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28F88" w14:textId="11EF656C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 xml:space="preserve"> Introducción</w:t>
      </w:r>
    </w:p>
    <w:p w14:paraId="6CD916B7" w14:textId="40C2A4D2" w:rsidR="00766682" w:rsidRPr="00766682" w:rsidRDefault="00766682" w:rsidP="00766682">
      <w:p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</w:t>
      </w:r>
      <w:r>
        <w:rPr>
          <w:rFonts w:ascii="Arial" w:hAnsi="Arial" w:cs="Arial"/>
          <w:bCs/>
          <w:sz w:val="24"/>
          <w:szCs w:val="24"/>
          <w:lang w:val="es-CO"/>
        </w:rPr>
        <w:t>ste</w:t>
      </w: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documento describe el proceso de pruebas realizado sobre el s</w:t>
      </w:r>
      <w:r>
        <w:rPr>
          <w:rFonts w:ascii="Arial" w:hAnsi="Arial" w:cs="Arial"/>
          <w:bCs/>
          <w:sz w:val="24"/>
          <w:szCs w:val="24"/>
          <w:lang w:val="es-CO"/>
        </w:rPr>
        <w:t xml:space="preserve">oftware </w:t>
      </w:r>
      <w:r w:rsidRPr="00766682">
        <w:rPr>
          <w:rFonts w:ascii="Arial" w:hAnsi="Arial" w:cs="Arial"/>
          <w:bCs/>
          <w:sz w:val="24"/>
          <w:szCs w:val="24"/>
          <w:lang w:val="es-CO"/>
        </w:rPr>
        <w:t>a de Gestión Tributaria, el cual tiene como objetivo automatizar la extracción, procesamiento y análisis de facturas electrónicas, permitiendo consultas inteligentes mediante un asistente basado en inteligencia artificial.</w:t>
      </w:r>
    </w:p>
    <w:p w14:paraId="5F49612A" w14:textId="77777777" w:rsidR="00766682" w:rsidRPr="00766682" w:rsidRDefault="00766682" w:rsidP="00766682">
      <w:p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El documento detalla los tipos de pruebas ejecutadas, los resultados obtenidos y la evaluación del sistema frente a los requerimientos definidos, garantizando la calidad, seguridad y correcto funcionamiento del software.</w:t>
      </w:r>
    </w:p>
    <w:p w14:paraId="28DEFB2A" w14:textId="36C6D5A5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Objetivos</w:t>
      </w:r>
    </w:p>
    <w:p w14:paraId="0D563F45" w14:textId="5C4EBBD6" w:rsidR="00766682" w:rsidRPr="00766682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Objetivo general</w:t>
      </w:r>
    </w:p>
    <w:p w14:paraId="40C5F8B5" w14:textId="3624FE69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Validar el correcto funcionamiento del </w:t>
      </w:r>
      <w:r>
        <w:rPr>
          <w:rFonts w:ascii="Arial" w:hAnsi="Arial" w:cs="Arial"/>
          <w:bCs/>
          <w:sz w:val="24"/>
          <w:szCs w:val="24"/>
          <w:lang w:val="es-CO"/>
        </w:rPr>
        <w:t>software</w:t>
      </w: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de Gestión Tributaria mediante la ejecución de pruebas unitarias, funcionales, de integración, rendimiento y estrés.</w:t>
      </w:r>
    </w:p>
    <w:p w14:paraId="05E30BE7" w14:textId="21219944" w:rsidR="00766682" w:rsidRPr="00766682" w:rsidRDefault="00766682" w:rsidP="00766682">
      <w:pPr>
        <w:pStyle w:val="Prrafodelista"/>
        <w:numPr>
          <w:ilvl w:val="1"/>
          <w:numId w:val="21"/>
        </w:numPr>
        <w:jc w:val="both"/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Objetivos específicos</w:t>
      </w:r>
    </w:p>
    <w:p w14:paraId="724C4FB7" w14:textId="77777777" w:rsidR="00766682" w:rsidRPr="00766682" w:rsidRDefault="00766682" w:rsidP="00766682">
      <w:pPr>
        <w:numPr>
          <w:ilvl w:val="0"/>
          <w:numId w:val="10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Verificar el cumplimiento de los requerimientos funcionales del sistema.</w:t>
      </w:r>
    </w:p>
    <w:p w14:paraId="749B2586" w14:textId="77777777" w:rsidR="00766682" w:rsidRPr="00766682" w:rsidRDefault="00766682" w:rsidP="00766682">
      <w:pPr>
        <w:numPr>
          <w:ilvl w:val="0"/>
          <w:numId w:val="10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Validar la integridad y consistencia de los datos procesados.</w:t>
      </w:r>
    </w:p>
    <w:p w14:paraId="7EFB843B" w14:textId="77777777" w:rsidR="00766682" w:rsidRPr="00766682" w:rsidRDefault="00766682" w:rsidP="00766682">
      <w:pPr>
        <w:numPr>
          <w:ilvl w:val="0"/>
          <w:numId w:val="10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Comprobar la seguridad 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multi-tenant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en consultas SQL.</w:t>
      </w:r>
    </w:p>
    <w:p w14:paraId="120CC3B2" w14:textId="77777777" w:rsidR="00766682" w:rsidRPr="00766682" w:rsidRDefault="00766682" w:rsidP="00766682">
      <w:pPr>
        <w:numPr>
          <w:ilvl w:val="0"/>
          <w:numId w:val="10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Evaluar el rendimiento del sistema ante diferentes cargas de datos.</w:t>
      </w:r>
    </w:p>
    <w:p w14:paraId="68AFCE50" w14:textId="0A5A051A" w:rsidR="00766682" w:rsidRPr="00766682" w:rsidRDefault="00766682" w:rsidP="00766682">
      <w:pPr>
        <w:numPr>
          <w:ilvl w:val="0"/>
          <w:numId w:val="10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Identificar posibles fallos o áreas de mejora.</w:t>
      </w:r>
    </w:p>
    <w:p w14:paraId="3B8AC22F" w14:textId="395EAFD9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Alcance</w:t>
      </w:r>
    </w:p>
    <w:p w14:paraId="554846DC" w14:textId="77777777" w:rsidR="00766682" w:rsidRPr="00766682" w:rsidRDefault="00766682" w:rsidP="00766682">
      <w:p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Las pruebas cubren los siguientes módulos del sistema:</w:t>
      </w:r>
    </w:p>
    <w:p w14:paraId="50D35231" w14:textId="77777777" w:rsidR="00766682" w:rsidRPr="00766682" w:rsidRDefault="00766682" w:rsidP="00766682">
      <w:pPr>
        <w:numPr>
          <w:ilvl w:val="0"/>
          <w:numId w:val="11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Autenticación de usuarios</w:t>
      </w:r>
    </w:p>
    <w:p w14:paraId="56050DB2" w14:textId="77777777" w:rsidR="00766682" w:rsidRPr="00766682" w:rsidRDefault="00766682" w:rsidP="00766682">
      <w:pPr>
        <w:numPr>
          <w:ilvl w:val="0"/>
          <w:numId w:val="11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Procesamiento de archivos XML/ZIP</w:t>
      </w:r>
    </w:p>
    <w:p w14:paraId="1AEB5516" w14:textId="77777777" w:rsidR="00766682" w:rsidRPr="00766682" w:rsidRDefault="00766682" w:rsidP="00766682">
      <w:pPr>
        <w:numPr>
          <w:ilvl w:val="0"/>
          <w:numId w:val="11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Generación de reportes en Excel</w:t>
      </w:r>
    </w:p>
    <w:p w14:paraId="512BE44A" w14:textId="77777777" w:rsidR="00766682" w:rsidRPr="00766682" w:rsidRDefault="00766682" w:rsidP="00766682">
      <w:pPr>
        <w:numPr>
          <w:ilvl w:val="0"/>
          <w:numId w:val="11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Persistencia de datos en base de datos</w:t>
      </w:r>
    </w:p>
    <w:p w14:paraId="1BE1C6AC" w14:textId="77777777" w:rsidR="00766682" w:rsidRPr="00766682" w:rsidRDefault="00766682" w:rsidP="00766682">
      <w:pPr>
        <w:numPr>
          <w:ilvl w:val="0"/>
          <w:numId w:val="11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Asistente de consultas con IA</w:t>
      </w:r>
    </w:p>
    <w:p w14:paraId="6981C07C" w14:textId="19411E32" w:rsidR="00766682" w:rsidRPr="00766682" w:rsidRDefault="00766682" w:rsidP="00766682">
      <w:pPr>
        <w:numPr>
          <w:ilvl w:val="0"/>
          <w:numId w:val="11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Manejo de errores y logs</w:t>
      </w:r>
    </w:p>
    <w:p w14:paraId="31C2387A" w14:textId="4BDA2C80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Descripción del Sistema</w:t>
      </w:r>
    </w:p>
    <w:p w14:paraId="02FD7B96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El sistema de Gestión Tributaria permite:</w:t>
      </w:r>
    </w:p>
    <w:p w14:paraId="517AE61C" w14:textId="259EAD4A" w:rsidR="00766682" w:rsidRPr="00766682" w:rsidRDefault="00766682" w:rsidP="00766682">
      <w:pPr>
        <w:numPr>
          <w:ilvl w:val="0"/>
          <w:numId w:val="12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lastRenderedPageBreak/>
        <w:t xml:space="preserve">Procesar facturas electrónicas </w:t>
      </w:r>
      <w:r>
        <w:rPr>
          <w:rFonts w:ascii="Arial" w:hAnsi="Arial" w:cs="Arial"/>
          <w:bCs/>
          <w:sz w:val="24"/>
          <w:szCs w:val="24"/>
          <w:lang w:val="es-CO"/>
        </w:rPr>
        <w:t>bajo el estándar UBL2.1</w:t>
      </w:r>
    </w:p>
    <w:p w14:paraId="72DA97FD" w14:textId="77777777" w:rsidR="00766682" w:rsidRPr="00766682" w:rsidRDefault="00766682" w:rsidP="00766682">
      <w:pPr>
        <w:numPr>
          <w:ilvl w:val="0"/>
          <w:numId w:val="12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Extraer información como CUFE, CUDE, impuestos, valores y terceros</w:t>
      </w:r>
    </w:p>
    <w:p w14:paraId="4705B142" w14:textId="77777777" w:rsidR="00766682" w:rsidRPr="00766682" w:rsidRDefault="00766682" w:rsidP="00766682">
      <w:pPr>
        <w:numPr>
          <w:ilvl w:val="0"/>
          <w:numId w:val="12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Almacenar la información en una base de datos PostgreSQL (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Supabase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>)</w:t>
      </w:r>
    </w:p>
    <w:p w14:paraId="406DFDA1" w14:textId="77777777" w:rsidR="00766682" w:rsidRPr="00766682" w:rsidRDefault="00766682" w:rsidP="00766682">
      <w:pPr>
        <w:numPr>
          <w:ilvl w:val="0"/>
          <w:numId w:val="12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Generar reportes en Excel</w:t>
      </w:r>
    </w:p>
    <w:p w14:paraId="56A7DC5C" w14:textId="77777777" w:rsidR="00766682" w:rsidRPr="00766682" w:rsidRDefault="00766682" w:rsidP="00766682">
      <w:pPr>
        <w:numPr>
          <w:ilvl w:val="0"/>
          <w:numId w:val="12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Realizar consultas inteligentes mediante un asistente SQL basado en IA</w:t>
      </w:r>
    </w:p>
    <w:p w14:paraId="00BD8B38" w14:textId="77777777" w:rsidR="00766682" w:rsidRPr="00766682" w:rsidRDefault="00766682" w:rsidP="00766682">
      <w:pPr>
        <w:numPr>
          <w:ilvl w:val="0"/>
          <w:numId w:val="12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Implementar seguridad 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multi-tenant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para aislar datos por empresa</w:t>
      </w:r>
    </w:p>
    <w:p w14:paraId="02929600" w14:textId="3A825B50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4C912962" w14:textId="3FF2A817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Arquitectura de Software</w:t>
      </w:r>
    </w:p>
    <w:p w14:paraId="77ED8075" w14:textId="56F83FDE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El sistema </w:t>
      </w:r>
      <w:proofErr w:type="spellStart"/>
      <w:proofErr w:type="gramStart"/>
      <w:r>
        <w:rPr>
          <w:rFonts w:ascii="Arial" w:hAnsi="Arial" w:cs="Arial"/>
          <w:bCs/>
          <w:sz w:val="24"/>
          <w:szCs w:val="24"/>
          <w:lang w:val="es-CO"/>
        </w:rPr>
        <w:t>esta</w:t>
      </w:r>
      <w:proofErr w:type="spellEnd"/>
      <w:r>
        <w:rPr>
          <w:rFonts w:ascii="Arial" w:hAnsi="Arial" w:cs="Arial"/>
          <w:bCs/>
          <w:sz w:val="24"/>
          <w:szCs w:val="24"/>
          <w:lang w:val="es-CO"/>
        </w:rPr>
        <w:t xml:space="preserve"> compuesto</w:t>
      </w:r>
      <w:proofErr w:type="gramEnd"/>
      <w:r>
        <w:rPr>
          <w:rFonts w:ascii="Arial" w:hAnsi="Arial" w:cs="Arial"/>
          <w:bCs/>
          <w:sz w:val="24"/>
          <w:szCs w:val="24"/>
          <w:lang w:val="es-CO"/>
        </w:rPr>
        <w:t xml:space="preserve"> por</w:t>
      </w: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una arquitectura por capas, organizada de la siguiente manera:</w:t>
      </w:r>
    </w:p>
    <w:p w14:paraId="6D65F0A7" w14:textId="6171ECD8" w:rsidR="00766682" w:rsidRPr="00766682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Capa de Presentación</w:t>
      </w:r>
    </w:p>
    <w:p w14:paraId="7ACE2316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Ubicada en 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backend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>/</w:t>
      </w:r>
      <w:proofErr w:type="gramStart"/>
      <w:r w:rsidRPr="00766682">
        <w:rPr>
          <w:rFonts w:ascii="Arial" w:hAnsi="Arial" w:cs="Arial"/>
          <w:bCs/>
          <w:sz w:val="24"/>
          <w:szCs w:val="24"/>
          <w:lang w:val="es-CO"/>
        </w:rPr>
        <w:t>app</w:t>
      </w:r>
      <w:proofErr w:type="gramEnd"/>
      <w:r w:rsidRPr="00766682">
        <w:rPr>
          <w:rFonts w:ascii="Arial" w:hAnsi="Arial" w:cs="Arial"/>
          <w:bCs/>
          <w:sz w:val="24"/>
          <w:szCs w:val="24"/>
          <w:lang w:val="es-CO"/>
        </w:rPr>
        <w:t>/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presentation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, contiene la interfaz gráfica desarrollada con 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Tkinter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>.</w:t>
      </w:r>
    </w:p>
    <w:p w14:paraId="5124FCE6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Responsabilidades:</w:t>
      </w:r>
    </w:p>
    <w:p w14:paraId="1306F1C7" w14:textId="77777777" w:rsidR="00766682" w:rsidRPr="00766682" w:rsidRDefault="00766682" w:rsidP="00766682">
      <w:pPr>
        <w:numPr>
          <w:ilvl w:val="0"/>
          <w:numId w:val="13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Interacción con el usuario</w:t>
      </w:r>
    </w:p>
    <w:p w14:paraId="0C761A31" w14:textId="77777777" w:rsidR="00766682" w:rsidRPr="00766682" w:rsidRDefault="00766682" w:rsidP="00766682">
      <w:pPr>
        <w:numPr>
          <w:ilvl w:val="0"/>
          <w:numId w:val="13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Captura de datos</w:t>
      </w:r>
    </w:p>
    <w:p w14:paraId="29D77470" w14:textId="77777777" w:rsidR="00766682" w:rsidRPr="00766682" w:rsidRDefault="00766682" w:rsidP="00766682">
      <w:pPr>
        <w:numPr>
          <w:ilvl w:val="0"/>
          <w:numId w:val="13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Visualización de resultados</w:t>
      </w:r>
    </w:p>
    <w:p w14:paraId="499AADBA" w14:textId="567C836C" w:rsidR="00766682" w:rsidRPr="00766682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Capa de Aplicación</w:t>
      </w:r>
    </w:p>
    <w:p w14:paraId="4E078585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</w:rPr>
      </w:pPr>
      <w:proofErr w:type="spellStart"/>
      <w:r w:rsidRPr="00766682">
        <w:rPr>
          <w:rFonts w:ascii="Arial" w:hAnsi="Arial" w:cs="Arial"/>
          <w:bCs/>
          <w:sz w:val="24"/>
          <w:szCs w:val="24"/>
        </w:rPr>
        <w:t>Ubicada</w:t>
      </w:r>
      <w:proofErr w:type="spellEnd"/>
      <w:r w:rsidRPr="00766682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766682">
        <w:rPr>
          <w:rFonts w:ascii="Arial" w:hAnsi="Arial" w:cs="Arial"/>
          <w:bCs/>
          <w:sz w:val="24"/>
          <w:szCs w:val="24"/>
        </w:rPr>
        <w:t>en</w:t>
      </w:r>
      <w:proofErr w:type="spellEnd"/>
      <w:r w:rsidRPr="00766682">
        <w:rPr>
          <w:rFonts w:ascii="Arial" w:hAnsi="Arial" w:cs="Arial"/>
          <w:bCs/>
          <w:sz w:val="24"/>
          <w:szCs w:val="24"/>
        </w:rPr>
        <w:t xml:space="preserve"> backend/app/application.</w:t>
      </w:r>
    </w:p>
    <w:p w14:paraId="119A2E10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Responsabilidades:</w:t>
      </w:r>
    </w:p>
    <w:p w14:paraId="62E5E11F" w14:textId="77777777" w:rsidR="00766682" w:rsidRPr="00766682" w:rsidRDefault="00766682" w:rsidP="00766682">
      <w:pPr>
        <w:numPr>
          <w:ilvl w:val="0"/>
          <w:numId w:val="14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Procesamiento de facturas (ETL)</w:t>
      </w:r>
    </w:p>
    <w:p w14:paraId="27FA3CC7" w14:textId="77777777" w:rsidR="00766682" w:rsidRPr="00766682" w:rsidRDefault="00766682" w:rsidP="00766682">
      <w:pPr>
        <w:numPr>
          <w:ilvl w:val="0"/>
          <w:numId w:val="14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Validaciones</w:t>
      </w:r>
    </w:p>
    <w:p w14:paraId="45FA61F4" w14:textId="77777777" w:rsidR="00766682" w:rsidRPr="00766682" w:rsidRDefault="00766682" w:rsidP="00766682">
      <w:pPr>
        <w:numPr>
          <w:ilvl w:val="0"/>
          <w:numId w:val="14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Orquestación de servicios</w:t>
      </w:r>
    </w:p>
    <w:p w14:paraId="318CA84E" w14:textId="77777777" w:rsidR="00766682" w:rsidRPr="00766682" w:rsidRDefault="00766682" w:rsidP="00766682">
      <w:pPr>
        <w:numPr>
          <w:ilvl w:val="0"/>
          <w:numId w:val="14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Asistente de consultas</w:t>
      </w:r>
    </w:p>
    <w:p w14:paraId="7C2189EE" w14:textId="3CADA213" w:rsidR="00766682" w:rsidRPr="00766682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Capa de Dominio</w:t>
      </w:r>
    </w:p>
    <w:p w14:paraId="2DB5683F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Representa el modelo de negocio del sistema (facturas, impuestos, usuarios).</w:t>
      </w:r>
    </w:p>
    <w:p w14:paraId="236D0B3C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lastRenderedPageBreak/>
        <w:t>Responsabilidades:</w:t>
      </w:r>
    </w:p>
    <w:p w14:paraId="2954C82D" w14:textId="77777777" w:rsidR="00766682" w:rsidRPr="00766682" w:rsidRDefault="00766682" w:rsidP="00766682">
      <w:pPr>
        <w:numPr>
          <w:ilvl w:val="0"/>
          <w:numId w:val="15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Entidades del sistema</w:t>
      </w:r>
    </w:p>
    <w:p w14:paraId="349035D9" w14:textId="77777777" w:rsidR="00766682" w:rsidRPr="00766682" w:rsidRDefault="00766682" w:rsidP="00766682">
      <w:pPr>
        <w:numPr>
          <w:ilvl w:val="0"/>
          <w:numId w:val="15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Reglas de negocio</w:t>
      </w:r>
    </w:p>
    <w:p w14:paraId="1B6E94F5" w14:textId="5A9AACE2" w:rsidR="00766682" w:rsidRPr="00766682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Capa de Infraestructura</w:t>
      </w:r>
    </w:p>
    <w:p w14:paraId="7C554DA5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Ubicada en 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backend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>/</w:t>
      </w:r>
      <w:proofErr w:type="gramStart"/>
      <w:r w:rsidRPr="00766682">
        <w:rPr>
          <w:rFonts w:ascii="Arial" w:hAnsi="Arial" w:cs="Arial"/>
          <w:bCs/>
          <w:sz w:val="24"/>
          <w:szCs w:val="24"/>
          <w:lang w:val="es-CO"/>
        </w:rPr>
        <w:t>app</w:t>
      </w:r>
      <w:proofErr w:type="gramEnd"/>
      <w:r w:rsidRPr="00766682">
        <w:rPr>
          <w:rFonts w:ascii="Arial" w:hAnsi="Arial" w:cs="Arial"/>
          <w:bCs/>
          <w:sz w:val="24"/>
          <w:szCs w:val="24"/>
          <w:lang w:val="es-CO"/>
        </w:rPr>
        <w:t>/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infrastructure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>.</w:t>
      </w:r>
    </w:p>
    <w:p w14:paraId="6F90C08E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Responsabilidades:</w:t>
      </w:r>
    </w:p>
    <w:p w14:paraId="1F37ED1E" w14:textId="77777777" w:rsidR="00766682" w:rsidRPr="00766682" w:rsidRDefault="00766682" w:rsidP="00766682">
      <w:pPr>
        <w:numPr>
          <w:ilvl w:val="0"/>
          <w:numId w:val="16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Conexión a base de datos</w:t>
      </w:r>
    </w:p>
    <w:p w14:paraId="3F90502C" w14:textId="77777777" w:rsidR="00766682" w:rsidRPr="00766682" w:rsidRDefault="00766682" w:rsidP="00766682">
      <w:pPr>
        <w:numPr>
          <w:ilvl w:val="0"/>
          <w:numId w:val="16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Repositorios</w:t>
      </w:r>
    </w:p>
    <w:p w14:paraId="018CAACC" w14:textId="60E7825C" w:rsidR="00766682" w:rsidRPr="00766682" w:rsidRDefault="00766682" w:rsidP="00766682">
      <w:pPr>
        <w:numPr>
          <w:ilvl w:val="0"/>
          <w:numId w:val="16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Integración con servicios </w:t>
      </w:r>
      <w:proofErr w:type="gramStart"/>
      <w:r w:rsidRPr="00766682">
        <w:rPr>
          <w:rFonts w:ascii="Arial" w:hAnsi="Arial" w:cs="Arial"/>
          <w:bCs/>
          <w:sz w:val="24"/>
          <w:szCs w:val="24"/>
          <w:lang w:val="es-CO"/>
        </w:rPr>
        <w:t>externos</w:t>
      </w:r>
      <w:r>
        <w:rPr>
          <w:rFonts w:ascii="Arial" w:hAnsi="Arial" w:cs="Arial"/>
          <w:bCs/>
          <w:sz w:val="24"/>
          <w:szCs w:val="24"/>
          <w:lang w:val="es-CO"/>
        </w:rPr>
        <w:t xml:space="preserve"> </w:t>
      </w: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(</w:t>
      </w:r>
      <w:proofErr w:type="gramEnd"/>
      <w:r>
        <w:rPr>
          <w:rFonts w:ascii="Arial" w:hAnsi="Arial" w:cs="Arial"/>
          <w:bCs/>
          <w:sz w:val="24"/>
          <w:szCs w:val="24"/>
          <w:lang w:val="es-CO"/>
        </w:rPr>
        <w:t xml:space="preserve">Agente </w:t>
      </w:r>
      <w:r w:rsidRPr="00766682">
        <w:rPr>
          <w:rFonts w:ascii="Arial" w:hAnsi="Arial" w:cs="Arial"/>
          <w:bCs/>
          <w:sz w:val="24"/>
          <w:szCs w:val="24"/>
          <w:lang w:val="es-CO"/>
        </w:rPr>
        <w:t>IA)</w:t>
      </w:r>
    </w:p>
    <w:p w14:paraId="0C8114ED" w14:textId="27466A99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Estrategia de Pruebas</w:t>
      </w:r>
    </w:p>
    <w:p w14:paraId="4F0C8025" w14:textId="77777777" w:rsidR="00766682" w:rsidRPr="00766682" w:rsidRDefault="00766682" w:rsidP="00766682">
      <w:p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Se utilizaron los siguientes tipos de pruebas:</w:t>
      </w:r>
    </w:p>
    <w:p w14:paraId="2D9CEBB0" w14:textId="77777777" w:rsidR="00766682" w:rsidRPr="00766682" w:rsidRDefault="00766682" w:rsidP="00766682">
      <w:pPr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Pruebas unitarias (Caja blanca)</w:t>
      </w:r>
    </w:p>
    <w:p w14:paraId="780A91CE" w14:textId="77777777" w:rsidR="00766682" w:rsidRPr="00766682" w:rsidRDefault="00766682" w:rsidP="00766682">
      <w:pPr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Pruebas funcionales (Caja negra)</w:t>
      </w:r>
    </w:p>
    <w:p w14:paraId="488887FE" w14:textId="77777777" w:rsidR="00766682" w:rsidRPr="00766682" w:rsidRDefault="00766682" w:rsidP="00766682">
      <w:pPr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Pruebas de integración</w:t>
      </w:r>
    </w:p>
    <w:p w14:paraId="38D5F45D" w14:textId="77777777" w:rsidR="00766682" w:rsidRPr="00766682" w:rsidRDefault="00766682" w:rsidP="00766682">
      <w:pPr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Pruebas de rendimiento</w:t>
      </w:r>
    </w:p>
    <w:p w14:paraId="0EAB46BD" w14:textId="193001AF" w:rsidR="00766682" w:rsidRPr="00766682" w:rsidRDefault="00766682" w:rsidP="00766682">
      <w:pPr>
        <w:numPr>
          <w:ilvl w:val="0"/>
          <w:numId w:val="17"/>
        </w:numPr>
        <w:jc w:val="both"/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Pruebas de estrés</w:t>
      </w:r>
    </w:p>
    <w:p w14:paraId="5BC58B24" w14:textId="4ACBDFF0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Herramientas de Pruebas</w:t>
      </w:r>
    </w:p>
    <w:p w14:paraId="4477C3B0" w14:textId="77777777" w:rsidR="00766682" w:rsidRPr="00766682" w:rsidRDefault="00766682" w:rsidP="00766682">
      <w:pPr>
        <w:numPr>
          <w:ilvl w:val="0"/>
          <w:numId w:val="18"/>
        </w:numPr>
        <w:rPr>
          <w:rFonts w:ascii="Arial" w:hAnsi="Arial" w:cs="Arial"/>
          <w:sz w:val="24"/>
          <w:szCs w:val="24"/>
          <w:lang w:val="es-CO"/>
        </w:rPr>
      </w:pP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PyTest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 xml:space="preserve">: </w:t>
      </w: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framework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 xml:space="preserve"> de pruebas unitarias</w:t>
      </w:r>
    </w:p>
    <w:p w14:paraId="419B0816" w14:textId="77777777" w:rsidR="00766682" w:rsidRPr="00766682" w:rsidRDefault="00766682" w:rsidP="00766682">
      <w:pPr>
        <w:numPr>
          <w:ilvl w:val="0"/>
          <w:numId w:val="18"/>
        </w:numPr>
        <w:rPr>
          <w:rFonts w:ascii="Arial" w:hAnsi="Arial" w:cs="Arial"/>
          <w:sz w:val="24"/>
          <w:szCs w:val="24"/>
          <w:lang w:val="es-CO"/>
        </w:rPr>
      </w:pP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pytest-cov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>: medición de cobertura</w:t>
      </w:r>
    </w:p>
    <w:p w14:paraId="739202F7" w14:textId="77777777" w:rsidR="00766682" w:rsidRPr="00766682" w:rsidRDefault="00766682" w:rsidP="00766682">
      <w:pPr>
        <w:numPr>
          <w:ilvl w:val="0"/>
          <w:numId w:val="18"/>
        </w:numPr>
        <w:rPr>
          <w:rFonts w:ascii="Arial" w:hAnsi="Arial" w:cs="Arial"/>
          <w:sz w:val="24"/>
          <w:szCs w:val="24"/>
          <w:lang w:val="es-CO"/>
        </w:rPr>
      </w:pP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SQLAlchemy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>: acceso a base de datos</w:t>
      </w:r>
    </w:p>
    <w:p w14:paraId="4388A8CE" w14:textId="77777777" w:rsidR="00766682" w:rsidRPr="00766682" w:rsidRDefault="00766682" w:rsidP="00766682">
      <w:pPr>
        <w:numPr>
          <w:ilvl w:val="0"/>
          <w:numId w:val="18"/>
        </w:numPr>
        <w:rPr>
          <w:rFonts w:ascii="Arial" w:hAnsi="Arial" w:cs="Arial"/>
          <w:sz w:val="24"/>
          <w:szCs w:val="24"/>
          <w:lang w:val="es-CO"/>
        </w:rPr>
      </w:pP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Supabase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>: almacenamiento</w:t>
      </w:r>
    </w:p>
    <w:p w14:paraId="6CC0B00A" w14:textId="77777777" w:rsidR="00766682" w:rsidRPr="00766682" w:rsidRDefault="00766682" w:rsidP="00766682">
      <w:pPr>
        <w:numPr>
          <w:ilvl w:val="0"/>
          <w:numId w:val="18"/>
        </w:numPr>
        <w:rPr>
          <w:rFonts w:ascii="Arial" w:hAnsi="Arial" w:cs="Arial"/>
          <w:sz w:val="24"/>
          <w:szCs w:val="24"/>
          <w:lang w:val="es-CO"/>
        </w:rPr>
      </w:pP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lxml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 xml:space="preserve">: </w:t>
      </w:r>
      <w:proofErr w:type="spellStart"/>
      <w:r w:rsidRPr="00766682">
        <w:rPr>
          <w:rFonts w:ascii="Arial" w:hAnsi="Arial" w:cs="Arial"/>
          <w:sz w:val="24"/>
          <w:szCs w:val="24"/>
          <w:lang w:val="es-CO"/>
        </w:rPr>
        <w:t>parsing</w:t>
      </w:r>
      <w:proofErr w:type="spellEnd"/>
      <w:r w:rsidRPr="00766682">
        <w:rPr>
          <w:rFonts w:ascii="Arial" w:hAnsi="Arial" w:cs="Arial"/>
          <w:sz w:val="24"/>
          <w:szCs w:val="24"/>
          <w:lang w:val="es-CO"/>
        </w:rPr>
        <w:t xml:space="preserve"> XML</w:t>
      </w:r>
    </w:p>
    <w:p w14:paraId="372E5B3B" w14:textId="61BD4601" w:rsid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622F5F3C" w14:textId="77777777" w:rsid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21EB4A09" w14:textId="77777777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086EB9FB" w14:textId="4B06B443" w:rsidR="00766682" w:rsidRPr="00766682" w:rsidRDefault="00766682" w:rsidP="00766682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lastRenderedPageBreak/>
        <w:t xml:space="preserve"> Matriz de Pruebas</w:t>
      </w:r>
    </w:p>
    <w:p w14:paraId="1AE199F8" w14:textId="482F989F" w:rsidR="00766682" w:rsidRPr="00766682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t>Pruebas Unitarias (Caja Blanca)</w:t>
      </w:r>
    </w:p>
    <w:tbl>
      <w:tblPr>
        <w:tblStyle w:val="Tablaconcuadrcula1clara-nfasis1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4692"/>
        <w:gridCol w:w="1939"/>
      </w:tblGrid>
      <w:tr w:rsidR="00766682" w:rsidRPr="00766682" w14:paraId="351D69AB" w14:textId="77777777" w:rsidTr="00D96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5BDC7305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ID</w:t>
            </w:r>
          </w:p>
        </w:tc>
        <w:tc>
          <w:tcPr>
            <w:tcW w:w="4692" w:type="dxa"/>
            <w:hideMark/>
          </w:tcPr>
          <w:p w14:paraId="33355BF0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Caso</w:t>
            </w:r>
          </w:p>
        </w:tc>
        <w:tc>
          <w:tcPr>
            <w:tcW w:w="1939" w:type="dxa"/>
            <w:hideMark/>
          </w:tcPr>
          <w:p w14:paraId="2114C6DA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Resultado</w:t>
            </w:r>
          </w:p>
        </w:tc>
      </w:tr>
      <w:tr w:rsidR="00766682" w:rsidRPr="00766682" w14:paraId="57BEAEFF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446BA21B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TU-01</w:t>
            </w:r>
          </w:p>
        </w:tc>
        <w:tc>
          <w:tcPr>
            <w:tcW w:w="4692" w:type="dxa"/>
            <w:hideMark/>
          </w:tcPr>
          <w:p w14:paraId="7036CF9B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Limpieza de SQL generado por IA</w:t>
            </w:r>
          </w:p>
        </w:tc>
        <w:tc>
          <w:tcPr>
            <w:tcW w:w="1939" w:type="dxa"/>
            <w:hideMark/>
          </w:tcPr>
          <w:p w14:paraId="01C7596F" w14:textId="50DF37DC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23765429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494C44E8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TU-02</w:t>
            </w:r>
          </w:p>
        </w:tc>
        <w:tc>
          <w:tcPr>
            <w:tcW w:w="4692" w:type="dxa"/>
            <w:hideMark/>
          </w:tcPr>
          <w:p w14:paraId="0DFC41B7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Validación de punto y coma</w:t>
            </w:r>
          </w:p>
        </w:tc>
        <w:tc>
          <w:tcPr>
            <w:tcW w:w="1939" w:type="dxa"/>
            <w:hideMark/>
          </w:tcPr>
          <w:p w14:paraId="2171BD42" w14:textId="058C852D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1F8ADB73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0D8771CE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TU-03</w:t>
            </w:r>
          </w:p>
        </w:tc>
        <w:tc>
          <w:tcPr>
            <w:tcW w:w="4692" w:type="dxa"/>
            <w:hideMark/>
          </w:tcPr>
          <w:p w14:paraId="20259533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Filtro por tenant en </w:t>
            </w:r>
            <w:proofErr w:type="spellStart"/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documents</w:t>
            </w:r>
            <w:proofErr w:type="spellEnd"/>
          </w:p>
        </w:tc>
        <w:tc>
          <w:tcPr>
            <w:tcW w:w="1939" w:type="dxa"/>
            <w:hideMark/>
          </w:tcPr>
          <w:p w14:paraId="5CD98331" w14:textId="6E700BC8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7D8F4234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2D118CCA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TU-04</w:t>
            </w:r>
          </w:p>
        </w:tc>
        <w:tc>
          <w:tcPr>
            <w:tcW w:w="4692" w:type="dxa"/>
            <w:hideMark/>
          </w:tcPr>
          <w:p w14:paraId="1552FC33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No duplicar filtros tenant</w:t>
            </w:r>
          </w:p>
        </w:tc>
        <w:tc>
          <w:tcPr>
            <w:tcW w:w="1939" w:type="dxa"/>
            <w:hideMark/>
          </w:tcPr>
          <w:p w14:paraId="2BA1E9B3" w14:textId="0C6BF9D3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4BFFEC95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7BEBBE59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TU-05</w:t>
            </w:r>
          </w:p>
        </w:tc>
        <w:tc>
          <w:tcPr>
            <w:tcW w:w="4692" w:type="dxa"/>
            <w:hideMark/>
          </w:tcPr>
          <w:p w14:paraId="1DF2471B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Filtro en </w:t>
            </w:r>
            <w:proofErr w:type="spellStart"/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joins</w:t>
            </w:r>
            <w:proofErr w:type="spellEnd"/>
          </w:p>
        </w:tc>
        <w:tc>
          <w:tcPr>
            <w:tcW w:w="1939" w:type="dxa"/>
            <w:hideMark/>
          </w:tcPr>
          <w:p w14:paraId="729EAA80" w14:textId="34312BA5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0A11F85C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3423E22D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TU-06</w:t>
            </w:r>
          </w:p>
        </w:tc>
        <w:tc>
          <w:tcPr>
            <w:tcW w:w="4692" w:type="dxa"/>
            <w:hideMark/>
          </w:tcPr>
          <w:p w14:paraId="5FA8AE37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Reescritura de consultas agregadas</w:t>
            </w:r>
          </w:p>
        </w:tc>
        <w:tc>
          <w:tcPr>
            <w:tcW w:w="1939" w:type="dxa"/>
            <w:hideMark/>
          </w:tcPr>
          <w:p w14:paraId="653053F6" w14:textId="63DDF2F1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6BBD667C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6E719BCA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TU-07</w:t>
            </w:r>
          </w:p>
        </w:tc>
        <w:tc>
          <w:tcPr>
            <w:tcW w:w="4692" w:type="dxa"/>
            <w:hideMark/>
          </w:tcPr>
          <w:p w14:paraId="17728155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Guardas en </w:t>
            </w:r>
            <w:proofErr w:type="spellStart"/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parties</w:t>
            </w:r>
            <w:proofErr w:type="spellEnd"/>
          </w:p>
        </w:tc>
        <w:tc>
          <w:tcPr>
            <w:tcW w:w="1939" w:type="dxa"/>
            <w:hideMark/>
          </w:tcPr>
          <w:p w14:paraId="1ED8518E" w14:textId="4E9045FE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37E972E7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5C11A233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TU-08</w:t>
            </w:r>
          </w:p>
        </w:tc>
        <w:tc>
          <w:tcPr>
            <w:tcW w:w="4692" w:type="dxa"/>
            <w:hideMark/>
          </w:tcPr>
          <w:p w14:paraId="2B8861CF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Guardas en </w:t>
            </w:r>
            <w:proofErr w:type="spellStart"/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batches</w:t>
            </w:r>
            <w:proofErr w:type="spellEnd"/>
          </w:p>
        </w:tc>
        <w:tc>
          <w:tcPr>
            <w:tcW w:w="1939" w:type="dxa"/>
            <w:hideMark/>
          </w:tcPr>
          <w:p w14:paraId="2A1D0F87" w14:textId="211DED31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18FC9CE4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11E9DEFD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TU-09</w:t>
            </w:r>
          </w:p>
        </w:tc>
        <w:tc>
          <w:tcPr>
            <w:tcW w:w="4692" w:type="dxa"/>
            <w:hideMark/>
          </w:tcPr>
          <w:p w14:paraId="541C45EF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DELETE protegido</w:t>
            </w:r>
          </w:p>
        </w:tc>
        <w:tc>
          <w:tcPr>
            <w:tcW w:w="1939" w:type="dxa"/>
            <w:hideMark/>
          </w:tcPr>
          <w:p w14:paraId="5BB3BA3D" w14:textId="22A8529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1886922B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2E1B8B6E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TU-10</w:t>
            </w:r>
          </w:p>
        </w:tc>
        <w:tc>
          <w:tcPr>
            <w:tcW w:w="4692" w:type="dxa"/>
            <w:hideMark/>
          </w:tcPr>
          <w:p w14:paraId="71C0C211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UPDATE protegido</w:t>
            </w:r>
          </w:p>
        </w:tc>
        <w:tc>
          <w:tcPr>
            <w:tcW w:w="1939" w:type="dxa"/>
            <w:hideMark/>
          </w:tcPr>
          <w:p w14:paraId="0AE1EE7B" w14:textId="080F11B5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2CCE9986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hideMark/>
          </w:tcPr>
          <w:p w14:paraId="7DA238E9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TU-11</w:t>
            </w:r>
          </w:p>
        </w:tc>
        <w:tc>
          <w:tcPr>
            <w:tcW w:w="4692" w:type="dxa"/>
            <w:hideMark/>
          </w:tcPr>
          <w:p w14:paraId="536E32D0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proofErr w:type="spellStart"/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Parsing</w:t>
            </w:r>
            <w:proofErr w:type="spellEnd"/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 XML seguro</w:t>
            </w:r>
          </w:p>
        </w:tc>
        <w:tc>
          <w:tcPr>
            <w:tcW w:w="1939" w:type="dxa"/>
            <w:hideMark/>
          </w:tcPr>
          <w:p w14:paraId="45A02C41" w14:textId="67BCFA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</w:tbl>
    <w:p w14:paraId="2558C3FA" w14:textId="77777777" w:rsidR="00766682" w:rsidRDefault="00766682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0AEB5826" w14:textId="77777777" w:rsidR="00D96000" w:rsidRDefault="00D96000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256D9160" w14:textId="77777777" w:rsidR="00D96000" w:rsidRDefault="00D96000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71A1F5D6" w14:textId="77777777" w:rsidR="00D96000" w:rsidRDefault="00D96000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3FADA4D6" w14:textId="77777777" w:rsidR="00D96000" w:rsidRDefault="00D96000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2FB26BFB" w14:textId="77777777" w:rsidR="00D96000" w:rsidRDefault="00D96000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7692EA5B" w14:textId="77777777" w:rsidR="00D96000" w:rsidRPr="00766682" w:rsidRDefault="00D96000" w:rsidP="00766682">
      <w:pPr>
        <w:pStyle w:val="Prrafodelista"/>
        <w:ind w:left="756"/>
        <w:rPr>
          <w:rFonts w:ascii="Arial" w:hAnsi="Arial" w:cs="Arial"/>
          <w:b/>
          <w:sz w:val="24"/>
          <w:szCs w:val="24"/>
          <w:lang w:val="es-CO"/>
        </w:rPr>
      </w:pPr>
    </w:p>
    <w:p w14:paraId="1D2A1D4B" w14:textId="03A2F5F2" w:rsidR="00766682" w:rsidRPr="00D96000" w:rsidRDefault="00766682" w:rsidP="00766682">
      <w:pPr>
        <w:pStyle w:val="Prrafodelista"/>
        <w:numPr>
          <w:ilvl w:val="1"/>
          <w:numId w:val="21"/>
        </w:numPr>
        <w:rPr>
          <w:rFonts w:ascii="Arial" w:hAnsi="Arial" w:cs="Arial"/>
          <w:b/>
          <w:sz w:val="24"/>
          <w:szCs w:val="24"/>
          <w:lang w:val="es-CO"/>
        </w:rPr>
      </w:pPr>
      <w:r w:rsidRPr="00766682">
        <w:rPr>
          <w:rFonts w:ascii="Arial" w:hAnsi="Arial" w:cs="Arial"/>
          <w:b/>
          <w:bCs/>
          <w:sz w:val="24"/>
          <w:szCs w:val="24"/>
          <w:lang w:val="es-CO"/>
        </w:rPr>
        <w:lastRenderedPageBreak/>
        <w:t>Pruebas Funcionales (Caja Negra)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619"/>
        <w:gridCol w:w="1766"/>
        <w:gridCol w:w="1511"/>
        <w:gridCol w:w="4960"/>
      </w:tblGrid>
      <w:tr w:rsidR="00766682" w:rsidRPr="00766682" w14:paraId="5B5E7FE4" w14:textId="77777777" w:rsidTr="00D96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28149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ID</w:t>
            </w:r>
          </w:p>
        </w:tc>
        <w:tc>
          <w:tcPr>
            <w:tcW w:w="0" w:type="auto"/>
            <w:hideMark/>
          </w:tcPr>
          <w:p w14:paraId="2216D2D2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Caso</w:t>
            </w:r>
          </w:p>
        </w:tc>
        <w:tc>
          <w:tcPr>
            <w:tcW w:w="0" w:type="auto"/>
            <w:hideMark/>
          </w:tcPr>
          <w:p w14:paraId="60A27B28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Estado</w:t>
            </w:r>
          </w:p>
        </w:tc>
        <w:tc>
          <w:tcPr>
            <w:tcW w:w="0" w:type="auto"/>
            <w:hideMark/>
          </w:tcPr>
          <w:p w14:paraId="545BA890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Observaciones</w:t>
            </w:r>
          </w:p>
        </w:tc>
      </w:tr>
      <w:tr w:rsidR="00766682" w:rsidRPr="00766682" w14:paraId="4C03F4F2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D3707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TF-01</w:t>
            </w:r>
          </w:p>
        </w:tc>
        <w:tc>
          <w:tcPr>
            <w:tcW w:w="0" w:type="auto"/>
            <w:hideMark/>
          </w:tcPr>
          <w:p w14:paraId="3A14E248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Login válido</w:t>
            </w:r>
          </w:p>
        </w:tc>
        <w:tc>
          <w:tcPr>
            <w:tcW w:w="0" w:type="auto"/>
            <w:hideMark/>
          </w:tcPr>
          <w:p w14:paraId="4E39BCB9" w14:textId="39AA1677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1809D383" w14:textId="69976B88" w:rsidR="00766682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 Ingresa sesión correctamente</w:t>
            </w:r>
          </w:p>
        </w:tc>
      </w:tr>
      <w:tr w:rsidR="00766682" w:rsidRPr="009627F2" w14:paraId="70C6D880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8D622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TF-02</w:t>
            </w:r>
          </w:p>
        </w:tc>
        <w:tc>
          <w:tcPr>
            <w:tcW w:w="0" w:type="auto"/>
            <w:hideMark/>
          </w:tcPr>
          <w:p w14:paraId="6F9BB79B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Login inválido</w:t>
            </w:r>
          </w:p>
        </w:tc>
        <w:tc>
          <w:tcPr>
            <w:tcW w:w="0" w:type="auto"/>
            <w:hideMark/>
          </w:tcPr>
          <w:p w14:paraId="43DFACAB" w14:textId="01FEAAC0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76F00398" w14:textId="602D5DDE" w:rsidR="00766682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CO"/>
              </w:rPr>
              <w:t>Devuelve el mensaje de error</w:t>
            </w:r>
          </w:p>
        </w:tc>
      </w:tr>
      <w:tr w:rsidR="00766682" w:rsidRPr="00766682" w14:paraId="15F4D996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C9120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TF-03</w:t>
            </w:r>
          </w:p>
        </w:tc>
        <w:tc>
          <w:tcPr>
            <w:tcW w:w="0" w:type="auto"/>
            <w:hideMark/>
          </w:tcPr>
          <w:p w14:paraId="3B083E62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Campos vacíos</w:t>
            </w:r>
          </w:p>
        </w:tc>
        <w:tc>
          <w:tcPr>
            <w:tcW w:w="0" w:type="auto"/>
            <w:hideMark/>
          </w:tcPr>
          <w:p w14:paraId="464E1390" w14:textId="5BA3B9BE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3C514C9C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</w:tr>
      <w:tr w:rsidR="00766682" w:rsidRPr="00766682" w14:paraId="03864B3B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C0BF5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TF-04</w:t>
            </w:r>
          </w:p>
        </w:tc>
        <w:tc>
          <w:tcPr>
            <w:tcW w:w="0" w:type="auto"/>
            <w:hideMark/>
          </w:tcPr>
          <w:p w14:paraId="1973A640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Selección carpeta entrada</w:t>
            </w:r>
          </w:p>
        </w:tc>
        <w:tc>
          <w:tcPr>
            <w:tcW w:w="0" w:type="auto"/>
            <w:hideMark/>
          </w:tcPr>
          <w:p w14:paraId="04BD9CA0" w14:textId="4B1271FB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792E6284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</w:tr>
      <w:tr w:rsidR="00766682" w:rsidRPr="00766682" w14:paraId="2C6F1209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0D1DA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TF-05</w:t>
            </w:r>
          </w:p>
        </w:tc>
        <w:tc>
          <w:tcPr>
            <w:tcW w:w="0" w:type="auto"/>
            <w:hideMark/>
          </w:tcPr>
          <w:p w14:paraId="047F739D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Selección carpeta salida</w:t>
            </w:r>
          </w:p>
        </w:tc>
        <w:tc>
          <w:tcPr>
            <w:tcW w:w="0" w:type="auto"/>
            <w:hideMark/>
          </w:tcPr>
          <w:p w14:paraId="2882F23A" w14:textId="178BB5BD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42936AA5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</w:tr>
      <w:tr w:rsidR="00766682" w:rsidRPr="00766682" w14:paraId="0628EDD8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13B1CC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TF-06</w:t>
            </w:r>
          </w:p>
        </w:tc>
        <w:tc>
          <w:tcPr>
            <w:tcW w:w="0" w:type="auto"/>
            <w:hideMark/>
          </w:tcPr>
          <w:p w14:paraId="5A98A05F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Procesar solo Excel</w:t>
            </w:r>
          </w:p>
        </w:tc>
        <w:tc>
          <w:tcPr>
            <w:tcW w:w="0" w:type="auto"/>
            <w:hideMark/>
          </w:tcPr>
          <w:p w14:paraId="2C4D3E5F" w14:textId="5D8CC1C1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2A5E7E88" w14:textId="2CF9C01E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CO"/>
              </w:rPr>
              <w:t>Sin subida a BD</w:t>
            </w:r>
          </w:p>
        </w:tc>
      </w:tr>
      <w:tr w:rsidR="00766682" w:rsidRPr="00766682" w14:paraId="23258358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9210D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TF-07</w:t>
            </w:r>
          </w:p>
        </w:tc>
        <w:tc>
          <w:tcPr>
            <w:tcW w:w="0" w:type="auto"/>
            <w:hideMark/>
          </w:tcPr>
          <w:p w14:paraId="09B5E8A9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Procesar Excel + DB</w:t>
            </w:r>
          </w:p>
        </w:tc>
        <w:tc>
          <w:tcPr>
            <w:tcW w:w="0" w:type="auto"/>
            <w:hideMark/>
          </w:tcPr>
          <w:p w14:paraId="22AB5577" w14:textId="6B0DE08F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21FA874E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</w:tr>
      <w:tr w:rsidR="00766682" w:rsidRPr="00766682" w14:paraId="717E51D2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C8FCC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TF-08</w:t>
            </w:r>
          </w:p>
        </w:tc>
        <w:tc>
          <w:tcPr>
            <w:tcW w:w="0" w:type="auto"/>
            <w:hideMark/>
          </w:tcPr>
          <w:p w14:paraId="5595743A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Visualización de log</w:t>
            </w:r>
          </w:p>
        </w:tc>
        <w:tc>
          <w:tcPr>
            <w:tcW w:w="0" w:type="auto"/>
            <w:hideMark/>
          </w:tcPr>
          <w:p w14:paraId="6198BD4B" w14:textId="2B080A5D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3BA2D97D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</w:tr>
      <w:tr w:rsidR="00766682" w:rsidRPr="009627F2" w14:paraId="0AB21EC2" w14:textId="77777777" w:rsidTr="00D9600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15D516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TF-09</w:t>
            </w:r>
          </w:p>
        </w:tc>
        <w:tc>
          <w:tcPr>
            <w:tcW w:w="0" w:type="auto"/>
            <w:hideMark/>
          </w:tcPr>
          <w:p w14:paraId="5E9C60C4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XML corrupto</w:t>
            </w:r>
          </w:p>
        </w:tc>
        <w:tc>
          <w:tcPr>
            <w:tcW w:w="0" w:type="auto"/>
            <w:hideMark/>
          </w:tcPr>
          <w:p w14:paraId="30392CC0" w14:textId="661F7EDD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1C768AA8" w14:textId="7E12018D" w:rsidR="00766682" w:rsidRPr="00766682" w:rsidRDefault="00D94DE8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El sistema detectó el archivo como inválido, limpió caracteres ilegales con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safe_</w:t>
            </w:r>
            <w:proofErr w:type="gram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parse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(</w:t>
            </w:r>
            <w:proofErr w:type="gram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), registró el fallo </w:t>
            </w:r>
            <w:r w:rsidRPr="005309F2">
              <w:rPr>
                <w:rFonts w:ascii="Arial" w:hAnsi="Arial" w:cs="Arial"/>
                <w:b/>
                <w:sz w:val="24"/>
                <w:szCs w:val="24"/>
                <w:lang w:val="es-CO"/>
              </w:rPr>
              <w:t>en</w:t>
            </w:r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 errores_&lt;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ts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&gt;.xlsx y continuó procesando los demás archivos sin interrupción</w:t>
            </w:r>
          </w:p>
        </w:tc>
      </w:tr>
      <w:tr w:rsidR="00766682" w:rsidRPr="00766682" w14:paraId="2F83FABD" w14:textId="77777777" w:rsidTr="005309F2">
        <w:trPr>
          <w:trHeight w:val="16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2B624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 w:val="0"/>
                <w:sz w:val="24"/>
                <w:szCs w:val="24"/>
                <w:lang w:val="es-CO"/>
              </w:rPr>
              <w:t>TF-10</w:t>
            </w:r>
          </w:p>
        </w:tc>
        <w:tc>
          <w:tcPr>
            <w:tcW w:w="0" w:type="auto"/>
            <w:hideMark/>
          </w:tcPr>
          <w:p w14:paraId="76226FB9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Cs/>
                <w:sz w:val="24"/>
                <w:szCs w:val="24"/>
                <w:lang w:val="es-CO"/>
              </w:rPr>
              <w:t>Consulta IA</w:t>
            </w:r>
          </w:p>
        </w:tc>
        <w:tc>
          <w:tcPr>
            <w:tcW w:w="0" w:type="auto"/>
            <w:hideMark/>
          </w:tcPr>
          <w:p w14:paraId="2224F4BC" w14:textId="416CB016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  <w:hideMark/>
          </w:tcPr>
          <w:p w14:paraId="7ECD92C1" w14:textId="7C334292" w:rsidR="00766682" w:rsidRPr="005309F2" w:rsidRDefault="00D94DE8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El LLM generó una sentencia SQL válida. El módulo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enforce_tenant_</w:t>
            </w:r>
            <w:proofErr w:type="gram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guards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(</w:t>
            </w:r>
            <w:proofErr w:type="gram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) inyectó automáticamente el filtro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tenant_id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 antes de ejecutarla en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>Supabase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  <w:lang w:val="es-CO"/>
              </w:rPr>
              <w:t xml:space="preserve">.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</w:rPr>
              <w:t>Resultado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</w:rPr>
              <w:t>devuelto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</w:rPr>
              <w:t>correctamente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</w:rPr>
              <w:t>en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proofErr w:type="spellStart"/>
            <w:r w:rsidRPr="005309F2">
              <w:rPr>
                <w:rFonts w:ascii="Arial" w:hAnsi="Arial" w:cs="Arial"/>
                <w:bCs/>
                <w:sz w:val="24"/>
                <w:szCs w:val="24"/>
              </w:rPr>
              <w:t>el</w:t>
            </w:r>
            <w:proofErr w:type="spellEnd"/>
            <w:r w:rsidRPr="005309F2">
              <w:rPr>
                <w:rFonts w:ascii="Arial" w:hAnsi="Arial" w:cs="Arial"/>
                <w:bCs/>
                <w:sz w:val="24"/>
                <w:szCs w:val="24"/>
              </w:rPr>
              <w:t xml:space="preserve"> panel de chat.</w:t>
            </w:r>
          </w:p>
        </w:tc>
      </w:tr>
    </w:tbl>
    <w:p w14:paraId="7536EB9D" w14:textId="1DC1F1CC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56F9E6C3" w14:textId="6954FAB2" w:rsidR="00766682" w:rsidRPr="00E7721C" w:rsidRDefault="00766682" w:rsidP="00E7721C">
      <w:pPr>
        <w:pStyle w:val="Prrafodelista"/>
        <w:numPr>
          <w:ilvl w:val="1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E7721C">
        <w:rPr>
          <w:rFonts w:ascii="Arial" w:hAnsi="Arial" w:cs="Arial"/>
          <w:b/>
          <w:bCs/>
          <w:sz w:val="24"/>
          <w:szCs w:val="24"/>
          <w:lang w:val="es-CO"/>
        </w:rPr>
        <w:t>Pruebas de Integración</w:t>
      </w:r>
    </w:p>
    <w:p w14:paraId="4C16A313" w14:textId="74797D79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777"/>
        <w:gridCol w:w="2858"/>
        <w:gridCol w:w="1511"/>
      </w:tblGrid>
      <w:tr w:rsidR="00766682" w:rsidRPr="00766682" w14:paraId="6A4E6A8F" w14:textId="77777777" w:rsidTr="00E772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B00BF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ID</w:t>
            </w:r>
          </w:p>
        </w:tc>
        <w:tc>
          <w:tcPr>
            <w:tcW w:w="0" w:type="auto"/>
            <w:hideMark/>
          </w:tcPr>
          <w:p w14:paraId="58D867FE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Caso</w:t>
            </w:r>
          </w:p>
        </w:tc>
        <w:tc>
          <w:tcPr>
            <w:tcW w:w="0" w:type="auto"/>
            <w:hideMark/>
          </w:tcPr>
          <w:p w14:paraId="011A557E" w14:textId="77777777" w:rsidR="00766682" w:rsidRPr="00766682" w:rsidRDefault="00766682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Estado</w:t>
            </w:r>
          </w:p>
        </w:tc>
      </w:tr>
      <w:tr w:rsidR="00766682" w:rsidRPr="00766682" w14:paraId="4208A4A8" w14:textId="77777777" w:rsidTr="00E772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ADB19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TI-01</w:t>
            </w:r>
          </w:p>
        </w:tc>
        <w:tc>
          <w:tcPr>
            <w:tcW w:w="0" w:type="auto"/>
            <w:hideMark/>
          </w:tcPr>
          <w:p w14:paraId="019429A6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Procesamiento completo</w:t>
            </w:r>
          </w:p>
        </w:tc>
        <w:tc>
          <w:tcPr>
            <w:tcW w:w="0" w:type="auto"/>
            <w:hideMark/>
          </w:tcPr>
          <w:p w14:paraId="2C0E776F" w14:textId="43B6C11B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01993DEB" w14:textId="77777777" w:rsidTr="00E772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1A35F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TI-02</w:t>
            </w:r>
          </w:p>
        </w:tc>
        <w:tc>
          <w:tcPr>
            <w:tcW w:w="0" w:type="auto"/>
            <w:hideMark/>
          </w:tcPr>
          <w:p w14:paraId="3405700B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Idempotencia</w:t>
            </w:r>
          </w:p>
        </w:tc>
        <w:tc>
          <w:tcPr>
            <w:tcW w:w="0" w:type="auto"/>
            <w:hideMark/>
          </w:tcPr>
          <w:p w14:paraId="4FA82B7D" w14:textId="252CFCE0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  <w:tr w:rsidR="00766682" w:rsidRPr="00766682" w14:paraId="1334E9B6" w14:textId="77777777" w:rsidTr="00E772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91C3C" w14:textId="77777777" w:rsidR="00766682" w:rsidRPr="00766682" w:rsidRDefault="00766682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TI-03</w:t>
            </w:r>
          </w:p>
        </w:tc>
        <w:tc>
          <w:tcPr>
            <w:tcW w:w="0" w:type="auto"/>
            <w:hideMark/>
          </w:tcPr>
          <w:p w14:paraId="7FED2F04" w14:textId="77777777" w:rsidR="00766682" w:rsidRPr="00766682" w:rsidRDefault="00766682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Multi-tenant</w:t>
            </w:r>
            <w:proofErr w:type="spellEnd"/>
          </w:p>
        </w:tc>
        <w:tc>
          <w:tcPr>
            <w:tcW w:w="0" w:type="auto"/>
            <w:hideMark/>
          </w:tcPr>
          <w:p w14:paraId="4931B68C" w14:textId="27CC871F" w:rsidR="00766682" w:rsidRPr="00766682" w:rsidRDefault="00D96000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/>
                <w:sz w:val="24"/>
                <w:szCs w:val="24"/>
                <w:lang w:val="es-CO"/>
              </w:rPr>
            </w:pPr>
            <w:r w:rsidRPr="00D96000">
              <w:rPr>
                <w:rFonts w:ascii="Arial" w:hAnsi="Arial" w:cs="Arial"/>
                <w:bCs/>
                <w:sz w:val="24"/>
                <w:szCs w:val="24"/>
                <w:lang w:val="es-CO"/>
              </w:rPr>
              <w:t>Completado</w:t>
            </w:r>
          </w:p>
        </w:tc>
      </w:tr>
    </w:tbl>
    <w:p w14:paraId="6FF69E37" w14:textId="21E8FEDA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759538D6" w14:textId="35F3A488" w:rsidR="00766682" w:rsidRPr="00E7721C" w:rsidRDefault="00766682" w:rsidP="00E7721C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E7721C">
        <w:rPr>
          <w:rFonts w:ascii="Arial" w:hAnsi="Arial" w:cs="Arial"/>
          <w:b/>
          <w:bCs/>
          <w:sz w:val="24"/>
          <w:szCs w:val="24"/>
          <w:lang w:val="es-CO"/>
        </w:rPr>
        <w:t>Pruebas de Rendimiento</w:t>
      </w:r>
    </w:p>
    <w:tbl>
      <w:tblPr>
        <w:tblStyle w:val="Tablaconcuadrcula1clara-nfasis1"/>
        <w:tblW w:w="9180" w:type="dxa"/>
        <w:tblLook w:val="04A0" w:firstRow="1" w:lastRow="0" w:firstColumn="1" w:lastColumn="0" w:noHBand="0" w:noVBand="1"/>
      </w:tblPr>
      <w:tblGrid>
        <w:gridCol w:w="883"/>
        <w:gridCol w:w="1177"/>
        <w:gridCol w:w="1377"/>
        <w:gridCol w:w="5743"/>
      </w:tblGrid>
      <w:tr w:rsidR="009B5D49" w:rsidRPr="00766682" w14:paraId="1FF7FBA2" w14:textId="4BAF8890" w:rsidTr="009B5D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2636C" w14:textId="77777777" w:rsidR="009B5D49" w:rsidRPr="00766682" w:rsidRDefault="009B5D49" w:rsidP="00766682">
            <w:pPr>
              <w:spacing w:after="200" w:line="276" w:lineRule="auto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ID</w:t>
            </w:r>
          </w:p>
        </w:tc>
        <w:tc>
          <w:tcPr>
            <w:tcW w:w="0" w:type="auto"/>
            <w:hideMark/>
          </w:tcPr>
          <w:p w14:paraId="6E9D25D6" w14:textId="77777777" w:rsidR="009B5D49" w:rsidRPr="00766682" w:rsidRDefault="009B5D49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Caso</w:t>
            </w:r>
          </w:p>
        </w:tc>
        <w:tc>
          <w:tcPr>
            <w:tcW w:w="0" w:type="auto"/>
            <w:hideMark/>
          </w:tcPr>
          <w:p w14:paraId="1DC16979" w14:textId="77777777" w:rsidR="009B5D49" w:rsidRPr="00766682" w:rsidRDefault="009B5D49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Resultado</w:t>
            </w:r>
          </w:p>
        </w:tc>
        <w:tc>
          <w:tcPr>
            <w:tcW w:w="5743" w:type="dxa"/>
          </w:tcPr>
          <w:p w14:paraId="2816D089" w14:textId="0A5879C0" w:rsidR="009B5D49" w:rsidRPr="00766682" w:rsidRDefault="009B5D49" w:rsidP="00766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sz w:val="24"/>
                <w:szCs w:val="24"/>
                <w:lang w:val="es-CO"/>
              </w:rPr>
              <w:t>Observación</w:t>
            </w:r>
          </w:p>
        </w:tc>
      </w:tr>
      <w:tr w:rsidR="009B5D49" w:rsidRPr="00766682" w14:paraId="56F7E239" w14:textId="0E4AD18B" w:rsidTr="009B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D43EE" w14:textId="77777777" w:rsidR="009B5D49" w:rsidRPr="009B5D49" w:rsidRDefault="009B5D49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TR-01</w:t>
            </w:r>
          </w:p>
        </w:tc>
        <w:tc>
          <w:tcPr>
            <w:tcW w:w="0" w:type="auto"/>
            <w:hideMark/>
          </w:tcPr>
          <w:p w14:paraId="6BA3BF46" w14:textId="77777777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50 XML</w:t>
            </w:r>
          </w:p>
        </w:tc>
        <w:tc>
          <w:tcPr>
            <w:tcW w:w="0" w:type="auto"/>
            <w:hideMark/>
          </w:tcPr>
          <w:p w14:paraId="03EDDB04" w14:textId="5E8D5E05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</w:rPr>
              <w:t>0.13s</w:t>
            </w:r>
          </w:p>
        </w:tc>
        <w:tc>
          <w:tcPr>
            <w:tcW w:w="5743" w:type="dxa"/>
          </w:tcPr>
          <w:p w14:paraId="675576B1" w14:textId="583B534D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Parseo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</w:rPr>
              <w:t>: 0.01s | Excel: 0.</w:t>
            </w:r>
            <w:r>
              <w:rPr>
                <w:rFonts w:ascii="Arial" w:hAnsi="Arial" w:cs="Arial"/>
                <w:sz w:val="24"/>
                <w:szCs w:val="24"/>
              </w:rPr>
              <w:t>10</w:t>
            </w:r>
            <w:r w:rsidRPr="009B5D49">
              <w:rPr>
                <w:rFonts w:ascii="Arial" w:hAnsi="Arial" w:cs="Arial"/>
                <w:sz w:val="24"/>
                <w:szCs w:val="24"/>
              </w:rPr>
              <w:t xml:space="preserve">s | 150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filas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</w:rPr>
              <w:t xml:space="preserve"> | 17.8 KB</w:t>
            </w:r>
          </w:p>
        </w:tc>
      </w:tr>
      <w:tr w:rsidR="009B5D49" w:rsidRPr="00766682" w14:paraId="4BB528DE" w14:textId="54B76327" w:rsidTr="009B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E8044" w14:textId="77777777" w:rsidR="009B5D49" w:rsidRPr="009B5D49" w:rsidRDefault="009B5D49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TR-02</w:t>
            </w:r>
          </w:p>
        </w:tc>
        <w:tc>
          <w:tcPr>
            <w:tcW w:w="0" w:type="auto"/>
            <w:hideMark/>
          </w:tcPr>
          <w:p w14:paraId="077BAF8F" w14:textId="77777777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200 XML</w:t>
            </w:r>
          </w:p>
        </w:tc>
        <w:tc>
          <w:tcPr>
            <w:tcW w:w="0" w:type="auto"/>
            <w:hideMark/>
          </w:tcPr>
          <w:p w14:paraId="2F0AC85B" w14:textId="0DDCE42C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</w:rPr>
              <w:t>0.33s</w:t>
            </w:r>
          </w:p>
        </w:tc>
        <w:tc>
          <w:tcPr>
            <w:tcW w:w="5743" w:type="dxa"/>
          </w:tcPr>
          <w:p w14:paraId="1A63BCDE" w14:textId="1BB06EE8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Parseo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</w:rPr>
              <w:t>: 0.03s | Excel: 0.</w:t>
            </w:r>
            <w:r>
              <w:rPr>
                <w:rFonts w:ascii="Arial" w:hAnsi="Arial" w:cs="Arial"/>
                <w:sz w:val="24"/>
                <w:szCs w:val="24"/>
              </w:rPr>
              <w:t>32</w:t>
            </w:r>
            <w:r w:rsidRPr="009B5D49">
              <w:rPr>
                <w:rFonts w:ascii="Arial" w:hAnsi="Arial" w:cs="Arial"/>
                <w:sz w:val="24"/>
                <w:szCs w:val="24"/>
              </w:rPr>
              <w:t xml:space="preserve">s | 600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filas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</w:rPr>
              <w:t xml:space="preserve"> | 54.8 KB</w:t>
            </w:r>
          </w:p>
        </w:tc>
      </w:tr>
    </w:tbl>
    <w:p w14:paraId="7FEDB65E" w14:textId="5C4A694F" w:rsidR="00766682" w:rsidRPr="009B5D49" w:rsidRDefault="00766682" w:rsidP="00766682">
      <w:pPr>
        <w:rPr>
          <w:rFonts w:ascii="Arial" w:hAnsi="Arial" w:cs="Arial"/>
          <w:b/>
          <w:sz w:val="24"/>
          <w:szCs w:val="24"/>
        </w:rPr>
      </w:pPr>
    </w:p>
    <w:p w14:paraId="5D7A3FAA" w14:textId="1FD53BED" w:rsidR="00766682" w:rsidRPr="00E7721C" w:rsidRDefault="00766682" w:rsidP="00E7721C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9B5D49">
        <w:rPr>
          <w:rFonts w:ascii="Arial" w:hAnsi="Arial" w:cs="Arial"/>
          <w:b/>
          <w:bCs/>
          <w:sz w:val="24"/>
          <w:szCs w:val="24"/>
        </w:rPr>
        <w:t xml:space="preserve"> </w:t>
      </w:r>
      <w:r w:rsidRPr="00E7721C">
        <w:rPr>
          <w:rFonts w:ascii="Arial" w:hAnsi="Arial" w:cs="Arial"/>
          <w:b/>
          <w:bCs/>
          <w:sz w:val="24"/>
          <w:szCs w:val="24"/>
          <w:lang w:val="es-CO"/>
        </w:rPr>
        <w:t>Pruebas de Estrés</w:t>
      </w:r>
    </w:p>
    <w:tbl>
      <w:tblPr>
        <w:tblStyle w:val="Tablaconcuadrcula1clara-nfasis1"/>
        <w:tblW w:w="0" w:type="auto"/>
        <w:tblLook w:val="04A0" w:firstRow="1" w:lastRow="0" w:firstColumn="1" w:lastColumn="0" w:noHBand="0" w:noVBand="1"/>
      </w:tblPr>
      <w:tblGrid>
        <w:gridCol w:w="706"/>
        <w:gridCol w:w="3200"/>
        <w:gridCol w:w="1582"/>
        <w:gridCol w:w="3368"/>
      </w:tblGrid>
      <w:tr w:rsidR="009B5D49" w:rsidRPr="00766682" w14:paraId="33E0EB4D" w14:textId="21991257" w:rsidTr="00F52B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93EFD" w14:textId="77777777" w:rsidR="009B5D49" w:rsidRPr="00766682" w:rsidRDefault="009B5D49" w:rsidP="00766682">
            <w:pPr>
              <w:spacing w:after="200" w:line="276" w:lineRule="auto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ID</w:t>
            </w:r>
          </w:p>
        </w:tc>
        <w:tc>
          <w:tcPr>
            <w:tcW w:w="0" w:type="auto"/>
            <w:hideMark/>
          </w:tcPr>
          <w:p w14:paraId="50224EC5" w14:textId="77777777" w:rsidR="009B5D49" w:rsidRPr="00766682" w:rsidRDefault="009B5D49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Caso</w:t>
            </w:r>
          </w:p>
        </w:tc>
        <w:tc>
          <w:tcPr>
            <w:tcW w:w="0" w:type="auto"/>
            <w:hideMark/>
          </w:tcPr>
          <w:p w14:paraId="4F34B3C2" w14:textId="77777777" w:rsidR="009B5D49" w:rsidRPr="00766682" w:rsidRDefault="009B5D49" w:rsidP="0076668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66682">
              <w:rPr>
                <w:rFonts w:ascii="Arial" w:hAnsi="Arial" w:cs="Arial"/>
                <w:sz w:val="24"/>
                <w:szCs w:val="24"/>
                <w:lang w:val="es-CO"/>
              </w:rPr>
              <w:t>Resultado</w:t>
            </w:r>
          </w:p>
        </w:tc>
        <w:tc>
          <w:tcPr>
            <w:tcW w:w="0" w:type="auto"/>
          </w:tcPr>
          <w:p w14:paraId="08614E34" w14:textId="27D9B22F" w:rsidR="009B5D49" w:rsidRPr="00766682" w:rsidRDefault="009B5D49" w:rsidP="0076668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sz w:val="24"/>
                <w:szCs w:val="24"/>
                <w:lang w:val="es-CO"/>
              </w:rPr>
              <w:t>Observación</w:t>
            </w:r>
          </w:p>
        </w:tc>
      </w:tr>
      <w:tr w:rsidR="009B5D49" w:rsidRPr="009627F2" w14:paraId="62468658" w14:textId="1801D604" w:rsidTr="00F52B02">
        <w:trPr>
          <w:trHeight w:val="1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FA9EF" w14:textId="77777777" w:rsidR="009B5D49" w:rsidRPr="009B5D49" w:rsidRDefault="009B5D49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TS-01</w:t>
            </w:r>
          </w:p>
        </w:tc>
        <w:tc>
          <w:tcPr>
            <w:tcW w:w="0" w:type="auto"/>
            <w:hideMark/>
          </w:tcPr>
          <w:p w14:paraId="2C17222C" w14:textId="2777BC7C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ZIP 0.25MB — 150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XMLs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anidados (5-20 líneas c/u)</w:t>
            </w:r>
          </w:p>
        </w:tc>
        <w:tc>
          <w:tcPr>
            <w:tcW w:w="0" w:type="auto"/>
            <w:hideMark/>
          </w:tcPr>
          <w:p w14:paraId="0E86BE7D" w14:textId="0040A049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sz w:val="24"/>
                <w:szCs w:val="24"/>
                <w:lang w:val="es-CO"/>
              </w:rPr>
              <w:t>2 segundos</w:t>
            </w:r>
          </w:p>
        </w:tc>
        <w:tc>
          <w:tcPr>
            <w:tcW w:w="0" w:type="auto"/>
          </w:tcPr>
          <w:p w14:paraId="197C28FA" w14:textId="0C945C7A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1893 filas </w:t>
            </w:r>
            <w:r>
              <w:rPr>
                <w:rFonts w:ascii="Arial" w:hAnsi="Arial" w:cs="Arial"/>
                <w:sz w:val="24"/>
                <w:szCs w:val="24"/>
                <w:lang w:val="es-CO"/>
              </w:rPr>
              <w:t>-</w:t>
            </w: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Sin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crash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  <w:lang w:val="es-CO"/>
              </w:rPr>
              <w:t>-</w:t>
            </w: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Memoria estable</w:t>
            </w:r>
          </w:p>
        </w:tc>
      </w:tr>
      <w:tr w:rsidR="009B5D49" w:rsidRPr="009627F2" w14:paraId="13251600" w14:textId="4B3CCA46" w:rsidTr="00F52B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9CBC01" w14:textId="77777777" w:rsidR="009B5D49" w:rsidRPr="009B5D49" w:rsidRDefault="009B5D49" w:rsidP="00766682">
            <w:pPr>
              <w:spacing w:after="200" w:line="276" w:lineRule="auto"/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  <w:t>TS-02</w:t>
            </w:r>
          </w:p>
        </w:tc>
        <w:tc>
          <w:tcPr>
            <w:tcW w:w="0" w:type="auto"/>
            <w:hideMark/>
          </w:tcPr>
          <w:p w14:paraId="05E54AA2" w14:textId="646F3725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</w:rPr>
              <w:t xml:space="preserve">500 XMLs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consecutivos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</w:rPr>
              <w:t xml:space="preserve"> + 10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corruptos</w:t>
            </w:r>
            <w:proofErr w:type="spellEnd"/>
          </w:p>
        </w:tc>
        <w:tc>
          <w:tcPr>
            <w:tcW w:w="0" w:type="auto"/>
            <w:hideMark/>
          </w:tcPr>
          <w:p w14:paraId="486CDB47" w14:textId="3C476EBF" w:rsidR="009B5D49" w:rsidRPr="009B5D49" w:rsidRDefault="009B5D49" w:rsidP="0076668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sz w:val="24"/>
                <w:szCs w:val="24"/>
                <w:lang w:val="es-CO"/>
              </w:rPr>
              <w:t>3.5 Segundos</w:t>
            </w:r>
          </w:p>
        </w:tc>
        <w:tc>
          <w:tcPr>
            <w:tcW w:w="0" w:type="auto"/>
          </w:tcPr>
          <w:p w14:paraId="7628B5E5" w14:textId="6C362EC4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sz w:val="24"/>
                <w:szCs w:val="24"/>
                <w:lang w:val="es-CO"/>
              </w:rPr>
              <w:t>200</w:t>
            </w: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XMLs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/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seg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  <w:lang w:val="es-CO"/>
              </w:rPr>
              <w:t>-</w:t>
            </w: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Errores aislados </w:t>
            </w:r>
            <w:r>
              <w:rPr>
                <w:rFonts w:ascii="Arial" w:hAnsi="Arial" w:cs="Arial"/>
                <w:sz w:val="24"/>
                <w:szCs w:val="24"/>
                <w:lang w:val="es-CO"/>
              </w:rPr>
              <w:t>-</w:t>
            </w: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 Lote no interrumpido</w:t>
            </w:r>
          </w:p>
        </w:tc>
      </w:tr>
      <w:tr w:rsidR="009B5D49" w:rsidRPr="009627F2" w14:paraId="4D507C79" w14:textId="77777777" w:rsidTr="00F52B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21BE47" w14:textId="6320BFE3" w:rsidR="009B5D49" w:rsidRPr="009B5D49" w:rsidRDefault="009B5D49" w:rsidP="00766682">
            <w:pPr>
              <w:rPr>
                <w:rFonts w:ascii="Arial" w:hAnsi="Arial" w:cs="Arial"/>
                <w:b w:val="0"/>
                <w:bCs w:val="0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TS-03</w:t>
            </w:r>
          </w:p>
        </w:tc>
        <w:tc>
          <w:tcPr>
            <w:tcW w:w="0" w:type="auto"/>
          </w:tcPr>
          <w:p w14:paraId="318D6B82" w14:textId="01C57E3B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</w:rPr>
              <w:t xml:space="preserve">3 tenants </w:t>
            </w:r>
            <w:proofErr w:type="spellStart"/>
            <w:r w:rsidRPr="009B5D49">
              <w:rPr>
                <w:rFonts w:ascii="Arial" w:hAnsi="Arial" w:cs="Arial"/>
                <w:sz w:val="24"/>
                <w:szCs w:val="24"/>
              </w:rPr>
              <w:t>concurrentes</w:t>
            </w:r>
            <w:proofErr w:type="spellEnd"/>
            <w:r w:rsidRPr="009B5D49">
              <w:rPr>
                <w:rFonts w:ascii="Arial" w:hAnsi="Arial" w:cs="Arial"/>
                <w:sz w:val="24"/>
                <w:szCs w:val="24"/>
              </w:rPr>
              <w:t xml:space="preserve"> (190 XMLs)</w:t>
            </w:r>
          </w:p>
        </w:tc>
        <w:tc>
          <w:tcPr>
            <w:tcW w:w="0" w:type="auto"/>
          </w:tcPr>
          <w:p w14:paraId="1962192B" w14:textId="665815F0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>
              <w:rPr>
                <w:rFonts w:ascii="Arial" w:hAnsi="Arial" w:cs="Arial"/>
                <w:sz w:val="24"/>
                <w:szCs w:val="24"/>
                <w:lang w:val="es-CO"/>
              </w:rPr>
              <w:t>Completado</w:t>
            </w:r>
          </w:p>
        </w:tc>
        <w:tc>
          <w:tcPr>
            <w:tcW w:w="0" w:type="auto"/>
          </w:tcPr>
          <w:p w14:paraId="636C5046" w14:textId="04450075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 xml:space="preserve">Datos aislados por tenant </w:t>
            </w:r>
            <w:r>
              <w:rPr>
                <w:rFonts w:ascii="Arial" w:hAnsi="Arial" w:cs="Arial"/>
                <w:sz w:val="24"/>
                <w:szCs w:val="24"/>
                <w:lang w:val="es-CO"/>
              </w:rPr>
              <w:t>-</w:t>
            </w:r>
            <w:r w:rsidRPr="009B5D49">
              <w:rPr>
                <w:rFonts w:ascii="Arial" w:hAnsi="Arial" w:cs="Arial"/>
                <w:sz w:val="24"/>
                <w:szCs w:val="24"/>
                <w:lang w:val="es-CO"/>
              </w:rPr>
              <w:t>Sin bloqueos</w:t>
            </w:r>
          </w:p>
        </w:tc>
      </w:tr>
      <w:tr w:rsidR="009B5D49" w:rsidRPr="009627F2" w14:paraId="5B194532" w14:textId="77777777" w:rsidTr="00F52B0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227CBE" w14:textId="77777777" w:rsidR="009B5D49" w:rsidRPr="009B5D49" w:rsidRDefault="009B5D49" w:rsidP="00766682">
            <w:pPr>
              <w:rPr>
                <w:rFonts w:ascii="Arial" w:hAnsi="Arial" w:cs="Arial"/>
                <w:sz w:val="24"/>
                <w:szCs w:val="24"/>
                <w:lang w:val="es-CO"/>
              </w:rPr>
            </w:pPr>
          </w:p>
        </w:tc>
        <w:tc>
          <w:tcPr>
            <w:tcW w:w="0" w:type="auto"/>
          </w:tcPr>
          <w:p w14:paraId="4C185BA4" w14:textId="77777777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</w:p>
        </w:tc>
        <w:tc>
          <w:tcPr>
            <w:tcW w:w="0" w:type="auto"/>
          </w:tcPr>
          <w:p w14:paraId="5D807B84" w14:textId="77777777" w:rsidR="009B5D49" w:rsidRPr="00766682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  <w:tc>
          <w:tcPr>
            <w:tcW w:w="0" w:type="auto"/>
          </w:tcPr>
          <w:p w14:paraId="250F6819" w14:textId="77777777" w:rsidR="009B5D49" w:rsidRPr="009B5D49" w:rsidRDefault="009B5D49" w:rsidP="007666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sz w:val="24"/>
                <w:szCs w:val="24"/>
                <w:lang w:val="es-CO"/>
              </w:rPr>
            </w:pPr>
          </w:p>
        </w:tc>
      </w:tr>
    </w:tbl>
    <w:p w14:paraId="10C9C45C" w14:textId="6EB33198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277EC667" w14:textId="4CBCF55C" w:rsidR="00766682" w:rsidRPr="00E7721C" w:rsidRDefault="00766682" w:rsidP="00E7721C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E7721C">
        <w:rPr>
          <w:rFonts w:ascii="Arial" w:hAnsi="Arial" w:cs="Arial"/>
          <w:b/>
          <w:bCs/>
          <w:sz w:val="24"/>
          <w:szCs w:val="24"/>
          <w:lang w:val="es-CO"/>
        </w:rPr>
        <w:t>Resultados de Pruebas</w:t>
      </w:r>
    </w:p>
    <w:p w14:paraId="458E341C" w14:textId="278D54D1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Se ejecutaron un total de 11 pruebas unitarias, obteniendo un resultado del 100% de éxito (11/11 PASS</w:t>
      </w:r>
      <w:r w:rsidR="00E71BEB">
        <w:rPr>
          <w:rFonts w:ascii="Arial" w:hAnsi="Arial" w:cs="Arial"/>
          <w:bCs/>
          <w:sz w:val="24"/>
          <w:szCs w:val="24"/>
          <w:lang w:val="es-CO"/>
        </w:rPr>
        <w:t>ED</w:t>
      </w:r>
      <w:r w:rsidRPr="00766682">
        <w:rPr>
          <w:rFonts w:ascii="Arial" w:hAnsi="Arial" w:cs="Arial"/>
          <w:bCs/>
          <w:sz w:val="24"/>
          <w:szCs w:val="24"/>
          <w:lang w:val="es-CO"/>
        </w:rPr>
        <w:t>).</w:t>
      </w:r>
    </w:p>
    <w:p w14:paraId="7B71F614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Las pruebas funcionales evidenciaron que el sistema cumple con los requerimientos básicos de autenticación, procesamiento y consulta.</w:t>
      </w:r>
    </w:p>
    <w:p w14:paraId="5DFA4A49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Las pruebas de integración confirmaron la correcta interacción entre la interfaz, la lógica de negocio y la base de datos.</w:t>
      </w:r>
    </w:p>
    <w:p w14:paraId="6600B772" w14:textId="77777777" w:rsidR="00766682" w:rsidRPr="00766682" w:rsidRDefault="00766682" w:rsidP="00766682">
      <w:p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lastRenderedPageBreak/>
        <w:t>Las pruebas de rendimiento demostraron que el sistema puede procesar múltiples archivos dentro de tiempos aceptables.</w:t>
      </w:r>
    </w:p>
    <w:p w14:paraId="448A83F4" w14:textId="3F21DC5B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10F504EE" w14:textId="46426AB2" w:rsidR="00766682" w:rsidRPr="00E7721C" w:rsidRDefault="00766682" w:rsidP="00E7721C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E7721C">
        <w:rPr>
          <w:rFonts w:ascii="Arial" w:hAnsi="Arial" w:cs="Arial"/>
          <w:b/>
          <w:bCs/>
          <w:sz w:val="24"/>
          <w:szCs w:val="24"/>
          <w:lang w:val="es-CO"/>
        </w:rPr>
        <w:t>Conclusiones</w:t>
      </w:r>
    </w:p>
    <w:p w14:paraId="22CAD769" w14:textId="77777777" w:rsidR="00766682" w:rsidRPr="00766682" w:rsidRDefault="00766682" w:rsidP="00766682">
      <w:pPr>
        <w:numPr>
          <w:ilvl w:val="0"/>
          <w:numId w:val="19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El sistema cumple con los requerimientos funcionales establecidos.</w:t>
      </w:r>
    </w:p>
    <w:p w14:paraId="5AB68C6B" w14:textId="77777777" w:rsidR="00766682" w:rsidRPr="00766682" w:rsidRDefault="00766682" w:rsidP="00766682">
      <w:pPr>
        <w:numPr>
          <w:ilvl w:val="0"/>
          <w:numId w:val="19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Se garantiza la seguridad de los datos mediante control 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multi-tenant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>.</w:t>
      </w:r>
    </w:p>
    <w:p w14:paraId="2835C455" w14:textId="77777777" w:rsidR="00766682" w:rsidRPr="00766682" w:rsidRDefault="00766682" w:rsidP="00766682">
      <w:pPr>
        <w:numPr>
          <w:ilvl w:val="0"/>
          <w:numId w:val="19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La arquitectura por capas facilita la mantenibilidad del sistema.</w:t>
      </w:r>
    </w:p>
    <w:p w14:paraId="31B9B417" w14:textId="77777777" w:rsidR="00766682" w:rsidRPr="00766682" w:rsidRDefault="00766682" w:rsidP="00766682">
      <w:pPr>
        <w:numPr>
          <w:ilvl w:val="0"/>
          <w:numId w:val="19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Las pruebas unitarias validan los componentes críticos.</w:t>
      </w:r>
    </w:p>
    <w:p w14:paraId="3C3EAD93" w14:textId="77777777" w:rsidR="00766682" w:rsidRPr="00766682" w:rsidRDefault="00766682" w:rsidP="00766682">
      <w:pPr>
        <w:numPr>
          <w:ilvl w:val="0"/>
          <w:numId w:val="19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Se recomienda continuar con pruebas de carga para ambientes productivos.</w:t>
      </w:r>
    </w:p>
    <w:p w14:paraId="4B95A45D" w14:textId="56290165" w:rsidR="00766682" w:rsidRPr="00766682" w:rsidRDefault="00766682" w:rsidP="00766682">
      <w:pPr>
        <w:rPr>
          <w:rFonts w:ascii="Arial" w:hAnsi="Arial" w:cs="Arial"/>
          <w:b/>
          <w:sz w:val="24"/>
          <w:szCs w:val="24"/>
          <w:lang w:val="es-CO"/>
        </w:rPr>
      </w:pPr>
    </w:p>
    <w:p w14:paraId="46CF53F5" w14:textId="20E6AA5F" w:rsidR="00766682" w:rsidRPr="00E7721C" w:rsidRDefault="00766682" w:rsidP="00E7721C">
      <w:pPr>
        <w:pStyle w:val="Prrafodelista"/>
        <w:numPr>
          <w:ilvl w:val="0"/>
          <w:numId w:val="21"/>
        </w:numPr>
        <w:rPr>
          <w:rFonts w:ascii="Arial" w:hAnsi="Arial" w:cs="Arial"/>
          <w:b/>
          <w:bCs/>
          <w:sz w:val="24"/>
          <w:szCs w:val="24"/>
          <w:lang w:val="es-CO"/>
        </w:rPr>
      </w:pPr>
      <w:r w:rsidRPr="00E7721C">
        <w:rPr>
          <w:rFonts w:ascii="Arial" w:hAnsi="Arial" w:cs="Arial"/>
          <w:b/>
          <w:bCs/>
          <w:sz w:val="24"/>
          <w:szCs w:val="24"/>
          <w:lang w:val="es-CO"/>
        </w:rPr>
        <w:t>Anexos</w:t>
      </w:r>
    </w:p>
    <w:p w14:paraId="6FA8D39A" w14:textId="77777777" w:rsidR="00766682" w:rsidRPr="00D96000" w:rsidRDefault="00766682" w:rsidP="00766682">
      <w:pPr>
        <w:numPr>
          <w:ilvl w:val="0"/>
          <w:numId w:val="20"/>
        </w:numPr>
        <w:rPr>
          <w:rFonts w:ascii="Arial" w:hAnsi="Arial" w:cs="Arial"/>
          <w:bCs/>
          <w:sz w:val="24"/>
          <w:szCs w:val="24"/>
          <w:lang w:val="es-CO"/>
        </w:rPr>
      </w:pPr>
      <w:r w:rsidRPr="00766682">
        <w:rPr>
          <w:rFonts w:ascii="Arial" w:hAnsi="Arial" w:cs="Arial"/>
          <w:bCs/>
          <w:sz w:val="24"/>
          <w:szCs w:val="24"/>
          <w:lang w:val="es-CO"/>
        </w:rPr>
        <w:t>Capturas de:</w:t>
      </w:r>
    </w:p>
    <w:p w14:paraId="3CB02529" w14:textId="26F5F78D" w:rsidR="00D96000" w:rsidRPr="00766682" w:rsidRDefault="00D96000" w:rsidP="00D96000">
      <w:pPr>
        <w:numPr>
          <w:ilvl w:val="1"/>
          <w:numId w:val="20"/>
        </w:numPr>
        <w:rPr>
          <w:rFonts w:ascii="Arial" w:hAnsi="Arial" w:cs="Arial"/>
          <w:bCs/>
          <w:sz w:val="24"/>
          <w:szCs w:val="24"/>
          <w:lang w:val="es-CO"/>
        </w:rPr>
      </w:pPr>
      <w:r w:rsidRPr="00D96000">
        <w:rPr>
          <w:rFonts w:ascii="Arial" w:hAnsi="Arial" w:cs="Arial"/>
          <w:bCs/>
          <w:sz w:val="24"/>
          <w:szCs w:val="24"/>
          <w:lang w:val="es-CO"/>
        </w:rPr>
        <w:t>Prueba realizada con (</w:t>
      </w:r>
      <w:proofErr w:type="spellStart"/>
      <w:r w:rsidRPr="00766682">
        <w:rPr>
          <w:rFonts w:ascii="Arial" w:hAnsi="Arial" w:cs="Arial"/>
          <w:bCs/>
          <w:sz w:val="24"/>
          <w:szCs w:val="24"/>
          <w:lang w:val="es-CO"/>
        </w:rPr>
        <w:t>pytest</w:t>
      </w:r>
      <w:proofErr w:type="spellEnd"/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-v</w:t>
      </w:r>
      <w:r w:rsidRPr="00D96000">
        <w:rPr>
          <w:rFonts w:ascii="Arial" w:hAnsi="Arial" w:cs="Arial"/>
          <w:bCs/>
          <w:sz w:val="24"/>
          <w:szCs w:val="24"/>
          <w:lang w:val="es-CO"/>
        </w:rPr>
        <w:t>)</w:t>
      </w: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 (</w:t>
      </w:r>
      <w:r w:rsidRPr="00D96000">
        <w:rPr>
          <w:rFonts w:ascii="Arial" w:hAnsi="Arial" w:cs="Arial"/>
          <w:bCs/>
          <w:sz w:val="24"/>
          <w:szCs w:val="24"/>
          <w:lang w:val="es-CO"/>
        </w:rPr>
        <w:t xml:space="preserve">Se obtiene </w:t>
      </w:r>
      <w:r w:rsidRPr="00766682">
        <w:rPr>
          <w:rFonts w:ascii="Arial" w:hAnsi="Arial" w:cs="Arial"/>
          <w:bCs/>
          <w:sz w:val="24"/>
          <w:szCs w:val="24"/>
          <w:lang w:val="es-CO"/>
        </w:rPr>
        <w:t xml:space="preserve">11 </w:t>
      </w:r>
      <w:r w:rsidRPr="00D96000">
        <w:rPr>
          <w:rFonts w:ascii="Arial" w:hAnsi="Arial" w:cs="Arial"/>
          <w:bCs/>
          <w:sz w:val="24"/>
          <w:szCs w:val="24"/>
          <w:lang w:val="es-CO"/>
        </w:rPr>
        <w:t>completados</w:t>
      </w:r>
      <w:r w:rsidRPr="00766682">
        <w:rPr>
          <w:rFonts w:ascii="Arial" w:hAnsi="Arial" w:cs="Arial"/>
          <w:bCs/>
          <w:sz w:val="24"/>
          <w:szCs w:val="24"/>
          <w:lang w:val="es-CO"/>
        </w:rPr>
        <w:t>)</w:t>
      </w:r>
    </w:p>
    <w:p w14:paraId="4DAB38D5" w14:textId="77777777" w:rsidR="00D96000" w:rsidRDefault="00D96000" w:rsidP="00D96000">
      <w:pPr>
        <w:ind w:left="720"/>
        <w:rPr>
          <w:rFonts w:ascii="Arial" w:hAnsi="Arial" w:cs="Arial"/>
          <w:b/>
          <w:sz w:val="24"/>
          <w:szCs w:val="24"/>
          <w:lang w:val="es-CO"/>
        </w:rPr>
      </w:pPr>
    </w:p>
    <w:p w14:paraId="79EB01FC" w14:textId="7FFF0288" w:rsidR="00D96000" w:rsidRPr="00766682" w:rsidRDefault="00D96000" w:rsidP="00D96000">
      <w:pPr>
        <w:ind w:left="720"/>
        <w:rPr>
          <w:rFonts w:ascii="Arial" w:hAnsi="Arial" w:cs="Arial"/>
          <w:b/>
          <w:sz w:val="24"/>
          <w:szCs w:val="24"/>
          <w:lang w:val="es-CO"/>
        </w:rPr>
      </w:pPr>
      <w:r w:rsidRPr="00D96000">
        <w:rPr>
          <w:rFonts w:ascii="Arial" w:hAnsi="Arial" w:cs="Arial"/>
          <w:b/>
          <w:noProof/>
          <w:sz w:val="24"/>
          <w:szCs w:val="24"/>
          <w:lang w:val="es-CO"/>
        </w:rPr>
        <w:drawing>
          <wp:inline distT="0" distB="0" distL="0" distR="0" wp14:anchorId="75112100" wp14:editId="15310D44">
            <wp:extent cx="5486400" cy="1564005"/>
            <wp:effectExtent l="0" t="0" r="0" b="0"/>
            <wp:docPr id="128319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98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97CD" w14:textId="77777777" w:rsidR="00766682" w:rsidRDefault="00766682" w:rsidP="00D96000">
      <w:pPr>
        <w:numPr>
          <w:ilvl w:val="1"/>
          <w:numId w:val="20"/>
        </w:numPr>
        <w:tabs>
          <w:tab w:val="clear" w:pos="1440"/>
          <w:tab w:val="num" w:pos="851"/>
        </w:tabs>
        <w:ind w:hanging="873"/>
        <w:rPr>
          <w:rFonts w:ascii="Arial" w:hAnsi="Arial" w:cs="Arial"/>
          <w:b/>
          <w:sz w:val="24"/>
          <w:szCs w:val="24"/>
          <w:lang w:val="es-CO"/>
        </w:rPr>
      </w:pPr>
      <w:r w:rsidRPr="00766682">
        <w:rPr>
          <w:rFonts w:ascii="Arial" w:hAnsi="Arial" w:cs="Arial"/>
          <w:b/>
          <w:sz w:val="24"/>
          <w:szCs w:val="24"/>
          <w:lang w:val="es-CO"/>
        </w:rPr>
        <w:t>Interfaz funcionando</w:t>
      </w:r>
    </w:p>
    <w:p w14:paraId="47D22E6B" w14:textId="6E83D166" w:rsidR="00D96000" w:rsidRPr="00766682" w:rsidRDefault="00D96000" w:rsidP="00D96000">
      <w:pPr>
        <w:numPr>
          <w:ilvl w:val="1"/>
          <w:numId w:val="20"/>
        </w:numPr>
        <w:tabs>
          <w:tab w:val="clear" w:pos="1440"/>
          <w:tab w:val="num" w:pos="1134"/>
        </w:tabs>
        <w:ind w:left="142" w:hanging="1298"/>
        <w:rPr>
          <w:rFonts w:ascii="Arial" w:hAnsi="Arial" w:cs="Arial"/>
          <w:b/>
          <w:sz w:val="24"/>
          <w:szCs w:val="24"/>
          <w:lang w:val="es-CO"/>
        </w:rPr>
      </w:pPr>
      <w:r w:rsidRPr="00D96000">
        <w:rPr>
          <w:rFonts w:ascii="Arial" w:hAnsi="Arial" w:cs="Arial"/>
          <w:b/>
          <w:noProof/>
          <w:sz w:val="24"/>
          <w:szCs w:val="24"/>
          <w:lang w:val="es-CO"/>
        </w:rPr>
        <w:lastRenderedPageBreak/>
        <w:drawing>
          <wp:inline distT="0" distB="0" distL="0" distR="0" wp14:anchorId="52052AA4" wp14:editId="6CF9259B">
            <wp:extent cx="5486400" cy="2901950"/>
            <wp:effectExtent l="0" t="0" r="0" b="0"/>
            <wp:docPr id="1662397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97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24B11" w14:textId="77777777" w:rsidR="00766682" w:rsidRDefault="00766682" w:rsidP="00766682">
      <w:pPr>
        <w:numPr>
          <w:ilvl w:val="1"/>
          <w:numId w:val="20"/>
        </w:numPr>
        <w:rPr>
          <w:rFonts w:ascii="Arial" w:hAnsi="Arial" w:cs="Arial"/>
          <w:b/>
          <w:sz w:val="24"/>
          <w:szCs w:val="24"/>
          <w:lang w:val="es-CO"/>
        </w:rPr>
      </w:pPr>
      <w:r w:rsidRPr="00766682">
        <w:rPr>
          <w:rFonts w:ascii="Arial" w:hAnsi="Arial" w:cs="Arial"/>
          <w:b/>
          <w:sz w:val="24"/>
          <w:szCs w:val="24"/>
          <w:lang w:val="es-CO"/>
        </w:rPr>
        <w:t>Procesamiento de facturas</w:t>
      </w:r>
    </w:p>
    <w:p w14:paraId="4FB48A7E" w14:textId="2AC92F96" w:rsidR="00D96000" w:rsidRPr="00766682" w:rsidRDefault="00D96000" w:rsidP="00D96000">
      <w:pPr>
        <w:numPr>
          <w:ilvl w:val="1"/>
          <w:numId w:val="20"/>
        </w:numPr>
        <w:tabs>
          <w:tab w:val="clear" w:pos="1440"/>
          <w:tab w:val="num" w:pos="142"/>
        </w:tabs>
        <w:ind w:left="491" w:hanging="2291"/>
        <w:rPr>
          <w:rFonts w:ascii="Arial" w:hAnsi="Arial" w:cs="Arial"/>
          <w:b/>
          <w:sz w:val="24"/>
          <w:szCs w:val="24"/>
          <w:lang w:val="es-CO"/>
        </w:rPr>
      </w:pPr>
      <w:r w:rsidRPr="00D96000">
        <w:rPr>
          <w:rFonts w:ascii="Arial" w:hAnsi="Arial" w:cs="Arial"/>
          <w:b/>
          <w:noProof/>
          <w:sz w:val="24"/>
          <w:szCs w:val="24"/>
          <w:lang w:val="es-CO"/>
        </w:rPr>
        <w:drawing>
          <wp:inline distT="0" distB="0" distL="0" distR="0" wp14:anchorId="03335368" wp14:editId="1A577DDA">
            <wp:extent cx="6339114" cy="1402080"/>
            <wp:effectExtent l="0" t="0" r="5080" b="7620"/>
            <wp:docPr id="738419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19429" name=""/>
                    <pic:cNvPicPr/>
                  </pic:nvPicPr>
                  <pic:blipFill rotWithShape="1">
                    <a:blip r:embed="rId8"/>
                    <a:srcRect l="86" t="-2417" r="31520" b="2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3844" cy="14119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16C2D7" w14:textId="77777777" w:rsidR="00766682" w:rsidRPr="00766682" w:rsidRDefault="00766682" w:rsidP="00766682">
      <w:pPr>
        <w:numPr>
          <w:ilvl w:val="1"/>
          <w:numId w:val="20"/>
        </w:numPr>
        <w:rPr>
          <w:rFonts w:ascii="Arial" w:hAnsi="Arial" w:cs="Arial"/>
          <w:b/>
          <w:sz w:val="24"/>
          <w:szCs w:val="24"/>
          <w:lang w:val="es-CO"/>
        </w:rPr>
      </w:pPr>
      <w:r w:rsidRPr="00766682">
        <w:rPr>
          <w:rFonts w:ascii="Arial" w:hAnsi="Arial" w:cs="Arial"/>
          <w:b/>
          <w:sz w:val="24"/>
          <w:szCs w:val="24"/>
          <w:lang w:val="es-CO"/>
        </w:rPr>
        <w:t>Reportes Excel</w:t>
      </w:r>
    </w:p>
    <w:p w14:paraId="31D17FB3" w14:textId="71593321" w:rsidR="00453406" w:rsidRPr="00766682" w:rsidRDefault="00C67EB0" w:rsidP="00766682">
      <w:pPr>
        <w:rPr>
          <w:rFonts w:ascii="Arial" w:hAnsi="Arial" w:cs="Arial"/>
          <w:sz w:val="24"/>
          <w:szCs w:val="24"/>
        </w:rPr>
      </w:pPr>
      <w:r w:rsidRPr="00C67EB0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60B724D" wp14:editId="6C0883B3">
            <wp:extent cx="6254496" cy="434340"/>
            <wp:effectExtent l="0" t="0" r="0" b="3810"/>
            <wp:docPr id="1584389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896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9381" cy="43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406" w:rsidRPr="007666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8A7956"/>
    <w:multiLevelType w:val="multilevel"/>
    <w:tmpl w:val="357E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8D27B4"/>
    <w:multiLevelType w:val="multilevel"/>
    <w:tmpl w:val="6942A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0B65578C"/>
    <w:multiLevelType w:val="multilevel"/>
    <w:tmpl w:val="B8B8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A57A1"/>
    <w:multiLevelType w:val="multilevel"/>
    <w:tmpl w:val="26FA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DA2C0A"/>
    <w:multiLevelType w:val="multilevel"/>
    <w:tmpl w:val="59C4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143734"/>
    <w:multiLevelType w:val="multilevel"/>
    <w:tmpl w:val="6942A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6CC6293"/>
    <w:multiLevelType w:val="multilevel"/>
    <w:tmpl w:val="D5B2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F03C3E"/>
    <w:multiLevelType w:val="multilevel"/>
    <w:tmpl w:val="C720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431093"/>
    <w:multiLevelType w:val="multilevel"/>
    <w:tmpl w:val="2804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D50159"/>
    <w:multiLevelType w:val="multilevel"/>
    <w:tmpl w:val="AE2C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1826E4"/>
    <w:multiLevelType w:val="multilevel"/>
    <w:tmpl w:val="57C6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FA4B9A"/>
    <w:multiLevelType w:val="multilevel"/>
    <w:tmpl w:val="6942A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 w15:restartNumberingAfterBreak="0">
    <w:nsid w:val="605D2CD8"/>
    <w:multiLevelType w:val="multilevel"/>
    <w:tmpl w:val="6942A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657C23AE"/>
    <w:multiLevelType w:val="multilevel"/>
    <w:tmpl w:val="0BF4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2B761B"/>
    <w:multiLevelType w:val="multilevel"/>
    <w:tmpl w:val="6942A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7914509F"/>
    <w:multiLevelType w:val="multilevel"/>
    <w:tmpl w:val="78C6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126636">
    <w:abstractNumId w:val="8"/>
  </w:num>
  <w:num w:numId="2" w16cid:durableId="496305611">
    <w:abstractNumId w:val="6"/>
  </w:num>
  <w:num w:numId="3" w16cid:durableId="904298059">
    <w:abstractNumId w:val="5"/>
  </w:num>
  <w:num w:numId="4" w16cid:durableId="3211417">
    <w:abstractNumId w:val="4"/>
  </w:num>
  <w:num w:numId="5" w16cid:durableId="1147360281">
    <w:abstractNumId w:val="7"/>
  </w:num>
  <w:num w:numId="6" w16cid:durableId="1729918603">
    <w:abstractNumId w:val="3"/>
  </w:num>
  <w:num w:numId="7" w16cid:durableId="994794050">
    <w:abstractNumId w:val="2"/>
  </w:num>
  <w:num w:numId="8" w16cid:durableId="963972201">
    <w:abstractNumId w:val="1"/>
  </w:num>
  <w:num w:numId="9" w16cid:durableId="1318412410">
    <w:abstractNumId w:val="0"/>
  </w:num>
  <w:num w:numId="10" w16cid:durableId="14310266">
    <w:abstractNumId w:val="16"/>
  </w:num>
  <w:num w:numId="11" w16cid:durableId="1662737595">
    <w:abstractNumId w:val="13"/>
  </w:num>
  <w:num w:numId="12" w16cid:durableId="1987053766">
    <w:abstractNumId w:val="17"/>
  </w:num>
  <w:num w:numId="13" w16cid:durableId="193621114">
    <w:abstractNumId w:val="18"/>
  </w:num>
  <w:num w:numId="14" w16cid:durableId="905653236">
    <w:abstractNumId w:val="22"/>
  </w:num>
  <w:num w:numId="15" w16cid:durableId="1864630952">
    <w:abstractNumId w:val="24"/>
  </w:num>
  <w:num w:numId="16" w16cid:durableId="661012705">
    <w:abstractNumId w:val="12"/>
  </w:num>
  <w:num w:numId="17" w16cid:durableId="2077168083">
    <w:abstractNumId w:val="15"/>
  </w:num>
  <w:num w:numId="18" w16cid:durableId="1125662787">
    <w:abstractNumId w:val="11"/>
  </w:num>
  <w:num w:numId="19" w16cid:durableId="1924803488">
    <w:abstractNumId w:val="9"/>
  </w:num>
  <w:num w:numId="20" w16cid:durableId="508645632">
    <w:abstractNumId w:val="19"/>
  </w:num>
  <w:num w:numId="21" w16cid:durableId="1470324888">
    <w:abstractNumId w:val="10"/>
  </w:num>
  <w:num w:numId="22" w16cid:durableId="1527213681">
    <w:abstractNumId w:val="14"/>
  </w:num>
  <w:num w:numId="23" w16cid:durableId="2073577719">
    <w:abstractNumId w:val="21"/>
  </w:num>
  <w:num w:numId="24" w16cid:durableId="1353605395">
    <w:abstractNumId w:val="20"/>
  </w:num>
  <w:num w:numId="25" w16cid:durableId="4738394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113E"/>
    <w:rsid w:val="0029639D"/>
    <w:rsid w:val="00326F90"/>
    <w:rsid w:val="00453406"/>
    <w:rsid w:val="005309F2"/>
    <w:rsid w:val="0059620B"/>
    <w:rsid w:val="00766682"/>
    <w:rsid w:val="009627F2"/>
    <w:rsid w:val="009B5D49"/>
    <w:rsid w:val="00AA1D8D"/>
    <w:rsid w:val="00B47730"/>
    <w:rsid w:val="00C10859"/>
    <w:rsid w:val="00C123A8"/>
    <w:rsid w:val="00C4527B"/>
    <w:rsid w:val="00C67EB0"/>
    <w:rsid w:val="00CB0664"/>
    <w:rsid w:val="00D94DE8"/>
    <w:rsid w:val="00D96000"/>
    <w:rsid w:val="00E67759"/>
    <w:rsid w:val="00E71BEB"/>
    <w:rsid w:val="00E7721C"/>
    <w:rsid w:val="00EC76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E58EC"/>
  <w14:defaultImageDpi w14:val="300"/>
  <w15:docId w15:val="{25B1571F-C469-4925-841B-02B458137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1clara-nfasis1">
    <w:name w:val="Grid Table 1 Light Accent 1"/>
    <w:basedOn w:val="Tablanormal"/>
    <w:uiPriority w:val="46"/>
    <w:rsid w:val="00766682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E7721C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1clara-nfasis3">
    <w:name w:val="Grid Table 1 Light Accent 3"/>
    <w:basedOn w:val="Tablanormal"/>
    <w:uiPriority w:val="46"/>
    <w:rsid w:val="00E7721C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8</Pages>
  <Words>839</Words>
  <Characters>5206</Characters>
  <Application>Microsoft Office Word</Application>
  <DocSecurity>0</DocSecurity>
  <Lines>306</Lines>
  <Paragraphs>232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 M</cp:lastModifiedBy>
  <cp:revision>9</cp:revision>
  <dcterms:created xsi:type="dcterms:W3CDTF">2013-12-23T23:15:00Z</dcterms:created>
  <dcterms:modified xsi:type="dcterms:W3CDTF">2026-03-03T01:39:00Z</dcterms:modified>
  <cp:category/>
</cp:coreProperties>
</file>