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19" w:rsidRDefault="009D0D19" w:rsidP="009D0D19">
      <w:pPr>
        <w:pStyle w:val="Ttulo1"/>
      </w:pPr>
      <w:r w:rsidRPr="00CC456C">
        <w:t xml:space="preserve">EJERCICIO </w:t>
      </w:r>
      <w:r>
        <w:t>2</w:t>
      </w:r>
      <w:r w:rsidRPr="00CC456C">
        <w:t xml:space="preserve"> (</w:t>
      </w:r>
      <w:r>
        <w:t xml:space="preserve">4 </w:t>
      </w:r>
      <w:r w:rsidRPr="00CC456C">
        <w:t>puntos)</w:t>
      </w:r>
    </w:p>
    <w:p w:rsidR="009D0D19" w:rsidRDefault="009D0D19" w:rsidP="009D0D19">
      <w:r>
        <w:t xml:space="preserve">Vamos a implementar un buscador de noticias a través de la API </w:t>
      </w:r>
      <w:hyperlink r:id="rId5" w:history="1"/>
      <w:proofErr w:type="spellStart"/>
      <w:r w:rsidRPr="005A7AC4">
        <w:rPr>
          <w:b/>
          <w:bCs/>
        </w:rPr>
        <w:t>newsapi</w:t>
      </w:r>
      <w:proofErr w:type="spellEnd"/>
      <w:r>
        <w:t xml:space="preserve">. </w:t>
      </w:r>
    </w:p>
    <w:p w:rsidR="009D0D19" w:rsidRDefault="009D0D19" w:rsidP="009D0D19">
      <w:r>
        <w:t xml:space="preserve">La </w:t>
      </w:r>
      <w:proofErr w:type="spellStart"/>
      <w:r w:rsidRPr="00F4353C">
        <w:rPr>
          <w:b/>
          <w:bCs/>
        </w:rPr>
        <w:t>url</w:t>
      </w:r>
      <w:proofErr w:type="spellEnd"/>
      <w:r>
        <w:t xml:space="preserve"> donde vamos a realizar las peticiones es: </w:t>
      </w:r>
      <w:hyperlink r:id="rId6" w:history="1">
        <w:r w:rsidRPr="00153167">
          <w:rPr>
            <w:rStyle w:val="Hipervnculo"/>
          </w:rPr>
          <w:t>https://newsapi.org/v2/top-headlines</w:t>
        </w:r>
      </w:hyperlink>
    </w:p>
    <w:p w:rsidR="009D0D19" w:rsidRDefault="009D0D19" w:rsidP="009D0D19">
      <w:r>
        <w:t xml:space="preserve">La </w:t>
      </w:r>
      <w:proofErr w:type="spellStart"/>
      <w:r w:rsidRPr="00F4353C">
        <w:rPr>
          <w:b/>
          <w:bCs/>
        </w:rPr>
        <w:t>apiKey</w:t>
      </w:r>
      <w:proofErr w:type="spellEnd"/>
      <w:r w:rsidRPr="00F4353C">
        <w:rPr>
          <w:b/>
          <w:bCs/>
        </w:rPr>
        <w:t>=3b559c9fcd0d4cd38f916a08bb12c8df</w:t>
      </w:r>
    </w:p>
    <w:p w:rsidR="009D0D19" w:rsidRDefault="009D0D19" w:rsidP="009D0D19">
      <w:r>
        <w:t>Los parámetros que hay que pasar son:</w:t>
      </w:r>
    </w:p>
    <w:p w:rsidR="009D0D19" w:rsidRDefault="009D0D19" w:rsidP="009D0D19">
      <w:pPr>
        <w:pStyle w:val="Prrafodelista"/>
        <w:numPr>
          <w:ilvl w:val="0"/>
          <w:numId w:val="1"/>
        </w:numPr>
      </w:pPr>
      <w:proofErr w:type="spellStart"/>
      <w:r w:rsidRPr="00CF78CE">
        <w:rPr>
          <w:b/>
          <w:bCs/>
        </w:rPr>
        <w:t>category</w:t>
      </w:r>
      <w:proofErr w:type="spellEnd"/>
      <w:r>
        <w:t xml:space="preserve">: </w:t>
      </w:r>
      <w:proofErr w:type="spellStart"/>
      <w:r w:rsidRPr="00CF78CE">
        <w:rPr>
          <w:b/>
          <w:bCs/>
        </w:rPr>
        <w:t>business</w:t>
      </w:r>
      <w:proofErr w:type="spellEnd"/>
      <w:r>
        <w:t xml:space="preserve"> (negocios), </w:t>
      </w:r>
      <w:proofErr w:type="spellStart"/>
      <w:r w:rsidRPr="00CF78CE">
        <w:rPr>
          <w:b/>
          <w:bCs/>
        </w:rPr>
        <w:t>entertainment</w:t>
      </w:r>
      <w:proofErr w:type="spellEnd"/>
      <w:r>
        <w:t xml:space="preserve"> (entretenimiento), </w:t>
      </w:r>
      <w:r w:rsidRPr="00CF78CE">
        <w:rPr>
          <w:b/>
          <w:bCs/>
        </w:rPr>
        <w:t>general</w:t>
      </w:r>
      <w:r>
        <w:t xml:space="preserve"> (general), </w:t>
      </w:r>
      <w:proofErr w:type="spellStart"/>
      <w:r w:rsidRPr="00CF78CE">
        <w:rPr>
          <w:b/>
          <w:bCs/>
        </w:rPr>
        <w:t>health</w:t>
      </w:r>
      <w:proofErr w:type="spellEnd"/>
      <w:r w:rsidRPr="00CF78CE">
        <w:rPr>
          <w:b/>
          <w:bCs/>
        </w:rPr>
        <w:t xml:space="preserve"> </w:t>
      </w:r>
      <w:r>
        <w:t xml:space="preserve">(salud), </w:t>
      </w:r>
      <w:proofErr w:type="spellStart"/>
      <w:r w:rsidRPr="00CF78CE">
        <w:rPr>
          <w:b/>
          <w:bCs/>
        </w:rPr>
        <w:t>science</w:t>
      </w:r>
      <w:proofErr w:type="spellEnd"/>
      <w:r>
        <w:t xml:space="preserve"> (ciencia), </w:t>
      </w:r>
      <w:proofErr w:type="spellStart"/>
      <w:r w:rsidRPr="00CF78CE">
        <w:rPr>
          <w:b/>
          <w:bCs/>
        </w:rPr>
        <w:t>sports</w:t>
      </w:r>
      <w:proofErr w:type="spellEnd"/>
      <w:r>
        <w:t xml:space="preserve"> (deportes), </w:t>
      </w:r>
      <w:proofErr w:type="spellStart"/>
      <w:r w:rsidRPr="00CF78CE">
        <w:rPr>
          <w:b/>
          <w:bCs/>
        </w:rPr>
        <w:t>technology</w:t>
      </w:r>
      <w:proofErr w:type="spellEnd"/>
      <w:r>
        <w:t xml:space="preserve"> (tecnología)</w:t>
      </w:r>
    </w:p>
    <w:p w:rsidR="009D0D19" w:rsidRDefault="009D0D19" w:rsidP="009D0D19">
      <w:pPr>
        <w:pStyle w:val="Prrafodelista"/>
        <w:numPr>
          <w:ilvl w:val="0"/>
          <w:numId w:val="1"/>
        </w:numPr>
      </w:pPr>
      <w:r w:rsidRPr="00CF78CE">
        <w:rPr>
          <w:b/>
          <w:bCs/>
        </w:rPr>
        <w:t>country</w:t>
      </w:r>
      <w:r>
        <w:t xml:space="preserve">: </w:t>
      </w:r>
      <w:proofErr w:type="spellStart"/>
      <w:r w:rsidRPr="00CF78CE">
        <w:rPr>
          <w:b/>
          <w:bCs/>
        </w:rPr>
        <w:t>ar</w:t>
      </w:r>
      <w:proofErr w:type="spellEnd"/>
      <w:r>
        <w:t xml:space="preserve"> (Argentina), </w:t>
      </w:r>
      <w:proofErr w:type="spellStart"/>
      <w:r w:rsidRPr="00CF78CE">
        <w:rPr>
          <w:b/>
          <w:bCs/>
        </w:rPr>
        <w:t>uk</w:t>
      </w:r>
      <w:proofErr w:type="spellEnd"/>
      <w:r>
        <w:t xml:space="preserve"> (Inglaterra), </w:t>
      </w:r>
      <w:r w:rsidRPr="00CF78CE">
        <w:rPr>
          <w:b/>
          <w:bCs/>
        </w:rPr>
        <w:t>de</w:t>
      </w:r>
      <w:r>
        <w:t xml:space="preserve"> (Alemania), </w:t>
      </w:r>
      <w:proofErr w:type="spellStart"/>
      <w:r w:rsidRPr="00CF78CE">
        <w:rPr>
          <w:b/>
          <w:bCs/>
        </w:rPr>
        <w:t>ru</w:t>
      </w:r>
      <w:proofErr w:type="spellEnd"/>
      <w:r>
        <w:t xml:space="preserve"> (Rusia), </w:t>
      </w:r>
      <w:r w:rsidRPr="00CF78CE">
        <w:rPr>
          <w:b/>
          <w:bCs/>
        </w:rPr>
        <w:t>mx</w:t>
      </w:r>
      <w:r>
        <w:t xml:space="preserve"> (México), </w:t>
      </w:r>
      <w:proofErr w:type="spellStart"/>
      <w:r>
        <w:rPr>
          <w:b/>
          <w:bCs/>
        </w:rPr>
        <w:t>us</w:t>
      </w:r>
      <w:proofErr w:type="spellEnd"/>
      <w:r>
        <w:t xml:space="preserve"> (USA)</w:t>
      </w:r>
    </w:p>
    <w:p w:rsidR="009D0D19" w:rsidRDefault="009D0D19" w:rsidP="009D0D19">
      <w:r w:rsidRPr="00146E79">
        <w:rPr>
          <w:b/>
          <w:bCs/>
        </w:rPr>
        <w:t>NOTA</w:t>
      </w:r>
      <w:r>
        <w:t xml:space="preserve">: Hay que tener en cuenta que hay que montar la </w:t>
      </w:r>
      <w:proofErr w:type="spellStart"/>
      <w:r>
        <w:t>url</w:t>
      </w:r>
      <w:proofErr w:type="spellEnd"/>
      <w:r>
        <w:t xml:space="preserve"> encadenando los parámetros anteriores (incluido el </w:t>
      </w:r>
      <w:proofErr w:type="spellStart"/>
      <w:r>
        <w:t>apikey</w:t>
      </w:r>
      <w:proofErr w:type="spellEnd"/>
      <w:r>
        <w:t>) mediante &amp;.</w:t>
      </w:r>
    </w:p>
    <w:p w:rsidR="009D0D19" w:rsidRDefault="009D0D19" w:rsidP="009D0D19">
      <w:r>
        <w:t xml:space="preserve">Tendremos un formulario donde irán alojados dos campos de tipo </w:t>
      </w:r>
      <w:proofErr w:type="spellStart"/>
      <w:r w:rsidRPr="00F4353C">
        <w:rPr>
          <w:b/>
          <w:bCs/>
        </w:rPr>
        <w:t>select</w:t>
      </w:r>
      <w:proofErr w:type="spellEnd"/>
      <w:r>
        <w:t xml:space="preserve">, uno para la categoría y otro para la región. Habrá un botón buscar. </w:t>
      </w:r>
    </w:p>
    <w:p w:rsidR="009D0D19" w:rsidRDefault="009D0D19" w:rsidP="009D0D19">
      <w:r>
        <w:t xml:space="preserve">Debajo de esta zona habrá una zona para mostrar los resultados. Debemos mostrar los siguientes campos (en </w:t>
      </w:r>
      <w:proofErr w:type="spellStart"/>
      <w:r>
        <w:t>divs</w:t>
      </w:r>
      <w:proofErr w:type="spellEnd"/>
      <w:r>
        <w:t xml:space="preserve">, como </w:t>
      </w:r>
      <w:proofErr w:type="spellStart"/>
      <w:r>
        <w:t>ul</w:t>
      </w:r>
      <w:proofErr w:type="spellEnd"/>
      <w:r>
        <w:t xml:space="preserve">, </w:t>
      </w:r>
      <w:proofErr w:type="spellStart"/>
      <w:r>
        <w:t>etc</w:t>
      </w:r>
      <w:proofErr w:type="spellEnd"/>
      <w:r>
        <w:t>):</w:t>
      </w:r>
    </w:p>
    <w:p w:rsidR="009D0D19" w:rsidRDefault="009D0D19" w:rsidP="009D0D19">
      <w:pPr>
        <w:pStyle w:val="Prrafodelista"/>
        <w:numPr>
          <w:ilvl w:val="0"/>
          <w:numId w:val="2"/>
        </w:numPr>
      </w:pPr>
      <w:r>
        <w:t>&lt;h1&gt; para el campo título de la noticia (</w:t>
      </w:r>
      <w:proofErr w:type="spellStart"/>
      <w:r>
        <w:t>title</w:t>
      </w:r>
      <w:proofErr w:type="spellEnd"/>
      <w:r>
        <w:t>)</w:t>
      </w:r>
    </w:p>
    <w:p w:rsidR="009D0D19" w:rsidRDefault="009D0D19" w:rsidP="009D0D19">
      <w:pPr>
        <w:pStyle w:val="Prrafodelista"/>
        <w:numPr>
          <w:ilvl w:val="0"/>
          <w:numId w:val="2"/>
        </w:numPr>
      </w:pPr>
      <w:r>
        <w:t>&lt;h2&gt; para el autor (</w:t>
      </w:r>
      <w:proofErr w:type="spellStart"/>
      <w:r>
        <w:t>author</w:t>
      </w:r>
      <w:proofErr w:type="spellEnd"/>
      <w:r>
        <w:t>)</w:t>
      </w:r>
    </w:p>
    <w:p w:rsidR="009D0D19" w:rsidRDefault="009D0D19" w:rsidP="009D0D19">
      <w:pPr>
        <w:pStyle w:val="Prrafodelista"/>
        <w:numPr>
          <w:ilvl w:val="0"/>
          <w:numId w:val="2"/>
        </w:numPr>
      </w:pPr>
      <w:r>
        <w:t>&lt;h4&gt; para el medio de comunicación (</w:t>
      </w:r>
      <w:proofErr w:type="spellStart"/>
      <w:r>
        <w:t>name</w:t>
      </w:r>
      <w:proofErr w:type="spellEnd"/>
      <w:r>
        <w:t>)</w:t>
      </w:r>
    </w:p>
    <w:p w:rsidR="009D0D19" w:rsidRDefault="009D0D19" w:rsidP="009D0D19">
      <w:pPr>
        <w:pStyle w:val="Prrafodelista"/>
        <w:numPr>
          <w:ilvl w:val="0"/>
          <w:numId w:val="2"/>
        </w:numPr>
      </w:pPr>
      <w:r>
        <w:t>&lt;p&gt; para la descripción (</w:t>
      </w:r>
      <w:proofErr w:type="spellStart"/>
      <w:r>
        <w:t>desciption</w:t>
      </w:r>
      <w:proofErr w:type="spellEnd"/>
      <w:r>
        <w:t>)</w:t>
      </w:r>
    </w:p>
    <w:p w:rsidR="009D0D19" w:rsidRDefault="009D0D19" w:rsidP="009D0D19">
      <w:pPr>
        <w:pStyle w:val="Prrafodelista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>&gt; para la imagen (</w:t>
      </w:r>
      <w:proofErr w:type="spellStart"/>
      <w:r>
        <w:t>urlToImage</w:t>
      </w:r>
      <w:proofErr w:type="spellEnd"/>
      <w:r>
        <w:t>)</w:t>
      </w:r>
    </w:p>
    <w:p w:rsidR="009D0D19" w:rsidRDefault="009D0D19" w:rsidP="009D0D19">
      <w:pPr>
        <w:pStyle w:val="Prrafodelista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>&gt; para el campo enlace (</w:t>
      </w:r>
      <w:proofErr w:type="spellStart"/>
      <w:r>
        <w:t>url</w:t>
      </w:r>
      <w:proofErr w:type="spellEnd"/>
      <w:r>
        <w:t>)</w:t>
      </w:r>
    </w:p>
    <w:p w:rsidR="009D0D19" w:rsidRDefault="009D0D19" w:rsidP="009D0D19">
      <w:r>
        <w:t xml:space="preserve">PD: A los campos </w:t>
      </w:r>
      <w:proofErr w:type="spellStart"/>
      <w:r w:rsidRPr="008C5EE6">
        <w:rPr>
          <w:b/>
          <w:bCs/>
        </w:rPr>
        <w:t>select</w:t>
      </w:r>
      <w:proofErr w:type="spellEnd"/>
      <w:r>
        <w:t xml:space="preserve"> se accede por </w:t>
      </w:r>
      <w:proofErr w:type="spellStart"/>
      <w:r>
        <w:t>value</w:t>
      </w:r>
      <w:proofErr w:type="spellEnd"/>
      <w:r>
        <w:t xml:space="preserve"> de igual forma que si fuera un campo input.</w:t>
      </w:r>
    </w:p>
    <w:p w:rsidR="009D0D19" w:rsidRDefault="009D0D19" w:rsidP="009D0D19">
      <w:r>
        <w:t>Sugerencia para la interfaz de la aplicación:</w:t>
      </w:r>
    </w:p>
    <w:p w:rsidR="009D0D19" w:rsidRDefault="009D0D19" w:rsidP="009D0D19">
      <w:r>
        <w:rPr>
          <w:noProof/>
          <w:lang w:eastAsia="es-ES"/>
        </w:rPr>
        <w:lastRenderedPageBreak/>
        <w:drawing>
          <wp:inline distT="0" distB="0" distL="0" distR="0" wp14:anchorId="4986AFBB" wp14:editId="4F107731">
            <wp:extent cx="6639560" cy="2190750"/>
            <wp:effectExtent l="0" t="0" r="889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19" w:rsidRPr="00B67FCC" w:rsidRDefault="009D0D19" w:rsidP="009D0D19"/>
    <w:p w:rsidR="001C5B1B" w:rsidRDefault="001C5B1B">
      <w:bookmarkStart w:id="0" w:name="_GoBack"/>
      <w:bookmarkEnd w:id="0"/>
    </w:p>
    <w:sectPr w:rsidR="001C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557"/>
    <w:multiLevelType w:val="hybridMultilevel"/>
    <w:tmpl w:val="76200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95F8D"/>
    <w:multiLevelType w:val="hybridMultilevel"/>
    <w:tmpl w:val="CBE0C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19"/>
    <w:rsid w:val="001C5B1B"/>
    <w:rsid w:val="009D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B885B-06A3-486A-9C32-160FA5BF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D19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9D0D19"/>
    <w:pPr>
      <w:shd w:val="clear" w:color="auto" w:fill="0D0D0D" w:themeFill="text1" w:themeFillTint="F2"/>
      <w:spacing w:before="240" w:after="240" w:line="240" w:lineRule="auto"/>
      <w:outlineLvl w:val="0"/>
    </w:pPr>
    <w:rPr>
      <w:rFonts w:eastAsiaTheme="minorEastAsia"/>
      <w:b/>
      <w:bCs/>
      <w:caps/>
      <w:color w:val="FFFFFF" w:themeColor="background1"/>
      <w:spacing w:val="15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19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9D0D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v2/top-headlines" TargetMode="External"/><Relationship Id="rId5" Type="http://schemas.openxmlformats.org/officeDocument/2006/relationships/hyperlink" Target="https://newsapi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2024-11-18T12:11:00Z</dcterms:created>
  <dcterms:modified xsi:type="dcterms:W3CDTF">2024-11-18T12:11:00Z</dcterms:modified>
</cp:coreProperties>
</file>