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57" w:rsidRDefault="001F243D" w:rsidP="001F243D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1F243D" w:rsidRDefault="001F243D" w:rsidP="001F243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el directorio.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68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>Copiamos el fichero index.html creado en la práctica anterior. También creamos el fichero Dockerfile.</w:t>
      </w:r>
      <w:r>
        <w:rPr>
          <w:noProof/>
          <w:sz w:val="24"/>
          <w:lang w:eastAsia="es-ES"/>
        </w:rPr>
        <w:drawing>
          <wp:inline distT="0" distB="0" distL="0" distR="0">
            <wp:extent cx="5400040" cy="6075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3D" w:rsidRDefault="001F243D" w:rsidP="001F243D">
      <w:pPr>
        <w:rPr>
          <w:noProof/>
          <w:sz w:val="24"/>
          <w:lang w:eastAsia="es-ES"/>
        </w:rPr>
      </w:pPr>
    </w:p>
    <w:p w:rsidR="001F243D" w:rsidRDefault="001F243D" w:rsidP="001F243D">
      <w:pPr>
        <w:rPr>
          <w:noProof/>
          <w:sz w:val="24"/>
          <w:lang w:eastAsia="es-ES"/>
        </w:rPr>
      </w:pPr>
    </w:p>
    <w:p w:rsidR="001F243D" w:rsidRDefault="001F243D" w:rsidP="001F243D">
      <w:pPr>
        <w:rPr>
          <w:noProof/>
          <w:sz w:val="24"/>
          <w:lang w:eastAsia="es-ES"/>
        </w:rPr>
      </w:pPr>
    </w:p>
    <w:p w:rsidR="001F243D" w:rsidRDefault="001F243D" w:rsidP="001F243D">
      <w:pPr>
        <w:rPr>
          <w:noProof/>
          <w:sz w:val="24"/>
          <w:lang w:eastAsia="es-ES"/>
        </w:rPr>
      </w:pPr>
    </w:p>
    <w:p w:rsidR="001F243D" w:rsidRDefault="001F243D" w:rsidP="001F243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Index.html.</w:t>
      </w:r>
      <w:r>
        <w:rPr>
          <w:noProof/>
          <w:sz w:val="24"/>
          <w:lang w:eastAsia="es-ES"/>
        </w:rPr>
        <w:drawing>
          <wp:inline distT="0" distB="0" distL="0" distR="0" wp14:anchorId="6F69E684" wp14:editId="4CBD393C">
            <wp:extent cx="5400040" cy="2617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>Añadimos el contenido necesario en el archivo DockerFile.</w:t>
      </w:r>
      <w:r>
        <w:rPr>
          <w:noProof/>
          <w:sz w:val="24"/>
          <w:lang w:eastAsia="es-ES"/>
        </w:rPr>
        <w:drawing>
          <wp:inline distT="0" distB="0" distL="0" distR="0">
            <wp:extent cx="4334480" cy="139084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3D" w:rsidRDefault="001F243D" w:rsidP="001F243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Generamos la imagen.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5735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3D" w:rsidRDefault="001F243D" w:rsidP="001F243D">
      <w:pPr>
        <w:rPr>
          <w:noProof/>
          <w:sz w:val="24"/>
          <w:lang w:eastAsia="es-ES"/>
        </w:rPr>
      </w:pPr>
    </w:p>
    <w:p w:rsidR="001F243D" w:rsidRPr="001F243D" w:rsidRDefault="001F243D" w:rsidP="001F243D">
      <w:pPr>
        <w:rPr>
          <w:sz w:val="24"/>
        </w:rPr>
      </w:pPr>
      <w:r>
        <w:rPr>
          <w:noProof/>
          <w:sz w:val="24"/>
          <w:lang w:eastAsia="es-ES"/>
        </w:rPr>
        <w:lastRenderedPageBreak/>
        <w:t>Creamos el container y lo ejecutamos.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t>Comprobamos que el contenedor funciona en el navegador. Esta vez sí.</w:t>
      </w:r>
      <w:bookmarkStart w:id="0" w:name="_GoBack"/>
      <w:bookmarkEnd w:id="0"/>
      <w:r>
        <w:rPr>
          <w:noProof/>
          <w:sz w:val="24"/>
          <w:lang w:eastAsia="es-ES"/>
        </w:rPr>
        <w:drawing>
          <wp:inline distT="0" distB="0" distL="0" distR="0">
            <wp:extent cx="5400040" cy="5897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3D" w:rsidRPr="001F2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3D"/>
    <w:rsid w:val="001F243D"/>
    <w:rsid w:val="0056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B3D2"/>
  <w15:chartTrackingRefBased/>
  <w15:docId w15:val="{22272B25-A0F7-482A-9CFF-794FB1FD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2025-01-28T09:01:00Z</cp:lastPrinted>
  <dcterms:created xsi:type="dcterms:W3CDTF">2025-01-28T08:56:00Z</dcterms:created>
  <dcterms:modified xsi:type="dcterms:W3CDTF">2025-01-28T09:01:00Z</dcterms:modified>
</cp:coreProperties>
</file>