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D9" w:rsidRPr="004004D9" w:rsidRDefault="00B0359D" w:rsidP="004004D9">
      <w:pPr>
        <w:jc w:val="center"/>
        <w:rPr>
          <w:sz w:val="36"/>
        </w:rPr>
      </w:pPr>
      <w:r>
        <w:rPr>
          <w:sz w:val="36"/>
        </w:rPr>
        <w:t>ÁLVARO JOAQUÍN ALBARRACÍN SALINAS. 2ºDAW.</w:t>
      </w:r>
      <w:bookmarkStart w:id="0" w:name="_GoBack"/>
      <w:bookmarkEnd w:id="0"/>
    </w:p>
    <w:p w:rsidR="004004D9" w:rsidRPr="004004D9" w:rsidRDefault="004004D9" w:rsidP="004004D9">
      <w:pPr>
        <w:pStyle w:val="Prrafodelista"/>
        <w:numPr>
          <w:ilvl w:val="0"/>
          <w:numId w:val="7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Actividad 1.</w:t>
      </w:r>
    </w:p>
    <w:p w:rsidR="004004D9" w:rsidRDefault="004004D9" w:rsidP="00B0359D">
      <w:pPr>
        <w:rPr>
          <w:noProof/>
          <w:sz w:val="24"/>
          <w:lang w:eastAsia="es-ES"/>
        </w:rPr>
      </w:pPr>
    </w:p>
    <w:p w:rsidR="00B0359D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Vemos las imágenes y los contenedores.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843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D9" w:rsidRDefault="004004D9" w:rsidP="00B0359D">
      <w:pPr>
        <w:rPr>
          <w:noProof/>
          <w:sz w:val="24"/>
          <w:lang w:eastAsia="es-ES"/>
        </w:rPr>
      </w:pPr>
    </w:p>
    <w:p w:rsidR="004004D9" w:rsidRPr="004004D9" w:rsidRDefault="004004D9" w:rsidP="004004D9">
      <w:pPr>
        <w:pStyle w:val="Prrafodelista"/>
        <w:numPr>
          <w:ilvl w:val="0"/>
          <w:numId w:val="6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Actividad 2.</w:t>
      </w:r>
    </w:p>
    <w:p w:rsidR="00B0359D" w:rsidRDefault="00B0359D" w:rsidP="00B0359D">
      <w:pPr>
        <w:rPr>
          <w:noProof/>
          <w:sz w:val="24"/>
          <w:lang w:eastAsia="es-ES"/>
        </w:rPr>
      </w:pPr>
    </w:p>
    <w:p w:rsidR="00B0359D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Para desplegar ubuntu, corremos el hello-world de docker, ahí nos sale el comando para descargar y correr ubuntu. Lo ejecutamos y hacemos un comando (ls) de Linux.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321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9D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Paramos y eliminamos el contenedor hello-world a través de su CONTAINER ID.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068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Pr="005E2EA0" w:rsidRDefault="004004D9" w:rsidP="005E2EA0">
      <w:pPr>
        <w:pStyle w:val="Prrafodelista"/>
        <w:numPr>
          <w:ilvl w:val="0"/>
          <w:numId w:val="5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Actividad 3.</w:t>
      </w:r>
    </w:p>
    <w:p w:rsidR="00B0359D" w:rsidRDefault="00B0359D" w:rsidP="00B0359D">
      <w:pPr>
        <w:rPr>
          <w:noProof/>
          <w:sz w:val="24"/>
          <w:lang w:eastAsia="es-ES"/>
        </w:rPr>
      </w:pPr>
    </w:p>
    <w:p w:rsidR="00B0359D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Inspeccionamos la configuración de los del contenedor ubuntu(a través de su nombre).</w:t>
      </w:r>
      <w:r>
        <w:rPr>
          <w:noProof/>
          <w:sz w:val="24"/>
          <w:lang w:eastAsia="es-ES"/>
        </w:rPr>
        <w:drawing>
          <wp:inline distT="0" distB="0" distL="0" distR="0">
            <wp:extent cx="5400040" cy="27362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Pr="005E2EA0" w:rsidRDefault="005E2EA0" w:rsidP="005E2EA0">
      <w:pPr>
        <w:pStyle w:val="Prrafodelista"/>
        <w:numPr>
          <w:ilvl w:val="0"/>
          <w:numId w:val="4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Actividad 5.</w:t>
      </w:r>
    </w:p>
    <w:p w:rsidR="00B0359D" w:rsidRDefault="00B0359D" w:rsidP="00B0359D">
      <w:pPr>
        <w:rPr>
          <w:noProof/>
          <w:sz w:val="24"/>
          <w:lang w:eastAsia="es-ES"/>
        </w:rPr>
      </w:pPr>
    </w:p>
    <w:p w:rsidR="00B0359D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un contenedor apache  a partir de la imagen bitnami/apache, con  mapeo de puertos manual. Comprobamos los puertos.</w:t>
      </w:r>
      <w:r>
        <w:rPr>
          <w:noProof/>
          <w:sz w:val="24"/>
          <w:lang w:eastAsia="es-ES"/>
        </w:rPr>
        <w:drawing>
          <wp:inline distT="0" distB="0" distL="0" distR="0">
            <wp:extent cx="5400040" cy="14128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9D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un index.html en nuestra máquina local. Comprobamos que se ha creado.</w:t>
      </w:r>
      <w:r>
        <w:rPr>
          <w:noProof/>
          <w:sz w:val="24"/>
          <w:lang w:eastAsia="es-ES"/>
        </w:rPr>
        <w:drawing>
          <wp:inline distT="0" distB="0" distL="0" distR="0">
            <wp:extent cx="5400040" cy="75952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9D" w:rsidRDefault="00B0359D" w:rsidP="00B0359D">
      <w:pPr>
        <w:rPr>
          <w:noProof/>
          <w:sz w:val="24"/>
          <w:lang w:eastAsia="es-ES"/>
        </w:rPr>
      </w:pPr>
    </w:p>
    <w:p w:rsidR="00B0359D" w:rsidRDefault="00B0359D" w:rsidP="00B0359D">
      <w:pPr>
        <w:rPr>
          <w:noProof/>
          <w:sz w:val="24"/>
          <w:lang w:eastAsia="es-ES"/>
        </w:rPr>
      </w:pPr>
    </w:p>
    <w:p w:rsidR="005E2EA0" w:rsidRDefault="00B0359D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 xml:space="preserve">Accedemos al contenedor en modo interactivo, vemos el index que tiene por defecto. Copiamos el index de nuestra máquina local al </w:t>
      </w:r>
      <w:r w:rsidR="005E2EA0">
        <w:rPr>
          <w:noProof/>
          <w:sz w:val="24"/>
          <w:lang w:eastAsia="es-ES"/>
        </w:rPr>
        <w:t>contenedor. Accedemos de nuevo al contenedor y vemos el index, ya que en el navegador no nos dejaba.</w:t>
      </w:r>
      <w:r>
        <w:rPr>
          <w:noProof/>
          <w:sz w:val="24"/>
          <w:lang w:eastAsia="es-ES"/>
        </w:rPr>
        <w:drawing>
          <wp:inline distT="0" distB="0" distL="0" distR="0">
            <wp:extent cx="5400040" cy="4296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Default="005E2EA0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Paramos, borramos y comprobamos que se ha borrado el contenedor “apache”. </w:t>
      </w:r>
      <w:r w:rsidR="00B0359D">
        <w:rPr>
          <w:noProof/>
          <w:sz w:val="24"/>
          <w:lang w:eastAsia="es-ES"/>
        </w:rPr>
        <w:drawing>
          <wp:inline distT="0" distB="0" distL="0" distR="0">
            <wp:extent cx="5400040" cy="18129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Default="005E2EA0" w:rsidP="005E2EA0">
      <w:pPr>
        <w:pStyle w:val="Prrafodelista"/>
        <w:rPr>
          <w:noProof/>
          <w:sz w:val="24"/>
          <w:lang w:eastAsia="es-ES"/>
        </w:rPr>
      </w:pPr>
    </w:p>
    <w:p w:rsidR="005E2EA0" w:rsidRPr="005E2EA0" w:rsidRDefault="005E2EA0" w:rsidP="005E2EA0">
      <w:pPr>
        <w:pStyle w:val="Prrafodelista"/>
        <w:rPr>
          <w:noProof/>
          <w:sz w:val="24"/>
          <w:lang w:eastAsia="es-ES"/>
        </w:rPr>
      </w:pPr>
    </w:p>
    <w:p w:rsidR="005E2EA0" w:rsidRPr="005E2EA0" w:rsidRDefault="005E2EA0" w:rsidP="005E2EA0">
      <w:pPr>
        <w:pStyle w:val="Prrafodelista"/>
        <w:numPr>
          <w:ilvl w:val="0"/>
          <w:numId w:val="3"/>
        </w:num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Actividad 7.</w:t>
      </w:r>
    </w:p>
    <w:p w:rsidR="005E2EA0" w:rsidRPr="005E2EA0" w:rsidRDefault="005E2EA0" w:rsidP="005E2EA0">
      <w:pPr>
        <w:rPr>
          <w:noProof/>
          <w:sz w:val="24"/>
          <w:lang w:eastAsia="es-ES"/>
        </w:rPr>
      </w:pPr>
      <w:r w:rsidRPr="005E2EA0">
        <w:rPr>
          <w:noProof/>
          <w:sz w:val="24"/>
          <w:lang w:eastAsia="es-ES"/>
        </w:rPr>
        <w:t>Creamos dos contenedores en el mismo volumen.  Vemos que se ha creado el volumen “volumen1”.</w:t>
      </w:r>
      <w:r w:rsidR="00B0359D">
        <w:rPr>
          <w:noProof/>
          <w:lang w:eastAsia="es-ES"/>
        </w:rPr>
        <w:drawing>
          <wp:inline distT="0" distB="0" distL="0" distR="0">
            <wp:extent cx="5400040" cy="17462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Default="005E2EA0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Accedemos al contenido del volumen.</w:t>
      </w:r>
      <w:r w:rsidR="00B0359D">
        <w:rPr>
          <w:noProof/>
          <w:sz w:val="24"/>
          <w:lang w:eastAsia="es-ES"/>
        </w:rPr>
        <w:drawing>
          <wp:inline distT="0" distB="0" distL="0" distR="0">
            <wp:extent cx="5400040" cy="30600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Default="005E2EA0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Paramos y borramos ambos contenedores, al igual que el volumen. Comprobamos.</w:t>
      </w:r>
      <w:r w:rsidR="00B0359D">
        <w:rPr>
          <w:noProof/>
          <w:sz w:val="24"/>
          <w:lang w:eastAsia="es-ES"/>
        </w:rPr>
        <w:drawing>
          <wp:inline distT="0" distB="0" distL="0" distR="0">
            <wp:extent cx="5400040" cy="27660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5E2EA0" w:rsidRPr="005E2EA0" w:rsidRDefault="005E2EA0" w:rsidP="005E2EA0">
      <w:pPr>
        <w:pStyle w:val="Prrafodelista"/>
        <w:numPr>
          <w:ilvl w:val="0"/>
          <w:numId w:val="1"/>
        </w:numPr>
        <w:rPr>
          <w:noProof/>
          <w:sz w:val="24"/>
          <w:lang w:eastAsia="es-ES"/>
        </w:rPr>
      </w:pPr>
      <w:r w:rsidRPr="005E2EA0">
        <w:rPr>
          <w:noProof/>
          <w:sz w:val="24"/>
          <w:lang w:eastAsia="es-ES"/>
        </w:rPr>
        <w:t>Actividad 8.</w:t>
      </w:r>
    </w:p>
    <w:p w:rsidR="005E2EA0" w:rsidRDefault="005E2EA0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Comprobamos las redes que hay definidas.</w:t>
      </w:r>
    </w:p>
    <w:p w:rsidR="005E2EA0" w:rsidRDefault="00B0359D" w:rsidP="00B0359D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125165" cy="212437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sz w:val="24"/>
        </w:rPr>
      </w:pPr>
    </w:p>
    <w:p w:rsidR="005E2EA0" w:rsidRDefault="005E2EA0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>Conectamos un contenedor apache a la red del equipo.</w:t>
      </w:r>
      <w:r w:rsidR="00B0359D">
        <w:rPr>
          <w:noProof/>
          <w:sz w:val="24"/>
          <w:lang w:eastAsia="es-ES"/>
        </w:rPr>
        <w:drawing>
          <wp:inline distT="0" distB="0" distL="0" distR="0">
            <wp:extent cx="5400040" cy="9264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lastRenderedPageBreak/>
        <w:t>Creamos nuestra propia red en modo puente. Creamos un contenedor dentro de ella.</w:t>
      </w:r>
      <w:r w:rsidR="00B0359D">
        <w:rPr>
          <w:noProof/>
          <w:sz w:val="24"/>
          <w:lang w:eastAsia="es-ES"/>
        </w:rPr>
        <w:drawing>
          <wp:inline distT="0" distB="0" distL="0" distR="0">
            <wp:extent cx="5400040" cy="26657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0" w:rsidRDefault="005E2EA0" w:rsidP="00B0359D">
      <w:pPr>
        <w:rPr>
          <w:noProof/>
          <w:sz w:val="24"/>
          <w:lang w:eastAsia="es-ES"/>
        </w:rPr>
      </w:pPr>
    </w:p>
    <w:p w:rsidR="00B0359D" w:rsidRPr="00B0359D" w:rsidRDefault="005E2EA0" w:rsidP="00B0359D">
      <w:pPr>
        <w:rPr>
          <w:sz w:val="24"/>
        </w:rPr>
      </w:pPr>
      <w:r>
        <w:rPr>
          <w:noProof/>
          <w:sz w:val="24"/>
          <w:lang w:eastAsia="es-ES"/>
        </w:rPr>
        <w:t>Observamos las características de la red.</w:t>
      </w:r>
      <w:r w:rsidR="00B0359D">
        <w:rPr>
          <w:noProof/>
          <w:sz w:val="24"/>
          <w:lang w:eastAsia="es-ES"/>
        </w:rPr>
        <w:drawing>
          <wp:inline distT="0" distB="0" distL="0" distR="0">
            <wp:extent cx="5400040" cy="29222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59D" w:rsidRPr="00B03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3176"/>
    <w:multiLevelType w:val="hybridMultilevel"/>
    <w:tmpl w:val="ADAA0792"/>
    <w:lvl w:ilvl="0" w:tplc="E5D4A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86C"/>
    <w:multiLevelType w:val="hybridMultilevel"/>
    <w:tmpl w:val="5DE456B0"/>
    <w:lvl w:ilvl="0" w:tplc="0156A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1DA7"/>
    <w:multiLevelType w:val="hybridMultilevel"/>
    <w:tmpl w:val="A3069D6A"/>
    <w:lvl w:ilvl="0" w:tplc="275EB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87809"/>
    <w:multiLevelType w:val="hybridMultilevel"/>
    <w:tmpl w:val="16C618E0"/>
    <w:lvl w:ilvl="0" w:tplc="3424D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5624E"/>
    <w:multiLevelType w:val="hybridMultilevel"/>
    <w:tmpl w:val="A8E867BE"/>
    <w:lvl w:ilvl="0" w:tplc="492C8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F5A"/>
    <w:multiLevelType w:val="hybridMultilevel"/>
    <w:tmpl w:val="38B853F8"/>
    <w:lvl w:ilvl="0" w:tplc="780CF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C29B6"/>
    <w:multiLevelType w:val="hybridMultilevel"/>
    <w:tmpl w:val="1FD474F6"/>
    <w:lvl w:ilvl="0" w:tplc="E7C28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9D"/>
    <w:rsid w:val="004004D9"/>
    <w:rsid w:val="005412F2"/>
    <w:rsid w:val="005E2EA0"/>
    <w:rsid w:val="00B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E153"/>
  <w15:chartTrackingRefBased/>
  <w15:docId w15:val="{FE34A9E4-BF0C-4598-8079-8C914AE4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2025-02-11T09:00:00Z</cp:lastPrinted>
  <dcterms:created xsi:type="dcterms:W3CDTF">2025-02-11T08:37:00Z</dcterms:created>
  <dcterms:modified xsi:type="dcterms:W3CDTF">2025-02-11T09:00:00Z</dcterms:modified>
</cp:coreProperties>
</file>