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</w:t>
      </w: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Cobertura de entrega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Como hemos planteado anteriormente la plataforma moodle es una alternativa viable a nuestro proyecto.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Como ya sabemos Moodle es una plataforma o un campus virtual donde profesores y alumnos pueden comunicarse entre sí a través de un correo electrónico interno y a su vez realizar entregas, etc.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Por ende, nuestra plataforma comparte la mayoría de requisitos funcionales con ella, exceptuando aquellos como: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RF-Realizar seminario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RF-Visualizar clase grabada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RF-Expulsar de la conferencia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76" w:lineRule="auto"/>
      <w:jc w:val="center"/>
      <w:rPr>
        <w:rFonts w:ascii="Lora" w:cs="Lora" w:eastAsia="Lora" w:hAnsi="Lora"/>
        <w:sz w:val="30"/>
        <w:szCs w:val="30"/>
      </w:rPr>
    </w:pPr>
    <w:r w:rsidDel="00000000" w:rsidR="00000000" w:rsidRPr="00000000">
      <w:rPr>
        <w:rFonts w:ascii="Lora" w:cs="Lora" w:eastAsia="Lora" w:hAnsi="Lora"/>
        <w:sz w:val="30"/>
        <w:szCs w:val="30"/>
        <w:rtl w:val="0"/>
      </w:rPr>
      <w:t xml:space="preserve">-BeyondSoftware-</w:t>
    </w:r>
  </w:p>
  <w:p w:rsidR="00000000" w:rsidDel="00000000" w:rsidP="00000000" w:rsidRDefault="00000000" w:rsidRPr="00000000" w14:paraId="00000013">
    <w:pPr>
      <w:spacing w:line="276" w:lineRule="auto"/>
      <w:rPr>
        <w:rFonts w:ascii="Lora" w:cs="Lora" w:eastAsia="Lora" w:hAnsi="Lora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spacing w:line="276" w:lineRule="auto"/>
      <w:jc w:val="center"/>
      <w:rPr>
        <w:rFonts w:ascii="Lora" w:cs="Lora" w:eastAsia="Lora" w:hAnsi="Lora"/>
        <w:sz w:val="30"/>
        <w:szCs w:val="30"/>
      </w:rPr>
    </w:pPr>
    <w:r w:rsidDel="00000000" w:rsidR="00000000" w:rsidRPr="00000000">
      <w:rPr>
        <w:rFonts w:ascii="Lora" w:cs="Lora" w:eastAsia="Lora" w:hAnsi="Lora"/>
        <w:sz w:val="30"/>
        <w:szCs w:val="30"/>
      </w:rPr>
      <w:drawing>
        <wp:inline distB="114300" distT="114300" distL="114300" distR="114300">
          <wp:extent cx="2525550" cy="103002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5550" cy="10300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line="276" w:lineRule="auto"/>
      <w:jc w:val="center"/>
      <w:rPr/>
    </w:pPr>
    <w:r w:rsidDel="00000000" w:rsidR="00000000" w:rsidRPr="00000000">
      <w:rPr>
        <w:rFonts w:ascii="Lora" w:cs="Lora" w:eastAsia="Lora" w:hAnsi="Lora"/>
        <w:i w:val="1"/>
        <w:sz w:val="30"/>
        <w:szCs w:val="30"/>
        <w:rtl w:val="0"/>
      </w:rPr>
      <w:t xml:space="preserve">Plataforma Educativa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8PWDlMsl44MLcH6uXm/WRfpww==">AMUW2mVph73mWoIqMD029UTSA3Rzvt61wDUShaCxAV+EcTDZk+WyiWcjIpJ6fXKZk7UjEie4o8WgOn41wdiYnaOB6iz1KHjVVD2boMeXR3nCFiCWDZ3DvHc=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