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10001884-DS-28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25758848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</w:t>
        <w:br/>
        <w:t xml:space="preserve"> </w:t>
        <w:br/>
        <w:t>Attending: ___.</w:t>
        <w:br/>
        <w:t xml:space="preserve"> </w:t>
        <w:br/>
        <w:t>Chief Complaint:</w:t>
        <w:br/>
        <w:t>Pneumonia identified by outpatient CXR</w:t>
        <w:br/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___ PMH of Asthma, COPD, tobacco use,  p/w 4 days of "cold like" </w:t>
        <w:br/>
        <w:t xml:space="preserve">symptoms. Pt noted that she has a chronic cough at baseline, </w:t>
        <w:br/>
        <w:t xml:space="preserve">worse at night, but noted that her cough was now productive of </w:t>
        <w:br/>
        <w:t xml:space="preserve">___ sputum and was a/w wheezing and subjective fevers (but did </w:t>
        <w:br/>
        <w:t xml:space="preserve">not take her temperature). Pt also noted that baseline DOE </w:t>
        <w:br/>
        <w:t xml:space="preserve">increased to mild shortness of breath at rest during the same </w:t>
        <w:br/>
        <w:t xml:space="preserve">time period. Pt took tylenol and robitussin to good effect. Pt </w:t>
        <w:br/>
        <w:t xml:space="preserve">denied any CP, but noted that she felt her heart "flutter" </w:t>
        <w:br/>
        <w:t>during this time period. No changed in her 2 pillow orthopnea.</w:t>
        <w:br/>
        <w:br/>
        <w:t xml:space="preserve">Pt did not have any recent sick contacts and denied any </w:t>
        <w:br/>
        <w:t xml:space="preserve">association w/ headache, sore throat, sneezing, rhinorrhea, </w:t>
        <w:br/>
        <w:t xml:space="preserve">nausea, vomiting, diarrhea, abdominal pain.  </w:t>
        <w:br/>
        <w:br/>
        <w:t xml:space="preserve">In ED VS were T97.8 P78 BP136/97 R18 O296%NC. WBC was normal but </w:t>
        <w:br/>
        <w:t xml:space="preserve">pt noted to have wheezing on exam, and CXR was suggestive of RML </w:t>
        <w:br/>
        <w:t xml:space="preserve">PNA so was given 125mg methylprednisone, 750mg levaquin, and </w:t>
        <w:br/>
        <w:t xml:space="preserve">combo nebs (albuterol/ipratropim). CHEM/Coags/UA negative. </w:t>
        <w:br/>
        <w:br/>
        <w:t xml:space="preserve">Given co-morbidities, decision was made to admit pt while </w:t>
        <w:br/>
        <w:t xml:space="preserve">initiating Abx therapy. </w:t>
        <w:br/>
        <w:br/>
        <w:t xml:space="preserve"> </w:t>
        <w:br/>
        <w:t>Past Medical History:</w:t>
        <w:br/>
        <w:t>ASTHMA/COPD/Tobacco use</w:t>
        <w:br/>
        <w:t>Peripheral Arterial disease s/p recent common iliac stenting</w:t>
        <w:br/>
        <w:t xml:space="preserve">ATRIAL TACHYCARDIA   </w:t>
        <w:br/>
        <w:t xml:space="preserve">ATYPICAL CHEST PAIN   </w:t>
        <w:br/>
        <w:t xml:space="preserve">CERVICAL RADICULITIS   </w:t>
        <w:br/>
        <w:t xml:space="preserve">CERVICAL SPONDYLOSIS   </w:t>
        <w:br/>
        <w:t xml:space="preserve">CORONARY ARTERY DISEASE   </w:t>
        <w:br/>
        <w:t xml:space="preserve">HEADACHE   </w:t>
        <w:br/>
        <w:t xml:space="preserve">HIP REPLACEMENT   </w:t>
        <w:br/>
        <w:t xml:space="preserve">HYPERLIPIDEMIA   </w:t>
        <w:br/>
        <w:t xml:space="preserve">HYPERTENSION   </w:t>
        <w:br/>
        <w:t xml:space="preserve">OSTEOARTHRITIS   </w:t>
        <w:br/>
        <w:t xml:space="preserve">HERPES ZOSTER   </w:t>
        <w:br/>
        <w:t xml:space="preserve">TOBACCO ABUSE   </w:t>
        <w:br/>
        <w:t xml:space="preserve">ATRIAL FIBRILLATION   </w:t>
        <w:br/>
        <w:t xml:space="preserve">ANXIETY    </w:t>
        <w:br/>
        <w:t xml:space="preserve">GASTROINTESTINAL BLEEDING   </w:t>
        <w:br/>
        <w:t xml:space="preserve">OSTEOARTHRITIS   </w:t>
        <w:br/>
        <w:t xml:space="preserve">ATHEROSCLEROTIC CARDIOVASCULAR DISEASE   </w:t>
        <w:br/>
        <w:t xml:space="preserve">PERIPHERAL VASCULAR DISEASE   </w:t>
        <w:br/>
        <w:t xml:space="preserve">URINARY TRACT INFECTION   </w:t>
        <w:br/>
        <w:t xml:space="preserve">CATARACT SURGERY ___ </w:t>
        <w:br/>
        <w:br/>
        <w:t>Surgery:</w:t>
        <w:br/>
        <w:t xml:space="preserve">BILATERAL COMMON ILIAC ARTERY STENTING ___ </w:t>
        <w:br/>
        <w:t xml:space="preserve">BUNIONECTOMY   </w:t>
        <w:br/>
        <w:t xml:space="preserve">HIP REPLACEMENT   </w:t>
        <w:br/>
        <w:t xml:space="preserve">PRIOR CESAREAN SECTION   </w:t>
        <w:br/>
        <w:t xml:space="preserve">GANGLION CYST 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br/>
        <w:t xml:space="preserve"> </w:t>
        <w:br/>
        <w:t>Physical ___:</w:t>
        <w:br/>
        <w:t>ADMISSION PHYSICAL EXAM:</w:t>
        <w:br/>
        <w:t>============================</w:t>
        <w:br/>
        <w:t>Tm98.4, BP141/82, P71, R20, O297%RA</w:t>
        <w:br/>
        <w:t>GENERAL: AOx3, pleasant affect, NAD</w:t>
        <w:br/>
        <w:t>HEENT: MMM. no LAD. no JVD</w:t>
        <w:br/>
        <w:t>HEART: RRR, S1/S2 normal, no murmurs/gallops/rubs.</w:t>
        <w:br/>
        <w:t xml:space="preserve">LUNGS: Coarse breath sounds b/l with expiratory wheezing </w:t>
        <w:br/>
        <w:t xml:space="preserve">diffusely, RML/RLL crackles, no incr WOB (no accessory muscle </w:t>
        <w:br/>
        <w:t>use), no resp distress</w:t>
        <w:br/>
        <w:t xml:space="preserve">ABDOMEN: soft, nontender, nondistended. normoactive BS  </w:t>
        <w:br/>
        <w:t xml:space="preserve">EXT: Warm, dry, well perfused, 1+ peripheral edema to mid calves </w:t>
        <w:br/>
        <w:t xml:space="preserve">b/l </w:t>
        <w:br/>
        <w:t>SKIN: dry, warm, no rashes</w:t>
        <w:br/>
        <w:t>NEURO/PSYCH: AOx3, fluent speech, MAE spontaneously</w:t>
        <w:br/>
        <w:br/>
        <w:t>DISCHARGE PHYSICAL EXAM:</w:t>
        <w:br/>
        <w:t>============================</w:t>
        <w:br/>
        <w:t>Tm:98.7, BP148-154/76-89, P72-81, R20, O29___-99RA</w:t>
        <w:br/>
        <w:t>GENERAL: AOx3, pleasant affect, NAD</w:t>
        <w:br/>
        <w:t>HEENT: MMM. no LAD. no JVD</w:t>
        <w:br/>
        <w:t>HEART: RRR, S1/S2 normal, no murmurs/gallops/rubs.</w:t>
        <w:br/>
        <w:t xml:space="preserve">LUNGS: Coarse breath sounds b/l with scant expiratory wheeze, no </w:t>
        <w:br/>
        <w:t>incr WOB (no accessory muscle use), no resp distress</w:t>
        <w:br/>
        <w:t xml:space="preserve">ABDOMEN: soft, nontender, nondistended. normoactive BS  </w:t>
        <w:br/>
        <w:t xml:space="preserve">EXT: Warm, dry, well perfused, 1+ peripheral edema to mid calves </w:t>
        <w:br/>
        <w:t xml:space="preserve">b/l </w:t>
        <w:br/>
        <w:t>SKIN: dry, warm, no rashes</w:t>
        <w:br/>
        <w:t>NEURO/PSYCH: AOx3, fluent speech, MAE spontaneously</w:t>
        <w:br/>
        <w:br/>
        <w:t xml:space="preserve"> </w:t>
        <w:br/>
        <w:t>Pertinent Results:</w:t>
        <w:br/>
        <w:t>PERTINENT LABS:</w:t>
        <w:br/>
        <w:t>==========================</w:t>
        <w:br/>
        <w:t xml:space="preserve">___ 05:13PM BLOOD WBC-5.0 RBC-4.70 Hgb-13.8 Hct-42.7 MCV-91 </w:t>
        <w:br/>
        <w:t>MCH-29.3 MCHC-32.3 RDW-14.3 Plt ___</w:t>
        <w:br/>
        <w:t xml:space="preserve">___ 06:05AM BLOOD WBC-9.0# RBC-4.25 Hgb-12.6 Hct-38.6 </w:t>
        <w:br/>
        <w:t>MCV-91 MCH-29.7 MCHC-32.7 RDW-14.4 Plt ___</w:t>
        <w:br/>
        <w:t xml:space="preserve">___ 05:13PM BLOOD Neuts-53.9 ___ Monos-6.6 Eos-0.5 </w:t>
        <w:br/>
        <w:t>Baso-0.8</w:t>
        <w:br/>
        <w:t>___ 05:13PM BLOOD ___ PTT-31.7 ___</w:t>
        <w:br/>
        <w:t xml:space="preserve">___ 12:39PM BLOOD UreaN-16 Creat-0.8 Na-138 K-3.5 Cl-98 </w:t>
        <w:br/>
        <w:t>HCO3-29 AnGap-15</w:t>
        <w:br/>
        <w:t xml:space="preserve">___ 06:05AM BLOOD Glucose-142* UreaN-15 Creat-0.7 Na-138 </w:t>
        <w:br/>
        <w:t>K-3.5 Cl-100 HCO3-29 AnGap-13</w:t>
        <w:br/>
        <w:t>___ 12:39PM BLOOD proBNP-233</w:t>
        <w:br/>
        <w:t>___ 05:13PM BLOOD Calcium-9.9 Phos-2.5* Mg-1.8</w:t>
        <w:br/>
        <w:t>___ 05:35PM BLOOD Lactate-1.5</w:t>
        <w:br/>
        <w:br/>
        <w:t>PERTINENT MICRO:</w:t>
        <w:br/>
        <w:t>==========================</w:t>
        <w:br/>
        <w:t>Urinalysis:</w:t>
        <w:br/>
        <w:t xml:space="preserve">___ 05:30PM URINE Blood-NEG Nitrite-NEG Protein-TR </w:t>
        <w:br/>
        <w:t>Glucose-NEG Ketone-NEG Bilirub-NEG Urobiln-NEG pH-7.0 Leuks-NEG</w:t>
        <w:br/>
        <w:t xml:space="preserve">___ 05:30PM URINE RBC-0 WBC-&lt;1 Bacteri-NONE Yeast-NONE </w:t>
        <w:br/>
        <w:t>Epi-1</w:t>
        <w:br/>
        <w:br/>
        <w:t>Blood Cx (___): NGTD (preliminary)</w:t>
        <w:br/>
        <w:br/>
        <w:t>PERTINENT STUDIES:</w:t>
        <w:br/>
        <w:t>==========================</w:t>
        <w:br/>
        <w:br/>
        <w:t xml:space="preserve">EKG: Sinus rhythm with frequent atrial premature beats. Left </w:t>
        <w:br/>
        <w:t xml:space="preserve">bundle-branch block with extensive repolarization abnormalities. </w:t>
        <w:br/>
        <w:t xml:space="preserve">Compared to the previous tracing of ___ the rhythm is now </w:t>
        <w:br/>
        <w:t xml:space="preserve">sinus </w:t>
        <w:br/>
        <w:br/>
        <w:t xml:space="preserve">CXR (___): Right middle lobe opacity concerning for </w:t>
        <w:br/>
        <w:t>pneumonia.</w:t>
        <w:br/>
        <w:t xml:space="preserve"> </w:t>
        <w:br/>
        <w:t>Brief Hospital Course:</w:t>
        <w:br/>
        <w:t>BRIEF HOSPITAL COURSE:</w:t>
        <w:br/>
        <w:t>===========================</w:t>
        <w:br/>
        <w:t xml:space="preserve">___ PMH of Asthma, COPD, CAD, tobacco use, who presented w/ 4 </w:t>
        <w:br/>
        <w:t xml:space="preserve">days of shortness of breath and productive cough ___ sputum), </w:t>
        <w:br/>
        <w:t xml:space="preserve">who was found to have RML opacity on CXR at outpatient clinic so </w:t>
        <w:br/>
        <w:t>was referred to the ED.</w:t>
        <w:br/>
        <w:br/>
        <w:t>ACTIVE ISSUES:</w:t>
        <w:br/>
        <w:t>===========================</w:t>
        <w:br/>
        <w:t>#Community Acquired Pneumonia</w:t>
        <w:br/>
        <w:t xml:space="preserve">Pt presented to outpatient cardiology appointment w/ 4 days of </w:t>
        <w:br/>
        <w:t xml:space="preserve">shortness of breath and productive cough ___ sputum), and was </w:t>
        <w:br/>
        <w:t xml:space="preserve">referred to primary care clinic (Dr. ___. Dr ___ </w:t>
        <w:br/>
        <w:t xml:space="preserve">___ a CXR which showed RML opacity on CXR. Given pt's </w:t>
        <w:br/>
        <w:t xml:space="preserve">underlying lung pathology (COPD ___ longstanding tobacco use), </w:t>
        <w:br/>
        <w:t xml:space="preserve">and multiple co-morbidities, she was admitted briefly to </w:t>
        <w:br/>
        <w:t xml:space="preserve">initiate antibiotics/steroids and ensure that she remained </w:t>
        <w:br/>
        <w:t>clinically stable.</w:t>
        <w:br/>
        <w:br/>
        <w:t xml:space="preserve">While RML opacification was suggestive of CAP, COPD flare was </w:t>
        <w:br/>
        <w:t xml:space="preserve">also consideration given afebrile status and normal WBC. Exam </w:t>
        <w:br/>
        <w:t xml:space="preserve">significant for afebrile status, saturation of 97% on RA </w:t>
        <w:br/>
        <w:t xml:space="preserve">(baseline 95% RA), and coarse breath sounds w/ diffuse </w:t>
        <w:br/>
        <w:t>expiratory wheezing.</w:t>
        <w:br/>
        <w:br/>
        <w:t xml:space="preserve">Pt was treated w/ Levaquin 750mg daily (planned 5d course), </w:t>
        <w:br/>
        <w:t xml:space="preserve">steroids (recieved 125 methylprednisone then 4d course of PO </w:t>
        <w:br/>
        <w:t xml:space="preserve">prednisone), and had nebulizer treatments for symptom relief. </w:t>
        <w:br/>
        <w:br/>
        <w:t xml:space="preserve">Given her clinical stability, she was discharged home with an </w:t>
        <w:br/>
        <w:t xml:space="preserve">outpatient f/u w/ PCP (Dr. ___ on ___. Until then, </w:t>
        <w:br/>
        <w:t xml:space="preserve">pt will need to complete course of Antibiotics and Steroids. Pt </w:t>
        <w:br/>
        <w:t xml:space="preserve">was instructed to continue her outpatient COPD treatment regimen </w:t>
        <w:br/>
        <w:t>on discharge.</w:t>
        <w:br/>
        <w:br/>
        <w:t>CHRONIC ISSUES:</w:t>
        <w:br/>
        <w:t>==========================</w:t>
        <w:br/>
        <w:t>#Coronary Artery Disease</w:t>
        <w:br/>
        <w:t xml:space="preserve">Pt has a known history of CAD, but did not have any chest pain </w:t>
        <w:br/>
        <w:t xml:space="preserve">during this hospitalization and EKG was unchanged from prior. </w:t>
        <w:br/>
        <w:t xml:space="preserve">Accordingly, she was continued on home dosages of plavix, </w:t>
        <w:br/>
        <w:t>aspirin, isosorbid mononitrate and diltiazem</w:t>
        <w:br/>
        <w:br/>
        <w:t>#Hypertension</w:t>
        <w:br/>
        <w:t xml:space="preserve">Pt has a known history of hypertension and was continued on her </w:t>
        <w:br/>
        <w:t>home dose hydrochlorothiazide.</w:t>
        <w:br/>
        <w:br/>
        <w:t>#Glaucoma</w:t>
        <w:br/>
        <w:t>Pt was continued on latanoprost drops before bed.</w:t>
        <w:br/>
        <w:br/>
        <w:t>#Hyperlipidemia</w:t>
        <w:br/>
        <w:t>Pt was continued on home dose simvastatin.</w:t>
        <w:br/>
        <w:br/>
        <w:t>Transitional Issues:</w:t>
        <w:br/>
        <w:t>=====================</w:t>
        <w:br/>
        <w:t xml:space="preserve">1. Pt will need to continue Levaquin 750mg daily to complete 5 </w:t>
        <w:br/>
        <w:t>day course (Day 1 - ___</w:t>
        <w:br/>
        <w:t xml:space="preserve">2. Pt will need to continue Prednisone 40mg daily to complete 4 </w:t>
        <w:br/>
        <w:t>day course (Day 1 - ___</w:t>
        <w:br/>
        <w:t xml:space="preserve">3. Pt will need to f/u w/ PCP ___ ___ to assess response to </w:t>
        <w:br/>
        <w:t>tx and for general health care maintenance</w:t>
        <w:br/>
        <w:t xml:space="preserve">4. Pt will need to use Nebulizer treatments at home for </w:t>
        <w:br/>
        <w:t>symptomatic relief for the next wk until pneumonia clears</w:t>
        <w:br/>
        <w:br/>
        <w:t>Code Status: FULL (confirmed w/ pt)</w:t>
        <w:br/>
        <w:t>Contact: ___ (husband ___, ___ (___)</w:t>
        <w:br/>
        <w:t xml:space="preserve"> </w:t>
        <w:br/>
        <w:t>Medications on Admission:</w:t>
        <w:br/>
        <w:t>The Preadmission Medication list is accurate and complete.</w:t>
        <w:br/>
        <w:t xml:space="preserve">1. Albuterol 0.083% Neb Soln 1 NEB IH Q6H:PRN shortness of </w:t>
        <w:br/>
        <w:t xml:space="preserve">breath </w:t>
        <w:br/>
        <w:t xml:space="preserve">2. Albuterol Inhaler 2 PUFF IH Q4H:PRN shortness of breath </w:t>
        <w:br/>
        <w:t xml:space="preserve">3. Symbicort (budesonide-formoterol) 160-4.5 mcg/actuation </w:t>
        <w:br/>
        <w:t xml:space="preserve">inhalation BID </w:t>
        <w:br/>
        <w:t xml:space="preserve">4. Clopidogrel 75 mg PO DAILY </w:t>
        <w:br/>
        <w:t xml:space="preserve">5. Diltiazem Extended-Release 180 mg PO DAILY </w:t>
        <w:br/>
        <w:t xml:space="preserve">6. Fluticasone Propionate NASAL 2 SPRY NU DAILY:PRN nasal </w:t>
        <w:br/>
        <w:t xml:space="preserve">congestion </w:t>
        <w:br/>
        <w:t xml:space="preserve">7. Hydrochlorothiazide 50 mg PO DAILY </w:t>
        <w:br/>
        <w:t xml:space="preserve">8. Isosorbide Mononitrate (Extended Release) 240 mg PO DAILY </w:t>
        <w:br/>
        <w:t xml:space="preserve">9. Latanoprost 0.005% Ophth. Soln. 1 DROP LEFT EYE HS </w:t>
        <w:br/>
        <w:t xml:space="preserve">10. Simvastatin 20 mg PO DAILY </w:t>
        <w:br/>
        <w:t xml:space="preserve">11. Theophylline ER 300 mg PO BID </w:t>
        <w:br/>
        <w:t xml:space="preserve">12. Tiotropium Bromide 1 CAP IH DAILY </w:t>
        <w:br/>
        <w:t xml:space="preserve">13. Acetaminophen 325 mg PO Q4H:PRN pain </w:t>
        <w:br/>
        <w:t xml:space="preserve">14. Aspirin 81 mg PO DAILY </w:t>
        <w:br/>
        <w:t xml:space="preserve">15. Calcarb 600 With Vitamin D (calcium carbonate-vitamin D3) </w:t>
        <w:br/>
        <w:t xml:space="preserve">315/200 mg oral daily </w:t>
        <w:br/>
        <w:t xml:space="preserve">16. cod liver oil 1,250-135 unit oral BID </w:t>
        <w:br/>
        <w:t xml:space="preserve">17. Multivitamins W/minerals 1 TAB PO DAILY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Albuterol 0.083% Neb Soln 1 NEB IH Q6H:PRN shortness of </w:t>
        <w:br/>
        <w:t xml:space="preserve">breath </w:t>
        <w:br/>
        <w:t xml:space="preserve">3. Aspirin 81 mg PO DAILY </w:t>
        <w:br/>
        <w:t xml:space="preserve">4. Clopidogrel 75 mg PO DAILY </w:t>
        <w:br/>
        <w:t xml:space="preserve">5. Diltiazem Extended-Release 180 mg PO DAILY </w:t>
        <w:br/>
        <w:t xml:space="preserve">6. Fluticasone Propionate NASAL 2 SPRY NU DAILY:PRN nasal </w:t>
        <w:br/>
        <w:t xml:space="preserve">congestion </w:t>
        <w:br/>
        <w:t xml:space="preserve">7. Hydrochlorothiazide 50 mg PO DAILY </w:t>
        <w:br/>
        <w:t xml:space="preserve">8. Isosorbide Mononitrate (Extended Release) 240 mg PO DAILY </w:t>
        <w:br/>
        <w:t xml:space="preserve">9. Latanoprost 0.005% Ophth. Soln. 1 DROP LEFT EYE HS </w:t>
        <w:br/>
        <w:t xml:space="preserve">10. Multivitamins W/minerals 1 TAB PO DAILY </w:t>
        <w:br/>
        <w:t xml:space="preserve">11. Simvastatin 20 mg PO DAILY </w:t>
        <w:br/>
        <w:t xml:space="preserve">12. Theophylline ER 300 mg PO BID </w:t>
        <w:br/>
        <w:t xml:space="preserve">13. Tiotropium Bromide 1 CAP IH DAILY </w:t>
        <w:br/>
        <w:t xml:space="preserve">14. Albuterol Inhaler 2 PUFF IH Q4H:PRN shortness of breath </w:t>
        <w:br/>
        <w:t xml:space="preserve">15. Calcarb 600 With Vitamin D (calcium carbonate-vitamin D3) </w:t>
        <w:br/>
        <w:t xml:space="preserve">315/200 mg oral daily </w:t>
        <w:br/>
        <w:t xml:space="preserve">16. cod liver oil 1,250-135 unit oral BID </w:t>
        <w:br/>
        <w:t xml:space="preserve">17. Symbicort (budesonide-formoterol) 160-4.5 mcg/actuation </w:t>
        <w:br/>
        <w:t xml:space="preserve">INHALATION BID </w:t>
        <w:br/>
        <w:t xml:space="preserve">18. Cepastat (Phenol) Lozenge 2 LOZ PO Q2H:PRN sore throat </w:t>
        <w:br/>
        <w:t xml:space="preserve">RX *phenol [Cepastat] 14.5 mg 2 lozenges every ___ as needed </w:t>
        <w:br/>
        <w:t>for sore throat Disp #*36 Lozenge Refills:*0</w:t>
        <w:br/>
        <w:t xml:space="preserve">19. Levofloxacin 750 mg PO Q24H Duration: 2 Days </w:t>
        <w:br/>
        <w:t xml:space="preserve">RX *levofloxacin 750 mg 1 tablet(s) by mouth daily Disp #*2 </w:t>
        <w:br/>
        <w:t>Tablet Refills:*0</w:t>
        <w:br/>
        <w:t xml:space="preserve">20. PredniSONE 40 mg PO DAILY Duration: 2 Days </w:t>
        <w:br/>
        <w:t xml:space="preserve">RX *prednisone 20 mg 2 tablet(s) by mouth daily Disp #*4 Tablet </w:t>
        <w:br/>
        <w:t>Refills:*0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Community Acquired Pneumonia</w:t>
        <w:br/>
        <w:t>COPD</w:t>
        <w:br/>
        <w:t>Asthma</w:t>
        <w:br/>
        <w:br/>
        <w:t xml:space="preserve"> </w:t>
        <w:br/>
        <w:t>Discharge Condition:</w:t>
        <w:br/>
        <w:t>Discharge Condition: Stable</w:t>
        <w:br/>
        <w:t>Mental Status: AOx3 (Baseline)</w:t>
        <w:br/>
        <w:t>Ambulatory Status: Baseline</w:t>
        <w:br/>
        <w:br/>
        <w:t xml:space="preserve"> </w:t>
        <w:br/>
        <w:t>Discharge Instructions:</w:t>
        <w:br/>
        <w:t>Ms. ___,</w:t>
        <w:br/>
        <w:br/>
        <w:t xml:space="preserve">It was a pleasure taking care of you while you were hospitalized </w:t>
        <w:br/>
        <w:t xml:space="preserve">at ___. As you know, you were </w:t>
        <w:br/>
        <w:t xml:space="preserve">admitted for initial treatment of pneumonia, to ensure that you </w:t>
        <w:br/>
        <w:t xml:space="preserve">were responding well to the antibiotics, given your history of </w:t>
        <w:br/>
        <w:t xml:space="preserve">COPD/Asthma. Fortunately, you responded quite well to the </w:t>
        <w:br/>
        <w:t xml:space="preserve">Antiobiotics, Steroids, and Nebulizer treatments that were </w:t>
        <w:br/>
        <w:t xml:space="preserve">administered. Since your breathing was stable and you were </w:t>
        <w:br/>
        <w:t xml:space="preserve">responding appropriately to treatments, you were discharged to </w:t>
        <w:br/>
        <w:t xml:space="preserve">home. However, you should be vigilant in making sure that you </w:t>
        <w:br/>
        <w:t xml:space="preserve">continue the antibiotics &amp; steroids for the short course listed </w:t>
        <w:br/>
        <w:t xml:space="preserve">on the medication page. You should also be sure to see Dr. ___ </w:t>
        <w:br/>
        <w:t xml:space="preserve">at your next appointment to ensure that your pneumonia has </w:t>
        <w:br/>
        <w:t>resolved.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