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Peyton Brooks</w:t>
      </w:r>
    </w:p>
    <w:p>
      <w:r>
        <w:rPr>
          <w:b/>
        </w:rPr>
        <w:t xml:space="preserve">Subject ID: </w:t>
      </w:r>
      <w:r>
        <w:t>10022373</w:t>
      </w:r>
    </w:p>
    <w:p>
      <w:r>
        <w:rPr>
          <w:b/>
        </w:rPr>
        <w:t xml:space="preserve">HADM ID: </w:t>
      </w:r>
      <w:r>
        <w:t>27450651</w:t>
      </w:r>
    </w:p>
    <w:p>
      <w:r>
        <w:rPr>
          <w:b/>
        </w:rPr>
        <w:t xml:space="preserve">Note ID: </w:t>
      </w:r>
      <w:r>
        <w:t>10022373-DS-5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Peyton Brooks                 Unit No:   ___</w:t>
      </w:r>
    </w:p>
    <w:p>
      <w:r>
        <w:t xml:space="preserve"> </w:t>
      </w:r>
    </w:p>
    <w:p>
      <w:r>
        <w:t>Admission Date: 01/05/2025              Discharge Date: 01/09/2025</w:t>
      </w:r>
    </w:p>
    <w:p>
      <w:r>
        <w:t xml:space="preserve"> </w:t>
      </w:r>
    </w:p>
    <w:p>
      <w:r>
        <w:t>Date of Birth: 11/22/1954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codeine / curry leaf tree / morphine / Penicillins</w:t>
      </w:r>
    </w:p>
    <w:p>
      <w:r>
        <w:t xml:space="preserve"> </w:t>
      </w:r>
    </w:p>
    <w:p>
      <w:r>
        <w:t>Attending: Dr. Rowan Harmon.</w:t>
      </w:r>
    </w:p>
    <w:p>
      <w:r>
        <w:t xml:space="preserve"> </w:t>
      </w:r>
    </w:p>
    <w:p>
      <w:r>
        <w:t>Chief Complaint:</w:t>
      </w:r>
    </w:p>
    <w:p>
      <w:r>
        <w:t>Abdominal Pain</w:t>
      </w:r>
    </w:p>
    <w:p>
      <w:r>
        <w:t xml:space="preserve"> </w:t>
      </w:r>
    </w:p>
    <w:p>
      <w:r>
        <w:t>Major Surgical or Invasive Procedure:</w:t>
      </w:r>
    </w:p>
    <w:p>
      <w:r>
        <w:t>Celiac Plexus Block ___.</w:t>
      </w:r>
    </w:p>
    <w:p/>
    <w:p>
      <w:r>
        <w:t xml:space="preserve"> </w:t>
      </w:r>
    </w:p>
    <w:p>
      <w:r>
        <w:t>History of Present Illness:</w:t>
      </w:r>
    </w:p>
    <w:p>
      <w:r>
        <w:t>Ms. ___ is a pleasant undomiciled ___ with multiple anxiety</w:t>
      </w:r>
    </w:p>
    <w:p>
      <w:r>
        <w:t>disorders and locally advanced pancreatic cancer, currently on</w:t>
      </w:r>
    </w:p>
    <w:p>
      <w:r>
        <w:t>neoadjuvant FOLFIRINOX, last administered  C515 on ___, today</w:t>
      </w:r>
    </w:p>
    <w:p>
      <w:r>
        <w:t xml:space="preserve">C5D26) who is p/w two weeks of uncontrollable </w:t>
      </w:r>
    </w:p>
    <w:p>
      <w:r>
        <w:t>nausea/vomiting/abd</w:t>
      </w:r>
    </w:p>
    <w:p>
      <w:r>
        <w:t xml:space="preserve">pain. </w:t>
      </w:r>
    </w:p>
    <w:p/>
    <w:p>
      <w:r>
        <w:t>She states her symptoms started w/ nausea and severe abdominal</w:t>
      </w:r>
    </w:p>
    <w:p>
      <w:r>
        <w:t>pain (around her epigastric area and RUQ area) just prior to her</w:t>
      </w:r>
    </w:p>
    <w:p>
      <w:r>
        <w:t xml:space="preserve">___ cycle of chemo. Pain did not radiaate, was constant, </w:t>
      </w:r>
    </w:p>
    <w:p>
      <w:r>
        <w:t>spikes,</w:t>
      </w:r>
    </w:p>
    <w:p>
      <w:r>
        <w:t>and had no alleviating or provoking factors. She was admitted to</w:t>
      </w:r>
    </w:p>
    <w:p>
      <w:r>
        <w:t xml:space="preserve">___ on sat where she had a CT which revealed a </w:t>
      </w:r>
    </w:p>
    <w:p>
      <w:r>
        <w:t>pancreatic</w:t>
      </w:r>
    </w:p>
    <w:p>
      <w:r>
        <w:t>mass of 20 x 16 mm (previously in our records 27 x ___. She was managed conservatively with IVF, zofran, and</w:t>
      </w:r>
    </w:p>
    <w:p>
      <w:r>
        <w:t>her symptoms improved per the d/c summary. She was maintained on</w:t>
      </w:r>
    </w:p>
    <w:p>
      <w:r>
        <w:t>a soft diet which she tolerated well. Pt notes that her symptoms</w:t>
      </w:r>
    </w:p>
    <w:p>
      <w:r>
        <w:t>never improved and after leaving the hospital, she presented to</w:t>
      </w:r>
    </w:p>
    <w:p>
      <w:r>
        <w:t xml:space="preserve">our ED. </w:t>
      </w:r>
    </w:p>
    <w:p/>
    <w:p>
      <w:r>
        <w:t>She denied any F/C, no vomiting. + nausea. No BM in several days</w:t>
      </w:r>
    </w:p>
    <w:p>
      <w:r>
        <w:t>but just had one on admission and described it as formed. Has</w:t>
      </w:r>
    </w:p>
    <w:p>
      <w:r>
        <w:t>some chest tightness and sob from chronic bronchitis but no</w:t>
      </w:r>
    </w:p>
    <w:p>
      <w:r>
        <w:t>current change from baseline. She notes food does not alleviate</w:t>
      </w:r>
    </w:p>
    <w:p>
      <w:r>
        <w:t>nor provoke her symptoms.</w:t>
      </w:r>
    </w:p>
    <w:p/>
    <w:p>
      <w:r>
        <w:t>___?</w:t>
      </w:r>
    </w:p>
    <w:p>
      <w:r>
        <w:t>Old records: ___ 11.2, Alk phos 168 ___ showed No</w:t>
      </w:r>
    </w:p>
    <w:p>
      <w:r>
        <w:t>definite acute abdominal process, lung nodules, pancreatic mass;</w:t>
      </w:r>
    </w:p>
    <w:p>
      <w:r>
        <w:t>LLE US No DVT</w:t>
      </w:r>
    </w:p>
    <w:p/>
    <w:p>
      <w:r>
        <w:t>She last saw Dr. ___ on ___ at which point she had reported</w:t>
      </w:r>
    </w:p>
    <w:p>
      <w:r>
        <w:t>syncope a few days prior, this seemed like an isolated incident,</w:t>
      </w:r>
    </w:p>
    <w:p>
      <w:r>
        <w:t>EKG was stable from prior apparently. She has been staying at a</w:t>
      </w:r>
    </w:p>
    <w:p>
      <w:r>
        <w:t>___.</w:t>
      </w:r>
    </w:p>
    <w:p/>
    <w:p>
      <w:r>
        <w:t>___ ED COURSE:</w:t>
      </w:r>
    </w:p>
    <w:p>
      <w:r>
        <w:t xml:space="preserve">T 97.9  HR 96  BP 112/70  RR 19  98%RA BP as low as 88/64. Got </w:t>
      </w:r>
    </w:p>
    <w:p>
      <w:r>
        <w:t>1L</w:t>
      </w:r>
    </w:p>
    <w:p>
      <w:r>
        <w:t>IVF. Also given total 3mg IV dilaudid. Given total 8mg IV Zofran</w:t>
      </w:r>
    </w:p>
    <w:p>
      <w:r>
        <w:t>and 40 meq potassium. Labs with K 3.1 otherwise chem reassuring</w:t>
      </w:r>
    </w:p>
    <w:p>
      <w:r>
        <w:t>except alk phos 231. Hct 30, WBC 15, plts 107. Lipase 17.</w:t>
      </w:r>
    </w:p>
    <w:p>
      <w:r>
        <w:t>Admitted for decreased po intake, pain and nausea.</w:t>
      </w:r>
    </w:p>
    <w:p/>
    <w:p>
      <w:r>
        <w:t>REVIEW OF SYSTEMS: 10 point ROS negative except for what is</w:t>
      </w:r>
    </w:p>
    <w:p>
      <w:r>
        <w:t xml:space="preserve">mentioned above </w:t>
      </w:r>
    </w:p>
    <w:p/>
    <w:p>
      <w:r>
        <w:t xml:space="preserve"> </w:t>
      </w:r>
    </w:p>
    <w:p>
      <w:r>
        <w:t>Past Medical History:</w:t>
      </w:r>
    </w:p>
    <w:p>
      <w:r>
        <w:t>PAST ONCOLOGIC HISTORY: PER OMR</w:t>
      </w:r>
    </w:p>
    <w:p>
      <w:r>
        <w:t>- ___: Evaluated by PCP ___ ?umbilical hernia and GI</w:t>
      </w:r>
    </w:p>
    <w:p>
      <w:r>
        <w:t>distress. On exam, there was no mass that was able to be</w:t>
      </w:r>
    </w:p>
    <w:p>
      <w:r>
        <w:t>palpated, so an ultrasound</w:t>
      </w:r>
    </w:p>
    <w:p>
      <w:r>
        <w:t>was recommended.</w:t>
      </w:r>
    </w:p>
    <w:p>
      <w:r>
        <w:t>- ___: The ultrasound showed a 2.9 x 2.3 cm solid</w:t>
      </w:r>
    </w:p>
    <w:p>
      <w:r>
        <w:t>well-circumscribed mass in the posterior abdomen versus</w:t>
      </w:r>
    </w:p>
    <w:p>
      <w:r>
        <w:t xml:space="preserve">retroperitoneum versus pancreatic head with adjacent adenopathy. </w:t>
      </w:r>
    </w:p>
    <w:p/>
    <w:p>
      <w:r>
        <w:t>She then underwent an abdominal CT on ___ which</w:t>
      </w:r>
    </w:p>
    <w:p>
      <w:r>
        <w:t>demonstrated a 2.8 cm mass in the pancreas uncinate process</w:t>
      </w:r>
    </w:p>
    <w:p>
      <w:r>
        <w:t xml:space="preserve">suspicious for carcinoma.  </w:t>
      </w:r>
    </w:p>
    <w:p>
      <w:r>
        <w:t xml:space="preserve">- ___: She underwent an endoscopic ultrasound showed a 30 </w:t>
      </w:r>
    </w:p>
    <w:p>
      <w:r>
        <w:t>x</w:t>
      </w:r>
    </w:p>
    <w:p>
      <w:r>
        <w:t>30 mm ill-defined mass in the head of the pancreas. The mass was</w:t>
      </w:r>
    </w:p>
    <w:p>
      <w:r>
        <w:t>hypoechoic and heterogeneous in texture.  The borders were</w:t>
      </w:r>
    </w:p>
    <w:p>
      <w:r>
        <w:t>irregular and poorly defined.  Both an FNA and FNB were</w:t>
      </w:r>
    </w:p>
    <w:p>
      <w:r>
        <w:t>performed, but unfortunately they were nondiagnostic withscant</w:t>
      </w:r>
    </w:p>
    <w:p>
      <w:r>
        <w:t>parenchymal sampling, stromal fibrosis and atypical ductal cells</w:t>
      </w:r>
    </w:p>
    <w:p>
      <w:r>
        <w:t>seen.  The initial ultrasound showed that the celiac artery</w:t>
      </w:r>
    </w:p>
    <w:p>
      <w:r>
        <w:t>takeoff and superior mesenteric artery takeoff were not invaded</w:t>
      </w:r>
    </w:p>
    <w:p>
      <w:r>
        <w:t>by the mass.  The mass also did not seem to involve the portal</w:t>
      </w:r>
    </w:p>
    <w:p>
      <w:r>
        <w:t>vein or a portosplenic confluence; however, it was in close</w:t>
      </w:r>
    </w:p>
    <w:p>
      <w:r>
        <w:t>proximity to the SMV, though there was an intact interface noted</w:t>
      </w:r>
    </w:p>
    <w:p>
      <w:r>
        <w:t xml:space="preserve">at all levels.  </w:t>
      </w:r>
    </w:p>
    <w:p>
      <w:r>
        <w:t>- ___: She returned for a second endoscopic ultrasound</w:t>
      </w:r>
    </w:p>
    <w:p>
      <w:r>
        <w:t>on ___ and this time pathology from this biopsy showed</w:t>
      </w:r>
    </w:p>
    <w:p>
      <w:r>
        <w:t xml:space="preserve">pancreatic ductal adenocarcinoma, moderately differentiated. </w:t>
      </w:r>
    </w:p>
    <w:p>
      <w:r>
        <w:t xml:space="preserve">Cytology was also suspicious for malignancy.  </w:t>
      </w:r>
    </w:p>
    <w:p>
      <w:r>
        <w:t>- ___: She saw Dr. ___ and ___ recommended</w:t>
      </w:r>
    </w:p>
    <w:p>
      <w:r>
        <w:t xml:space="preserve">neoadjuvant chemotherapy and CyberKnife. </w:t>
      </w:r>
    </w:p>
    <w:p>
      <w:r>
        <w:t>- ___: C1D1 FOLFIRINOX</w:t>
      </w:r>
    </w:p>
    <w:p>
      <w:r>
        <w:t>- ___: C2D1 FOLFIRINOX</w:t>
      </w:r>
    </w:p>
    <w:p>
      <w:r>
        <w:t>- ___: C3D1 FOLFIRINOX</w:t>
      </w:r>
    </w:p>
    <w:p/>
    <w:p>
      <w:r>
        <w:t>PAST MEDICAL HISTORY: PER OMR</w:t>
      </w:r>
    </w:p>
    <w:p>
      <w:r>
        <w:t xml:space="preserve">- Chronic low back pain, </w:t>
      </w:r>
    </w:p>
    <w:p>
      <w:r>
        <w:t xml:space="preserve">- Bipolar disorder, </w:t>
      </w:r>
    </w:p>
    <w:p>
      <w:r>
        <w:t xml:space="preserve">- PTSD, </w:t>
      </w:r>
    </w:p>
    <w:p>
      <w:r>
        <w:t xml:space="preserve">- Anxiety and panic disorder </w:t>
      </w:r>
    </w:p>
    <w:p>
      <w:r>
        <w:t>- Hyperthyroidism s/p surgery</w:t>
      </w:r>
    </w:p>
    <w:p>
      <w:r>
        <w:t xml:space="preserve">- Hypothyroidism </w:t>
      </w:r>
    </w:p>
    <w:p>
      <w:r>
        <w:t xml:space="preserve">- GERD, </w:t>
      </w:r>
    </w:p>
    <w:p>
      <w:r>
        <w:t xml:space="preserve">- Irritable bowel syndrome, </w:t>
      </w:r>
    </w:p>
    <w:p>
      <w:r>
        <w:t xml:space="preserve">- Osteoporosis, </w:t>
      </w:r>
    </w:p>
    <w:p>
      <w:r>
        <w:t xml:space="preserve">- Palpitations  </w:t>
      </w:r>
    </w:p>
    <w:p>
      <w:r>
        <w:t xml:space="preserve">- Prior myocarditis 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 xml:space="preserve">Her birth mother had breast cancer at an unknown age. Her </w:t>
      </w:r>
    </w:p>
    <w:p>
      <w:r>
        <w:t xml:space="preserve">sister, ___, was diagnosed with breast cancer at age ___. </w:t>
      </w:r>
    </w:p>
    <w:p>
      <w:r>
        <w:t xml:space="preserve">She has two maternal uncles who died of colon cancer, one in his </w:t>
      </w:r>
    </w:p>
    <w:p>
      <w:r>
        <w:t xml:space="preserve">___ and one in his ___. She has a maternal aunt who had ovarian </w:t>
      </w:r>
    </w:p>
    <w:p>
      <w:r>
        <w:t xml:space="preserve">cancer in her ___ and her maternal grandmother also had breast </w:t>
      </w:r>
    </w:p>
    <w:p>
      <w:r>
        <w:t xml:space="preserve">cancer. She states that she has met with a genetic counselor in </w:t>
      </w:r>
    </w:p>
    <w:p>
      <w:r>
        <w:t xml:space="preserve">the past and was told that she was at high risk for ovarian </w:t>
      </w:r>
    </w:p>
    <w:p>
      <w:r>
        <w:t xml:space="preserve">cancer, but does not remember any blood work being done. When </w:t>
      </w:r>
    </w:p>
    <w:p>
      <w:r>
        <w:t xml:space="preserve">they did her hysterectomy, they also took out her ovaries. </w:t>
      </w:r>
    </w:p>
    <w:p/>
    <w:p>
      <w:r>
        <w:t xml:space="preserve"> </w:t>
      </w:r>
    </w:p>
    <w:p>
      <w:r>
        <w:t>Physical Exam:</w:t>
      </w:r>
    </w:p>
    <w:p>
      <w:r>
        <w:t>ADMISSIOn PHYSICAL EXAM:</w:t>
      </w:r>
    </w:p>
    <w:p>
      <w:r>
        <w:t>VITAL SIGNS: ___ 68 101/61 18 98% RA</w:t>
      </w:r>
    </w:p>
    <w:p>
      <w:r>
        <w:t>General:  NAD</w:t>
      </w:r>
    </w:p>
    <w:p>
      <w:r>
        <w:t>HEENT:  MMM, no OP lesions, no cervical, supraclavicular, or</w:t>
      </w:r>
    </w:p>
    <w:p>
      <w:r>
        <w:t>axillary adenopathy, no thyromegaly</w:t>
      </w:r>
    </w:p>
    <w:p>
      <w:r>
        <w:t>CV:  RR, NL S1S2 no S3S4 MRG</w:t>
      </w:r>
    </w:p>
    <w:p>
      <w:r>
        <w:t>PULM:  CTAB</w:t>
      </w:r>
    </w:p>
    <w:p>
      <w:r>
        <w:t>GI:  BS+, soft, + TTP to deep palpation epigastric and RUQ area,</w:t>
      </w:r>
    </w:p>
    <w:p>
      <w:r>
        <w:t>no masses or hepatosplenomegaly</w:t>
      </w:r>
    </w:p>
    <w:p>
      <w:r>
        <w:t>LIMBS:  No edema, clubbing, tremors, or asterixis; no inguinal</w:t>
      </w:r>
    </w:p>
    <w:p>
      <w:r>
        <w:t>adenopathy</w:t>
      </w:r>
    </w:p>
    <w:p>
      <w:r>
        <w:t>SKIN:  No rashes or skin breakdown</w:t>
      </w:r>
    </w:p>
    <w:p>
      <w:r>
        <w:t>NEURO: Grossly intact</w:t>
      </w:r>
    </w:p>
    <w:p/>
    <w:p>
      <w:r>
        <w:t>DISCHARGE EXAM:</w:t>
      </w:r>
    </w:p>
    <w:p>
      <w:r>
        <w:t>VITAL SIGNS: T 99.0 BP 104/58 HR 75 RR 18 O2 93%RA</w:t>
      </w:r>
    </w:p>
    <w:p>
      <w:r>
        <w:t>General:  Pleasant woman, sitting up in bed, NAD</w:t>
      </w:r>
    </w:p>
    <w:p>
      <w:r>
        <w:t>CV:  RR, NL S1S2</w:t>
      </w:r>
    </w:p>
    <w:p>
      <w:r>
        <w:t>PULM:  Nonlabored appearing on RA. CTAB</w:t>
      </w:r>
    </w:p>
    <w:p>
      <w:r>
        <w:t>GI:  Soft, mildly tender in epigastrium, non tender in RLQ and</w:t>
      </w:r>
    </w:p>
    <w:p>
      <w:r>
        <w:t xml:space="preserve">LLQ, no ___ sign, NABS. Nondistended. </w:t>
      </w:r>
    </w:p>
    <w:p>
      <w:r>
        <w:t>LIMBS:  No ___</w:t>
      </w:r>
    </w:p>
    <w:p>
      <w:r>
        <w:t>NEURO: Alert and oriented, no focal deficits.</w:t>
      </w:r>
    </w:p>
    <w:p>
      <w:r>
        <w:t xml:space="preserve"> </w:t>
      </w:r>
    </w:p>
    <w:p>
      <w:r>
        <w:t>Pertinent Results:</w:t>
      </w:r>
    </w:p>
    <w:p>
      <w:r>
        <w:t>PERTINENT IMAGING:</w:t>
      </w:r>
    </w:p>
    <w:p>
      <w:r>
        <w:t xml:space="preserve">___ Imaging CTA ABD &amp; PELVIS </w:t>
      </w:r>
    </w:p>
    <w:p>
      <w:r>
        <w:t xml:space="preserve">1. No evidence of acute intra-abdominal process. </w:t>
      </w:r>
    </w:p>
    <w:p>
      <w:r>
        <w:t xml:space="preserve">2. Unchanged appearance of hypo attenuating uncinate process </w:t>
      </w:r>
    </w:p>
    <w:p>
      <w:r>
        <w:t xml:space="preserve">pancreatic mass </w:t>
      </w:r>
    </w:p>
    <w:p>
      <w:r>
        <w:t xml:space="preserve">with encasement of an early branch of the SMA.  No abnormal </w:t>
      </w:r>
    </w:p>
    <w:p>
      <w:r>
        <w:t xml:space="preserve">bowel wall </w:t>
      </w:r>
    </w:p>
    <w:p>
      <w:r>
        <w:t xml:space="preserve">enhancement or pneumatosis. </w:t>
      </w:r>
    </w:p>
    <w:p>
      <w:r>
        <w:t xml:space="preserve">3. Right lower lobe areas of ___ opacity suggesting </w:t>
      </w:r>
    </w:p>
    <w:p>
      <w:r>
        <w:t xml:space="preserve">either aspiration </w:t>
      </w:r>
    </w:p>
    <w:p>
      <w:r>
        <w:t xml:space="preserve">or early infection. </w:t>
      </w:r>
    </w:p>
    <w:p>
      <w:r>
        <w:t xml:space="preserve">___ Imaging GASTRIC EMPTYING STUDY </w:t>
      </w:r>
    </w:p>
    <w:p>
      <w:r>
        <w:t xml:space="preserve">FINDINGS:  Residual tracer activity in the stomach is as </w:t>
      </w:r>
    </w:p>
    <w:p>
      <w:r>
        <w:t xml:space="preserve">follows: </w:t>
      </w:r>
    </w:p>
    <w:p>
      <w:r>
        <w:t xml:space="preserve">  </w:t>
      </w:r>
    </w:p>
    <w:p>
      <w:r>
        <w:t xml:space="preserve">At 45 mins 99% of the ingested activity remains in the stomach </w:t>
      </w:r>
    </w:p>
    <w:p>
      <w:r>
        <w:t xml:space="preserve">At 2 hours 93% of the ingested activity remains in the stomach </w:t>
      </w:r>
    </w:p>
    <w:p>
      <w:r>
        <w:t xml:space="preserve">At 3 hours 86% of the ingested activity remains in the stomach </w:t>
      </w:r>
    </w:p>
    <w:p>
      <w:r>
        <w:t xml:space="preserve">At 4 hours 77% of the ingested activity remains in the stomach </w:t>
      </w:r>
    </w:p>
    <w:p>
      <w:r>
        <w:t xml:space="preserve">  </w:t>
      </w:r>
    </w:p>
    <w:p>
      <w:r>
        <w:t xml:space="preserve">The emptying curve demonstrates a plateau for the first 45 </w:t>
      </w:r>
    </w:p>
    <w:p>
      <w:r>
        <w:t xml:space="preserve">minutes followed by </w:t>
      </w:r>
    </w:p>
    <w:p>
      <w:r>
        <w:t xml:space="preserve">markedly slow emptying for the remainder of the exam.  No reflux </w:t>
      </w:r>
    </w:p>
    <w:p>
      <w:r>
        <w:t xml:space="preserve">to the </w:t>
      </w:r>
    </w:p>
    <w:p>
      <w:r>
        <w:t xml:space="preserve">esophagus. </w:t>
      </w:r>
    </w:p>
    <w:p/>
    <w:p>
      <w:r>
        <w:t xml:space="preserve">IMPRESSION:  Markedly abnormal gastric emptying study with the </w:t>
      </w:r>
    </w:p>
    <w:p>
      <w:r>
        <w:t xml:space="preserve">majority of </w:t>
      </w:r>
    </w:p>
    <w:p>
      <w:r>
        <w:t xml:space="preserve">activity remaining in the stomach. </w:t>
      </w:r>
    </w:p>
    <w:p>
      <w:r>
        <w:t xml:space="preserve">  </w:t>
      </w:r>
    </w:p>
    <w:p/>
    <w:p>
      <w:r>
        <w:t xml:space="preserve">___ Imaging CHEST (PA &amp; LAT) </w:t>
      </w:r>
    </w:p>
    <w:p>
      <w:r>
        <w:t xml:space="preserve">The cardiomediastinal silhouette is normal.  The hila are </w:t>
      </w:r>
    </w:p>
    <w:p>
      <w:r>
        <w:t xml:space="preserve">normal.  There is a large region of heterogeneous opacity </w:t>
      </w:r>
    </w:p>
    <w:p>
      <w:r>
        <w:t xml:space="preserve">extending from the mid lower to upper lung zone likely </w:t>
      </w:r>
    </w:p>
    <w:p>
      <w:r>
        <w:t xml:space="preserve">representing pneumonia.  No pleural abnormalities.  No  </w:t>
      </w:r>
    </w:p>
    <w:p>
      <w:r>
        <w:t xml:space="preserve">pneumothorax.  The visualized bones and soft tissues are normal. </w:t>
      </w:r>
    </w:p>
    <w:p>
      <w:r>
        <w:t xml:space="preserve"> The right port is in satisfactory position. </w:t>
      </w:r>
    </w:p>
    <w:p/>
    <w:p>
      <w:r>
        <w:t xml:space="preserve">___BD &amp; PELVIS WITH CO </w:t>
      </w:r>
    </w:p>
    <w:p>
      <w:r>
        <w:t xml:space="preserve">1. No significant interval changes in an uncinate process </w:t>
      </w:r>
    </w:p>
    <w:p>
      <w:r>
        <w:t xml:space="preserve">pancreatic lesion encasing and occluding an early branch of the </w:t>
      </w:r>
    </w:p>
    <w:p>
      <w:r>
        <w:t xml:space="preserve">SMA.  No abnormal wall enhancement noted. </w:t>
      </w:r>
    </w:p>
    <w:p>
      <w:r>
        <w:t xml:space="preserve">2. Significant amount of residual dense oral contrast in the </w:t>
      </w:r>
    </w:p>
    <w:p>
      <w:r>
        <w:t xml:space="preserve">rectum and sigmoid colon since last study raises concern for </w:t>
      </w:r>
    </w:p>
    <w:p>
      <w:r>
        <w:t xml:space="preserve">barium impaction. </w:t>
      </w:r>
    </w:p>
    <w:p>
      <w:r>
        <w:t xml:space="preserve">3. Persistent ___ nodules in the right lower and right </w:t>
      </w:r>
    </w:p>
    <w:p>
      <w:r>
        <w:t xml:space="preserve">middle lobes are likely due to aspiration. </w:t>
      </w:r>
    </w:p>
    <w:p>
      <w:r>
        <w:t xml:space="preserve">4. Unchanged 5 mm left lower lobe lung nodule should be </w:t>
      </w:r>
    </w:p>
    <w:p>
      <w:r>
        <w:t xml:space="preserve">reassessed at the time of the follow-up. </w:t>
      </w:r>
    </w:p>
    <w:p/>
    <w:p>
      <w:r>
        <w:t xml:space="preserve">___ Imaging CHEST (PORTABLE AP) </w:t>
      </w:r>
    </w:p>
    <w:p>
      <w:r>
        <w:t xml:space="preserve">Compared to chest radiographs ___ and ___. </w:t>
      </w:r>
    </w:p>
    <w:p>
      <w:r>
        <w:t xml:space="preserve">Heterogeneous peribronchial opacification in the right lung has </w:t>
      </w:r>
    </w:p>
    <w:p>
      <w:r>
        <w:t xml:space="preserve">improved </w:t>
      </w:r>
    </w:p>
    <w:p>
      <w:r>
        <w:t xml:space="preserve">consistent with decreasing pneumonia.  Left lung clear.  No </w:t>
      </w:r>
    </w:p>
    <w:p>
      <w:r>
        <w:t xml:space="preserve">pleural </w:t>
      </w:r>
    </w:p>
    <w:p>
      <w:r>
        <w:t xml:space="preserve">abnormality.  Normal cardiomediastinal silhouette. Right </w:t>
      </w:r>
    </w:p>
    <w:p>
      <w:r>
        <w:t xml:space="preserve">transjugular central venous infusion catheter ends in the low </w:t>
      </w:r>
    </w:p>
    <w:p>
      <w:r>
        <w:t xml:space="preserve">SVC. </w:t>
      </w:r>
    </w:p>
    <w:p/>
    <w:p>
      <w:r>
        <w:t>ADMISSION BLOOD WORK:</w:t>
      </w:r>
    </w:p>
    <w:p>
      <w:r>
        <w:t xml:space="preserve">___ 12:50PM BLOOD WBC-15.2* RBC-3.14* Hgb-10.0* Hct-30.2* </w:t>
      </w:r>
    </w:p>
    <w:p>
      <w:r>
        <w:t>MCV-96 MCH-31.8 MCHC-33.1 RDW-18.8* RDWSD-66.1* Plt ___</w:t>
      </w:r>
    </w:p>
    <w:p>
      <w:r>
        <w:t>___ 05:05AM BLOOD ___ PTT-28.0 ___</w:t>
      </w:r>
    </w:p>
    <w:p>
      <w:r>
        <w:t xml:space="preserve">___ 12:50PM BLOOD Glucose-94 UreaN-7 Creat-0.8 Na-138 </w:t>
      </w:r>
    </w:p>
    <w:p>
      <w:r>
        <w:t>K-3.1* Cl-98 HCO3-26 AnGap-17</w:t>
      </w:r>
    </w:p>
    <w:p>
      <w:r>
        <w:t>___ 12:50PM BLOOD ALT-16 AST-20 AlkPhos-231* TotBili-0.2</w:t>
      </w:r>
    </w:p>
    <w:p>
      <w:r>
        <w:t>___ 12:50PM BLOOD Lipase-17</w:t>
      </w:r>
    </w:p>
    <w:p>
      <w:r>
        <w:t>___ 05:32AM BLOOD Albumin-3.6 Calcium-8.6 Phos-3.5 Mg-1.9</w:t>
      </w:r>
    </w:p>
    <w:p>
      <w:r>
        <w:t>___ 09:33AM BLOOD Lactate-2.9*</w:t>
      </w:r>
    </w:p>
    <w:p/>
    <w:p>
      <w:r>
        <w:t>DISCHARGE BLOOD WORK:</w:t>
      </w:r>
    </w:p>
    <w:p>
      <w:r>
        <w:t xml:space="preserve">___ 05:49AM BLOOD WBC-7.6 RBC-2.78* Hgb-8.4* Hct-26.8* </w:t>
      </w:r>
    </w:p>
    <w:p>
      <w:r>
        <w:t>MCV-96 MCH-30.2 MCHC-31.3* RDW-17.9* RDWSD-62.9* Plt ___</w:t>
      </w:r>
    </w:p>
    <w:p>
      <w:r>
        <w:t xml:space="preserve">___ 05:49AM BLOOD Glucose-76 UreaN-8 Creat-0.7 Na-137 K-4.6 </w:t>
      </w:r>
    </w:p>
    <w:p>
      <w:r>
        <w:t>Cl-101 HCO3-27 AnGap-14</w:t>
      </w:r>
    </w:p>
    <w:p>
      <w:r>
        <w:t xml:space="preserve">___ 04:34PM BLOOD ALT-24 AST-27 CK(CPK)-108 AlkPhos-259* </w:t>
      </w:r>
    </w:p>
    <w:p>
      <w:r>
        <w:t>TotBili-0.2</w:t>
      </w:r>
    </w:p>
    <w:p>
      <w:r>
        <w:t>___ 05:49AM BLOOD Calcium-8.7 Phos-5.7* Mg-2.5</w:t>
      </w:r>
    </w:p>
    <w:p>
      <w:r>
        <w:t>___ 12:05AM BLOOD Lactate-1.3</w:t>
      </w:r>
    </w:p>
    <w:p/>
    <w:p>
      <w:r>
        <w:t>MICRO:</w:t>
      </w:r>
    </w:p>
    <w:p>
      <w:r>
        <w:t xml:space="preserve">___ BLOOD CULTURE Blood Culture, </w:t>
      </w:r>
    </w:p>
    <w:p>
      <w:r>
        <w:t xml:space="preserve">Routine-PENDING INPATIENT </w:t>
      </w:r>
    </w:p>
    <w:p>
      <w:r>
        <w:t xml:space="preserve">___ BLOOD CULTURE Blood Culture, </w:t>
      </w:r>
    </w:p>
    <w:p>
      <w:r>
        <w:t xml:space="preserve">Routine-PENDING INPATIENT </w:t>
      </w:r>
    </w:p>
    <w:p>
      <w:r>
        <w:t xml:space="preserve">___ BLOOD CULTURE Blood Culture, </w:t>
      </w:r>
    </w:p>
    <w:p>
      <w:r>
        <w:t xml:space="preserve">Routine-PENDING INPATIENT </w:t>
      </w:r>
    </w:p>
    <w:p>
      <w:r>
        <w:t xml:space="preserve">___ URINE URINE CULTURE-FINAL INPATIENT </w:t>
      </w:r>
    </w:p>
    <w:p>
      <w:r>
        <w:t xml:space="preserve">___ BLOOD CULTURE Blood Culture, </w:t>
      </w:r>
    </w:p>
    <w:p>
      <w:r>
        <w:t xml:space="preserve">Routine-PENDING INPATIENT </w:t>
      </w:r>
    </w:p>
    <w:p>
      <w:r>
        <w:t xml:space="preserve">___ BLOOD CULTURE Blood Culture, Routine-FINAL </w:t>
      </w:r>
    </w:p>
    <w:p>
      <w:r>
        <w:t xml:space="preserve">INPATIENT </w:t>
      </w:r>
    </w:p>
    <w:p>
      <w:r>
        <w:t xml:space="preserve">___ BLOOD CULTURE Blood Culture, Routine-FINAL </w:t>
      </w:r>
    </w:p>
    <w:p>
      <w:r>
        <w:t xml:space="preserve">INPATIENT </w:t>
      </w:r>
    </w:p>
    <w:p/>
    <w:p>
      <w:r>
        <w:t>All negative to date</w:t>
      </w:r>
    </w:p>
    <w:p>
      <w:r>
        <w:t xml:space="preserve"> </w:t>
      </w:r>
    </w:p>
    <w:p>
      <w:r>
        <w:t>Brief Hospital Course:</w:t>
      </w:r>
    </w:p>
    <w:p>
      <w:r>
        <w:t>PRINCIPLE REASON FOR ADMISSION:</w:t>
      </w:r>
    </w:p>
    <w:p>
      <w:r>
        <w:t xml:space="preserve">___ w/ locally advanced pancreatic cancer (s/p XRT, on </w:t>
      </w:r>
    </w:p>
    <w:p>
      <w:r>
        <w:t>FOLFIRINOX</w:t>
      </w:r>
    </w:p>
    <w:p>
      <w:r>
        <w:t>f/b neulasta), upcoming whipple scheduled ___, who p/w 2 weeks</w:t>
      </w:r>
    </w:p>
    <w:p>
      <w:r>
        <w:t xml:space="preserve">of persistent nausea and abdominal pain. </w:t>
      </w:r>
    </w:p>
    <w:p/>
    <w:p>
      <w:r>
        <w:t>ACUTE PROBLEMS:</w:t>
      </w:r>
    </w:p>
    <w:p>
      <w:r>
        <w:t># Nausea/Vomiting/Abdominal Pain</w:t>
      </w:r>
    </w:p>
    <w:p>
      <w:r>
        <w:t># Gastroparesis</w:t>
      </w:r>
    </w:p>
    <w:p>
      <w:r>
        <w:t># Fever</w:t>
      </w:r>
    </w:p>
    <w:p>
      <w:r>
        <w:t xml:space="preserve">Etiology initially thought related to chemo (given symptoms </w:t>
      </w:r>
    </w:p>
    <w:p>
      <w:r>
        <w:t xml:space="preserve">started shortly after FOLFIRNOX prior to admission). CT scan </w:t>
      </w:r>
    </w:p>
    <w:p>
      <w:r>
        <w:t xml:space="preserve">unremarkable. Initially improved with Ativan, Zofran, Zyprexa. </w:t>
      </w:r>
    </w:p>
    <w:p>
      <w:r>
        <w:t xml:space="preserve">Underwent celiac nerve block on ___. Symptoms recurred on ___, </w:t>
      </w:r>
    </w:p>
    <w:p>
      <w:r>
        <w:t xml:space="preserve">the day of most recent FOLFIRINOX chemotherapy. That same day, </w:t>
      </w:r>
    </w:p>
    <w:p>
      <w:r>
        <w:t xml:space="preserve">also had a markedly positive gastric emptying study. She was </w:t>
      </w:r>
    </w:p>
    <w:p>
      <w:r>
        <w:t xml:space="preserve">started on metoclopramide on ___ and erythromycin on ___ with </w:t>
      </w:r>
    </w:p>
    <w:p>
      <w:r>
        <w:t xml:space="preserve">good response. Erythromycin was discontinued on ___nd prevent tachyphlyaxis. Of note, her Abilify was </w:t>
      </w:r>
    </w:p>
    <w:p>
      <w:r>
        <w:t>discontinued as it</w:t>
      </w:r>
    </w:p>
    <w:p>
      <w:r>
        <w:t xml:space="preserve">interacts with the metoclopramide. Other interventions included </w:t>
      </w:r>
    </w:p>
    <w:p>
      <w:r>
        <w:t xml:space="preserve">increasing home oxycontin to 20mg twice daily, fosprepitent with </w:t>
      </w:r>
    </w:p>
    <w:p>
      <w:r>
        <w:t xml:space="preserve">chemotherapy D1, added Creon to meals, added bid PPI in place of </w:t>
      </w:r>
    </w:p>
    <w:p>
      <w:r>
        <w:t>H2 blocker, and increased bowel regimen.</w:t>
      </w:r>
    </w:p>
    <w:p/>
    <w:p>
      <w:r>
        <w:t xml:space="preserve">Despite this, Peyton Brooks continued to have significant nausea and </w:t>
      </w:r>
    </w:p>
    <w:p>
      <w:r>
        <w:t xml:space="preserve">vomiting with meals. Peyton Brooks developed a fever on ___, and CT </w:t>
      </w:r>
    </w:p>
    <w:p>
      <w:r>
        <w:t xml:space="preserve">abdomen/pelvis on ___ revealed oral barium impaction. Peyton Brooks </w:t>
      </w:r>
    </w:p>
    <w:p>
      <w:r>
        <w:t xml:space="preserve">underwent enema that night with output of ___ barium contrast </w:t>
      </w:r>
    </w:p>
    <w:p>
      <w:r>
        <w:t xml:space="preserve">and solid stool. Peyton Brooks's nausea and vomiting improved </w:t>
      </w:r>
    </w:p>
    <w:p>
      <w:r>
        <w:t xml:space="preserve">significantly, but continued to have marked abdominal pain. She </w:t>
      </w:r>
    </w:p>
    <w:p>
      <w:r>
        <w:t xml:space="preserve">did not have another bowel movement for the next two days, aso </w:t>
      </w:r>
    </w:p>
    <w:p>
      <w:r>
        <w:t xml:space="preserve">underwent additional enema on ___, again with good output. </w:t>
      </w:r>
    </w:p>
    <w:p>
      <w:r>
        <w:t xml:space="preserve">Shortly following second enema, Peyton Brooks did develop feelings of </w:t>
      </w:r>
    </w:p>
    <w:p>
      <w:r>
        <w:t xml:space="preserve">presyncope and SBP's in the low 80's. Infectious and cardiac </w:t>
      </w:r>
    </w:p>
    <w:p>
      <w:r>
        <w:t xml:space="preserve">workup was unremarkable, and Peyton Brooks responded quite well to </w:t>
      </w:r>
    </w:p>
    <w:p>
      <w:r>
        <w:t xml:space="preserve">1.5L NS. Etiology thought due to hypovolemia and vagal </w:t>
      </w:r>
    </w:p>
    <w:p>
      <w:r>
        <w:t xml:space="preserve">stimulation from enema. By day of discharge, Peyton Brooks felt well </w:t>
      </w:r>
    </w:p>
    <w:p>
      <w:r>
        <w:t xml:space="preserve">without nausea or vomiting, and significant improvement in her </w:t>
      </w:r>
    </w:p>
    <w:p>
      <w:r>
        <w:t xml:space="preserve">chronic abdominal pain, which was well controlled with oral pain </w:t>
      </w:r>
    </w:p>
    <w:p>
      <w:r>
        <w:t xml:space="preserve">medications.  Notably, fever on ___ thought due to aspiration, </w:t>
      </w:r>
    </w:p>
    <w:p>
      <w:r>
        <w:t xml:space="preserve">as it resolved quickly without sigficant leukocytosis or </w:t>
      </w:r>
    </w:p>
    <w:p>
      <w:r>
        <w:t>antibiotics and resolving infiltrate on repeat CXR.</w:t>
      </w:r>
    </w:p>
    <w:p/>
    <w:p>
      <w:r>
        <w:t># Pancreatic Cancer</w:t>
      </w:r>
    </w:p>
    <w:p>
      <w:r>
        <w:t xml:space="preserve">Locally advanced and has demonstrated a favorable response to </w:t>
      </w:r>
    </w:p>
    <w:p>
      <w:r>
        <w:t xml:space="preserve">neoadjuvant chemotherapy. Plan to continue chemo when n/v and </w:t>
      </w:r>
    </w:p>
    <w:p>
      <w:r>
        <w:t xml:space="preserve">abdominal pain improve and Peyton Brooks plans for ___ on ___. </w:t>
      </w:r>
    </w:p>
    <w:p>
      <w:r>
        <w:t xml:space="preserve">C6D1 Folfirinox was given on ___ with neulasta on ___. </w:t>
      </w:r>
    </w:p>
    <w:p>
      <w:r>
        <w:t xml:space="preserve">C6D15 FOLFIRINOX was held, and after discussion with Peyton Brooks's </w:t>
      </w:r>
    </w:p>
    <w:p>
      <w:r>
        <w:t xml:space="preserve">primary oncologist, she will not undergo additional </w:t>
      </w:r>
    </w:p>
    <w:p>
      <w:r>
        <w:t xml:space="preserve">chemotherapy. She will follow up with her outpatient oncologist </w:t>
      </w:r>
    </w:p>
    <w:p>
      <w:r>
        <w:t xml:space="preserve">and with her surgeon, Dr. ___, in preparation for Whipple </w:t>
      </w:r>
    </w:p>
    <w:p>
      <w:r>
        <w:t>surgery at the end of this month.</w:t>
      </w:r>
    </w:p>
    <w:p/>
    <w:p>
      <w:r>
        <w:t># Depression/Anxiety</w:t>
      </w:r>
    </w:p>
    <w:p>
      <w:r>
        <w:t xml:space="preserve">Symptoms were largely stable during admisison. Abilify was </w:t>
      </w:r>
    </w:p>
    <w:p>
      <w:r>
        <w:t xml:space="preserve">stopped due to interaction with metoclopramide. Peyton Brooks should </w:t>
      </w:r>
    </w:p>
    <w:p>
      <w:r>
        <w:t xml:space="preserve">follow up with her outpatient psychiatry providers. We continued </w:t>
      </w:r>
    </w:p>
    <w:p>
      <w:r>
        <w:t xml:space="preserve">her trazodone, pregabalin, lamotrigine, and clonazepam. QTC was </w:t>
      </w:r>
    </w:p>
    <w:p>
      <w:r>
        <w:t xml:space="preserve">monitored weekly, last was 400msec ___. (on admit QTC was </w:t>
      </w:r>
    </w:p>
    <w:p>
      <w:r>
        <w:t>420msec)</w:t>
      </w:r>
    </w:p>
    <w:p/>
    <w:p>
      <w:r>
        <w:t xml:space="preserve"># Hypokalemia: Likely due to N/V and chemotherapy. Resolved w/ </w:t>
      </w:r>
    </w:p>
    <w:p>
      <w:r>
        <w:t>repletion.</w:t>
      </w:r>
    </w:p>
    <w:p/>
    <w:p>
      <w:r>
        <w:t>CHRONIC PROBLEMS</w:t>
      </w:r>
    </w:p>
    <w:p>
      <w:r>
        <w:t xml:space="preserve"># Borderline Macrocytic Anemia: stable, ___ antineoplastic </w:t>
      </w:r>
    </w:p>
    <w:p>
      <w:r>
        <w:t>therapy</w:t>
      </w:r>
    </w:p>
    <w:p>
      <w:r>
        <w:t># Thrombocytopenia: stable, ___ antineoplastic therapy, improved</w:t>
      </w:r>
    </w:p>
    <w:p>
      <w:r>
        <w:t># GERD: Switched to bid omeprazole, and tums prn</w:t>
      </w:r>
    </w:p>
    <w:p>
      <w:r>
        <w:t># Hypothyroid: Continued levothyroxine</w:t>
      </w:r>
    </w:p>
    <w:p/>
    <w:p>
      <w:r>
        <w:t>TRANSITIONAL ISSUES:</w:t>
      </w:r>
    </w:p>
    <w:p>
      <w:r>
        <w:t xml:space="preserve">- Maintain aggressive bowel regimen to prevent </w:t>
      </w:r>
    </w:p>
    <w:p>
      <w:r>
        <w:t>constipation/obstipation</w:t>
      </w:r>
    </w:p>
    <w:p>
      <w:r>
        <w:t xml:space="preserve">- Monitor QTc intermittently while on standing metoclopramide, </w:t>
      </w:r>
    </w:p>
    <w:p>
      <w:r>
        <w:t>would suggest doing this every ___ for the next ___ weeks</w:t>
      </w:r>
    </w:p>
    <w:p>
      <w:r>
        <w:t>- Adjust pain medications as needed</w:t>
      </w:r>
    </w:p>
    <w:p>
      <w:r>
        <w:t xml:space="preserve">- Follow up with surgery on ___ for planning of Whipple s/p </w:t>
      </w:r>
    </w:p>
    <w:p>
      <w:r>
        <w:t>neoadjuvant FOLFIRINOX</w:t>
      </w:r>
    </w:p>
    <w:p>
      <w:r>
        <w:t>- Ensure follow up with her outpatient psychiatry providers</w:t>
      </w:r>
    </w:p>
    <w:p/>
    <w:p>
      <w:r>
        <w:t>___ rehab stay is less than 30 days at this time.</w:t>
      </w:r>
    </w:p>
    <w:p>
      <w:r>
        <w:t xml:space="preserve">Greater than 30 minutes were spent in planning and execution of </w:t>
      </w:r>
    </w:p>
    <w:p>
      <w:r>
        <w:t>this discharge</w:t>
      </w:r>
    </w:p>
    <w:p/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Albuterol Inhaler 2 PUFF IH Q4H:PRN SOB </w:t>
      </w:r>
    </w:p>
    <w:p>
      <w:r>
        <w:t xml:space="preserve">2. ARIPiprazole 1 mg PO DAILY </w:t>
      </w:r>
    </w:p>
    <w:p>
      <w:r>
        <w:t xml:space="preserve">3. Atorvastatin 20 mg PO QPM </w:t>
      </w:r>
    </w:p>
    <w:p>
      <w:r>
        <w:t xml:space="preserve">4. ClonazePAM 1 mg PO TID anxiety </w:t>
      </w:r>
    </w:p>
    <w:p>
      <w:r>
        <w:t xml:space="preserve">5. Cyclobenzaprine 10 mg PO TID:PRN back pain </w:t>
      </w:r>
    </w:p>
    <w:p>
      <w:r>
        <w:t xml:space="preserve">6. Docusate Sodium 100 mg PO BID </w:t>
      </w:r>
    </w:p>
    <w:p>
      <w:r>
        <w:t xml:space="preserve">7. LamoTRIgine 100 mg PO QAM </w:t>
      </w:r>
    </w:p>
    <w:p>
      <w:r>
        <w:t xml:space="preserve">8. LamoTRIgine 200 mg PO QHS </w:t>
      </w:r>
    </w:p>
    <w:p>
      <w:r>
        <w:t xml:space="preserve">9. OxycoDONE (Immediate Release)  10 mg PO Q6H:PRN pain </w:t>
      </w:r>
    </w:p>
    <w:p>
      <w:r>
        <w:t xml:space="preserve">10. Pregabalin 200 mg PO TID </w:t>
      </w:r>
    </w:p>
    <w:p>
      <w:r>
        <w:t xml:space="preserve">11. Ranitidine 150 mg PO BID </w:t>
      </w:r>
    </w:p>
    <w:p>
      <w:r>
        <w:t xml:space="preserve">12. TraZODone 300 mg PO QHS insomnia </w:t>
      </w:r>
    </w:p>
    <w:p>
      <w:r>
        <w:t xml:space="preserve">13. Ondansetron 8 mg PO Q8H:PRN nausea </w:t>
      </w:r>
    </w:p>
    <w:p/>
    <w:p>
      <w:r>
        <w:t xml:space="preserve"> </w:t>
      </w:r>
    </w:p>
    <w:p>
      <w:r>
        <w:t>Discharge Medications:</w:t>
      </w:r>
    </w:p>
    <w:p>
      <w:r>
        <w:t xml:space="preserve">1.  Calcium Carbonate 500 mg PO QID:PRN heartburn </w:t>
      </w:r>
    </w:p>
    <w:p>
      <w:r>
        <w:t xml:space="preserve">RX *calcium carbonate 500 mg calcium (1,250 mg) 1 tablet(s) by </w:t>
      </w:r>
    </w:p>
    <w:p>
      <w:r>
        <w:t xml:space="preserve">mouth four times a day Disp #*28 Tablet Refills:*0 </w:t>
      </w:r>
    </w:p>
    <w:p>
      <w:r>
        <w:t xml:space="preserve">2.  Creon 12 1 CAP PO QIDWMHS </w:t>
      </w:r>
    </w:p>
    <w:p>
      <w:r>
        <w:t xml:space="preserve">RX *lipase-protease-amylase [Creon] 12,000 unit-38,000 </w:t>
      </w:r>
    </w:p>
    <w:p>
      <w:r>
        <w:t xml:space="preserve">unit-60,000 unit 1 capsule(s) by mouth three times a day Disp </w:t>
      </w:r>
    </w:p>
    <w:p>
      <w:r>
        <w:t xml:space="preserve">#*90 Capsule Refills:*0 </w:t>
      </w:r>
    </w:p>
    <w:p>
      <w:r>
        <w:t xml:space="preserve">3.  LORazepam 0.5 mg PO TID </w:t>
      </w:r>
    </w:p>
    <w:p>
      <w:r>
        <w:t xml:space="preserve">RX *lorazepam 0.5 mg 1 tab by mouth three times a day Disp #*21 </w:t>
      </w:r>
    </w:p>
    <w:p>
      <w:r>
        <w:t xml:space="preserve">Tablet Refills:*0 </w:t>
      </w:r>
    </w:p>
    <w:p>
      <w:r>
        <w:t xml:space="preserve">4.  Metoclopramide 10 mg PO QIDACHS </w:t>
      </w:r>
    </w:p>
    <w:p>
      <w:r>
        <w:t xml:space="preserve">RX *metoclopramide HCl 10 mg 1 tab by mouth three times a day </w:t>
      </w:r>
    </w:p>
    <w:p>
      <w:r>
        <w:t xml:space="preserve">Disp #*90 Tablet Refills:*0 </w:t>
      </w:r>
    </w:p>
    <w:p>
      <w:r>
        <w:t xml:space="preserve">5.  OLANZapine (Disintegrating Tablet) 5 mg PO DAILY </w:t>
      </w:r>
    </w:p>
    <w:p>
      <w:r>
        <w:t xml:space="preserve">RX *olanzapine 5 mg 1 tablet(s) by mouth daily Disp #*30 Tablet </w:t>
      </w:r>
    </w:p>
    <w:p>
      <w:r>
        <w:t xml:space="preserve">Refills:*0 </w:t>
      </w:r>
    </w:p>
    <w:p>
      <w:r>
        <w:t xml:space="preserve">6.  Omeprazole 40 mg PO BID </w:t>
      </w:r>
    </w:p>
    <w:p>
      <w:r>
        <w:t xml:space="preserve">RX *omeprazole 40 mg 1 capsule(s) by mouth twice a day Disp #*60 </w:t>
      </w:r>
    </w:p>
    <w:p>
      <w:r>
        <w:t xml:space="preserve">Capsule Refills:*0 </w:t>
      </w:r>
    </w:p>
    <w:p>
      <w:r>
        <w:t xml:space="preserve">7.  OxyCODONE SR (OxyconTIN) 20 mg PO Q12H </w:t>
      </w:r>
    </w:p>
    <w:p>
      <w:r>
        <w:t xml:space="preserve">RX *oxycodone [OxyContin] 20 mg 1 tablet(s) by mouth twice a day </w:t>
      </w:r>
    </w:p>
    <w:p>
      <w:r>
        <w:t xml:space="preserve">Disp #*14 Tablet Refills:*0 </w:t>
      </w:r>
    </w:p>
    <w:p>
      <w:r>
        <w:t xml:space="preserve">8.  Polyethylene Glycol 17 g PO DAILY </w:t>
      </w:r>
    </w:p>
    <w:p>
      <w:r>
        <w:t xml:space="preserve">RX *polyethylene glycol 3350 [Miralax] 17 gram/dose 1 powder(s) </w:t>
      </w:r>
    </w:p>
    <w:p>
      <w:r>
        <w:t xml:space="preserve">by mouth daily Refills:*0 </w:t>
      </w:r>
    </w:p>
    <w:p>
      <w:r>
        <w:t xml:space="preserve">9.  OxyCODONE (Immediate Release) ___ mg PO Q4H:PRN pain </w:t>
      </w:r>
    </w:p>
    <w:p>
      <w:r>
        <w:t xml:space="preserve">RX *oxycodone 5 mg ___ capsule(s) by mouth q4 hours Disp #*84 </w:t>
      </w:r>
    </w:p>
    <w:p>
      <w:r>
        <w:t xml:space="preserve">Capsule Refills:*0 </w:t>
      </w:r>
    </w:p>
    <w:p>
      <w:r>
        <w:t xml:space="preserve">10.  Albuterol Inhaler 2 PUFF IH Q4H:PRN SOB </w:t>
      </w:r>
    </w:p>
    <w:p>
      <w:r>
        <w:t xml:space="preserve">RX *albuterol sulfate [ProAir HFA] 90 mcg 1 puff IH q4 hours </w:t>
      </w:r>
    </w:p>
    <w:p>
      <w:r>
        <w:t xml:space="preserve">Disp #*1 Inhaler Refills:*0 </w:t>
      </w:r>
    </w:p>
    <w:p>
      <w:r>
        <w:t xml:space="preserve">11.  Atorvastatin 20 mg PO QPM </w:t>
      </w:r>
    </w:p>
    <w:p>
      <w:r>
        <w:t xml:space="preserve">RX *atorvastatin 20 mg 1 tablet(s) by mouth at bedtime Disp #*30 </w:t>
      </w:r>
    </w:p>
    <w:p>
      <w:r>
        <w:t xml:space="preserve">Tablet Refills:*0 </w:t>
      </w:r>
    </w:p>
    <w:p>
      <w:r>
        <w:t xml:space="preserve">12.  ClonazePAM 1 mg PO TID anxiety </w:t>
      </w:r>
    </w:p>
    <w:p>
      <w:r>
        <w:t xml:space="preserve">RX *clonazepam 1 mg 1 tablet(s) by mouth three times a day Disp </w:t>
      </w:r>
    </w:p>
    <w:p>
      <w:r>
        <w:t xml:space="preserve">#*21 Tablet Refills:*0 </w:t>
      </w:r>
    </w:p>
    <w:p>
      <w:r>
        <w:t xml:space="preserve">13.  Cyclobenzaprine 10 mg PO TID:PRN back pain </w:t>
      </w:r>
    </w:p>
    <w:p>
      <w:r>
        <w:t xml:space="preserve">RX *cyclobenzaprine 10 mg 1 tablet(s) by mouth three times a day </w:t>
      </w:r>
    </w:p>
    <w:p>
      <w:r>
        <w:t xml:space="preserve">Disp #*21 Tablet Refills:*0 </w:t>
      </w:r>
    </w:p>
    <w:p>
      <w:r>
        <w:t xml:space="preserve">14.  Docusate Sodium 100 mg PO BID </w:t>
      </w:r>
    </w:p>
    <w:p>
      <w:r>
        <w:t xml:space="preserve">RX *docusate sodium [Colace] 100 mg 1 capsule(s) by mouth twice </w:t>
      </w:r>
    </w:p>
    <w:p>
      <w:r>
        <w:t xml:space="preserve">a day Disp #*60 Capsule Refills:*0 </w:t>
      </w:r>
    </w:p>
    <w:p>
      <w:r>
        <w:t xml:space="preserve">15.  LamoTRIgine 100 mg PO QAM </w:t>
      </w:r>
    </w:p>
    <w:p>
      <w:r>
        <w:t xml:space="preserve">RX *lamotrigine 100 mg 1 tablet(s) by mouth qam Disp #*30 Tablet </w:t>
      </w:r>
    </w:p>
    <w:p>
      <w:r>
        <w:t xml:space="preserve">Refills:*0 </w:t>
      </w:r>
    </w:p>
    <w:p>
      <w:r>
        <w:t xml:space="preserve">16.  LamoTRIgine 200 mg PO QHS </w:t>
      </w:r>
    </w:p>
    <w:p>
      <w:r>
        <w:t xml:space="preserve">RX *lamotrigine 200 mg 1 tablet(s) by mouth at bedtime Disp #*30 </w:t>
      </w:r>
    </w:p>
    <w:p>
      <w:r>
        <w:t xml:space="preserve">Tablet Refills:*0 </w:t>
      </w:r>
    </w:p>
    <w:p>
      <w:r>
        <w:t xml:space="preserve">17.  Levothyroxine Sodium 137 mcg PO 5X/WEEK (___) </w:t>
      </w:r>
    </w:p>
    <w:p>
      <w:r>
        <w:t xml:space="preserve">RX *levothyroxine 137 mcg ___ tablet(s) by mouth daily Disp #*60 </w:t>
      </w:r>
    </w:p>
    <w:p>
      <w:r>
        <w:t xml:space="preserve">Tablet Refills:*0 </w:t>
      </w:r>
    </w:p>
    <w:p>
      <w:r>
        <w:t xml:space="preserve">18.  Levothyroxine Sodium 274 mcg PO 1X/WEEK (SA)  </w:t>
      </w:r>
    </w:p>
    <w:p>
      <w:r>
        <w:t xml:space="preserve">19.  Levothyroxine Sodium 205.5 mcg PO 1X/WEEK (___)  </w:t>
      </w:r>
    </w:p>
    <w:p>
      <w:r>
        <w:t xml:space="preserve">20.  Ondansetron 8 mg PO Q8H:PRN nausea </w:t>
      </w:r>
    </w:p>
    <w:p>
      <w:r>
        <w:t xml:space="preserve">RX *ondansetron 8 mg 1 tablet(s) by mouth q8 hours Disp #*84 </w:t>
      </w:r>
    </w:p>
    <w:p>
      <w:r>
        <w:t xml:space="preserve">Tablet Refills:*0 </w:t>
      </w:r>
    </w:p>
    <w:p>
      <w:r>
        <w:t xml:space="preserve">21.  Pregabalin 200 mg PO TID </w:t>
      </w:r>
    </w:p>
    <w:p>
      <w:r>
        <w:t xml:space="preserve">RX *pregabalin [Lyrica] 200 mg 1 capsule(s) by mouth three times </w:t>
      </w:r>
    </w:p>
    <w:p>
      <w:r>
        <w:t xml:space="preserve">a day Disp #*84 Capsule Refills:*0 </w:t>
      </w:r>
    </w:p>
    <w:p>
      <w:r>
        <w:t xml:space="preserve">22.  TraZODone 300 mg PO QHS insomnia </w:t>
      </w:r>
    </w:p>
    <w:p>
      <w:r>
        <w:t xml:space="preserve">RX *trazodone 300 mg 1 tablet(s) by mouth at bedtime Disp #*30 </w:t>
      </w:r>
    </w:p>
    <w:p>
      <w:r>
        <w:t xml:space="preserve">Tablet Refills:*0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___ Diagnosis:</w:t>
      </w:r>
    </w:p>
    <w:p>
      <w:r>
        <w:t>Pancreatic Cancer</w:t>
      </w:r>
    </w:p>
    <w:p>
      <w:r>
        <w:t>Abdominal pain</w:t>
      </w:r>
    </w:p>
    <w:p>
      <w:r>
        <w:t>Gastroparesis</w:t>
      </w:r>
    </w:p>
    <w:p>
      <w:r>
        <w:t>Fecal impaction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Ambulatory - Independent.</w:t>
      </w:r>
    </w:p>
    <w:p/>
    <w:p>
      <w:r>
        <w:t xml:space="preserve"> </w:t>
      </w:r>
    </w:p>
    <w:p>
      <w:r>
        <w:t>Discharge Instructions:</w:t>
      </w:r>
    </w:p>
    <w:p>
      <w:r>
        <w:t>Dear Ms. ___,</w:t>
      </w:r>
    </w:p>
    <w:p/>
    <w:p>
      <w:r>
        <w:t xml:space="preserve">You were admitted for nausea and vomiting. This was likely from </w:t>
      </w:r>
    </w:p>
    <w:p>
      <w:r>
        <w:t xml:space="preserve">a combination of as side effect of your chemotherapy, </w:t>
      </w:r>
    </w:p>
    <w:p>
      <w:r>
        <w:t xml:space="preserve">gastroparesis (slow emptying of the stomach), and impaction of </w:t>
      </w:r>
    </w:p>
    <w:p>
      <w:r>
        <w:t xml:space="preserve">oral barium. We started you on several medications to help </w:t>
      </w:r>
    </w:p>
    <w:p>
      <w:r>
        <w:t xml:space="preserve">improve your symptoms of gastroparesis, and we gave you two </w:t>
      </w:r>
    </w:p>
    <w:p>
      <w:r>
        <w:t xml:space="preserve">enemas to help clear out the impaction. Afterward, your symptoms </w:t>
      </w:r>
    </w:p>
    <w:p>
      <w:r>
        <w:t xml:space="preserve">significantly improved. You received your last dose of </w:t>
      </w:r>
    </w:p>
    <w:p>
      <w:r>
        <w:t xml:space="preserve">chemotherapy on ___ (we held the ___ dose). You will follow up </w:t>
      </w:r>
    </w:p>
    <w:p>
      <w:r>
        <w:t xml:space="preserve">with your primary care doctor and with Dr. ___ as below </w:t>
      </w:r>
    </w:p>
    <w:p>
      <w:r>
        <w:t xml:space="preserve">before meeting with Dr. ___ on ___ in preparation for your </w:t>
      </w:r>
    </w:p>
    <w:p>
      <w:r>
        <w:t xml:space="preserve">surgery late this month. </w:t>
      </w:r>
    </w:p>
    <w:p/>
    <w:p>
      <w:r>
        <w:t>Sincerely,</w:t>
      </w:r>
    </w:p>
    <w:p>
      <w:r>
        <w:t>Your ___ Care Team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