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URJC-Logo.png"/>
                    <pic:cNvPicPr/>
                  </pic:nvPicPr>
                  <pic:blipFill>
                    <a:blip r:embed="rId10"/>
                    <a:stretch>
                      <a:fillRect/>
                    </a:stretch>
                  </pic:blipFill>
                  <pic:spPr>
                    <a:xfrm>
                      <a:off x="0" y="0"/>
                      <a:ext cx="1097280" cy="617220"/>
                    </a:xfrm>
                    <a:prstGeom prst="rect"/>
                  </pic:spPr>
                </pic:pic>
              </a:graphicData>
            </a:graphic>
          </wp:inline>
        </w:drawing>
      </w:r>
    </w:p>
    <w:p>
      <w:pPr>
        <w:jc w:val="center"/>
      </w:pPr>
      <w:r>
        <w:rPr>
          <w:b/>
          <w:color w:val="1F4E79"/>
          <w:sz w:val="44"/>
        </w:rPr>
        <w:t>Guion de defensa - TFG Ingeniería Informática</w:t>
      </w:r>
    </w:p>
    <w:p>
      <w:pPr>
        <w:jc w:val="center"/>
      </w:pPr>
      <w:r>
        <w:rPr>
          <w:b/>
          <w:color w:val="222222"/>
          <w:sz w:val="32"/>
        </w:rPr>
        <w:t>Detección temprana de fake news en Telegram</w:t>
      </w:r>
    </w:p>
    <w:p>
      <w:pPr>
        <w:jc w:val="center"/>
      </w:pPr>
      <w:r>
        <w:rPr>
          <w:i/>
          <w:color w:val="666666"/>
          <w:sz w:val="24"/>
        </w:rPr>
        <w:t>Documento de apoyo oral diapositiva a diapositiva</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592"/>
            <w:shd w:fill="D9EAF7"/>
            <w:vAlign w:val="center"/>
          </w:tcPr>
          <w:p>
            <w:r/>
            <w:r>
              <w:rPr>
                <w:b/>
                <w:color w:val="1F4E79"/>
                <w:sz w:val="20"/>
              </w:rPr>
              <w:t>Autor</w:t>
            </w:r>
          </w:p>
        </w:tc>
        <w:tc>
          <w:tcPr>
            <w:tcW w:type="dxa" w:w="6768"/>
            <w:vAlign w:val="center"/>
          </w:tcPr>
          <w:p>
            <w:r/>
            <w:r>
              <w:rPr>
                <w:b w:val="0"/>
                <w:sz w:val="20"/>
              </w:rPr>
              <w:t>Álvaro Osuna Flores</w:t>
            </w:r>
          </w:p>
        </w:tc>
      </w:tr>
      <w:tr>
        <w:tc>
          <w:tcPr>
            <w:tcW w:type="dxa" w:w="2592"/>
            <w:shd w:fill="D9EAF7"/>
            <w:vAlign w:val="center"/>
          </w:tcPr>
          <w:p>
            <w:r/>
            <w:r>
              <w:rPr>
                <w:b/>
                <w:color w:val="1F4E79"/>
                <w:sz w:val="20"/>
              </w:rPr>
              <w:t>Titulación</w:t>
            </w:r>
          </w:p>
        </w:tc>
        <w:tc>
          <w:tcPr>
            <w:tcW w:type="dxa" w:w="6768"/>
            <w:vAlign w:val="center"/>
          </w:tcPr>
          <w:p>
            <w:r/>
            <w:r>
              <w:rPr>
                <w:b w:val="0"/>
                <w:sz w:val="20"/>
              </w:rPr>
              <w:t>Grado en Ingeniería Informática - ETSII - URJC</w:t>
            </w:r>
          </w:p>
        </w:tc>
      </w:tr>
      <w:tr>
        <w:tc>
          <w:tcPr>
            <w:tcW w:type="dxa" w:w="2592"/>
            <w:shd w:fill="D9EAF7"/>
            <w:vAlign w:val="center"/>
          </w:tcPr>
          <w:p>
            <w:r/>
            <w:r>
              <w:rPr>
                <w:b/>
                <w:color w:val="1F4E79"/>
                <w:sz w:val="20"/>
              </w:rPr>
              <w:t>Tutora</w:t>
            </w:r>
          </w:p>
        </w:tc>
        <w:tc>
          <w:tcPr>
            <w:tcW w:type="dxa" w:w="6768"/>
            <w:vAlign w:val="center"/>
          </w:tcPr>
          <w:p>
            <w:r/>
            <w:r>
              <w:rPr>
                <w:b w:val="0"/>
                <w:sz w:val="20"/>
              </w:rPr>
              <w:t>Liliana Patricia Santacruz Valencia</w:t>
            </w:r>
          </w:p>
        </w:tc>
      </w:tr>
      <w:tr>
        <w:tc>
          <w:tcPr>
            <w:tcW w:type="dxa" w:w="2592"/>
            <w:shd w:fill="D9EAF7"/>
            <w:vAlign w:val="center"/>
          </w:tcPr>
          <w:p>
            <w:r/>
            <w:r>
              <w:rPr>
                <w:b/>
                <w:color w:val="1F4E79"/>
                <w:sz w:val="20"/>
              </w:rPr>
              <w:t>Curso</w:t>
            </w:r>
          </w:p>
        </w:tc>
        <w:tc>
          <w:tcPr>
            <w:tcW w:type="dxa" w:w="6768"/>
            <w:vAlign w:val="center"/>
          </w:tcPr>
          <w:p>
            <w:r/>
            <w:r>
              <w:rPr>
                <w:b w:val="0"/>
                <w:sz w:val="20"/>
              </w:rPr>
              <w:t>2025/2026</w:t>
            </w:r>
          </w:p>
        </w:tc>
      </w:tr>
      <w:tr>
        <w:tc>
          <w:tcPr>
            <w:tcW w:type="dxa" w:w="2592"/>
            <w:shd w:fill="D9EAF7"/>
            <w:vAlign w:val="center"/>
          </w:tcPr>
          <w:p>
            <w:r/>
            <w:r>
              <w:rPr>
                <w:b/>
                <w:color w:val="1F4E79"/>
                <w:sz w:val="20"/>
              </w:rPr>
              <w:t>Duración objetivo</w:t>
            </w:r>
          </w:p>
        </w:tc>
        <w:tc>
          <w:tcPr>
            <w:tcW w:type="dxa" w:w="6768"/>
            <w:vAlign w:val="center"/>
          </w:tcPr>
          <w:p>
            <w:r/>
            <w:r>
              <w:rPr>
                <w:b w:val="0"/>
                <w:sz w:val="20"/>
              </w:rPr>
              <w:t>12-18 minutos</w:t>
            </w:r>
          </w:p>
        </w:tc>
      </w:tr>
      <w:tr>
        <w:tc>
          <w:tcPr>
            <w:tcW w:type="dxa" w:w="2592"/>
            <w:shd w:fill="D9EAF7"/>
            <w:vAlign w:val="center"/>
          </w:tcPr>
          <w:p>
            <w:r/>
            <w:r>
              <w:rPr>
                <w:b/>
                <w:color w:val="1F4E79"/>
                <w:sz w:val="20"/>
              </w:rPr>
              <w:t>Presentación</w:t>
            </w:r>
          </w:p>
        </w:tc>
        <w:tc>
          <w:tcPr>
            <w:tcW w:type="dxa" w:w="6768"/>
            <w:vAlign w:val="center"/>
          </w:tcPr>
          <w:p>
            <w:r/>
            <w:r>
              <w:rPr>
                <w:b w:val="0"/>
                <w:sz w:val="20"/>
              </w:rPr>
              <w:t>Defensa TFG Fake News.pptx - 18 diapositivas</w:t>
            </w:r>
          </w:p>
        </w:tc>
      </w:tr>
    </w:tbl>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FF2CC"/>
          </w:tcPr>
          <w:p>
            <w:r>
              <w:rPr>
                <w:b/>
                <w:color w:val="1F4E79"/>
                <w:sz w:val="20"/>
              </w:rPr>
              <w:t>Idea que debes repetir durante toda la defensa</w:t>
            </w:r>
          </w:p>
          <w:p>
            <w:pPr>
              <w:pStyle w:val="ListBullet"/>
              <w:ind w:left="288"/>
            </w:pPr>
            <w:r>
              <w:rPr>
                <w:sz w:val="19"/>
              </w:rPr>
              <w:t>Este TFG es de Informática: el valor está en datos, preprocesamiento y metodología experimental reproducible.</w:t>
            </w:r>
          </w:p>
          <w:p>
            <w:pPr>
              <w:pStyle w:val="ListBullet"/>
              <w:ind w:left="288"/>
            </w:pPr>
            <w:r>
              <w:rPr>
                <w:sz w:val="19"/>
              </w:rPr>
              <w:t>La frase marco es: dato fiable -&gt; modelo simple e interpretable -&gt; análisis honesto -&gt; siguiente iteración.</w:t>
            </w:r>
          </w:p>
          <w:p>
            <w:pPr>
              <w:pStyle w:val="ListBullet"/>
              <w:ind w:left="288"/>
            </w:pPr>
            <w:r>
              <w:rPr>
                <w:sz w:val="19"/>
              </w:rPr>
              <w:t>No lo defiendas como una plataforma de producción ni como una arquitectura de despliegue: eso pertenece al otro TFG.</w:t>
            </w:r>
          </w:p>
        </w:tc>
      </w:tr>
    </w:tbl>
    <w:p>
      <w:r>
        <w:br w:type="page"/>
      </w:r>
    </w:p>
    <w:p>
      <w:pPr>
        <w:pStyle w:val="Heading1"/>
      </w:pPr>
      <w:r>
        <w:t>1. Cómo usar este guion</w:t>
      </w:r>
    </w:p>
    <w:p>
      <w:pPr>
        <w:pStyle w:val="ListBullet"/>
      </w:pPr>
      <w:r>
        <w:t>No lo leas literalmente. Úsalo como apoyo para hablar con seguridad y mantener el orden.</w:t>
      </w:r>
    </w:p>
    <w:p>
      <w:pPr>
        <w:pStyle w:val="ListBullet"/>
      </w:pPr>
      <w:r>
        <w:t>En cada diapositiva céntrate en una sola idea. Si el tribunal te interrumpe, vuelve a la idea clave.</w:t>
      </w:r>
    </w:p>
    <w:p>
      <w:pPr>
        <w:pStyle w:val="ListBullet"/>
      </w:pPr>
      <w:r>
        <w:t>Cuando aparezcan métricas altas, explica también la cautela: parte del rendimiento puede venir de fuga de estilo entre fuentes.</w:t>
      </w:r>
    </w:p>
    <w:p>
      <w:pPr>
        <w:pStyle w:val="ListBullet"/>
      </w:pPr>
      <w:r>
        <w:t>La defensa debe durar aproximadamente 15 minutos. Si vas justo, usa la versión corta de cada diapositiva.</w:t>
      </w:r>
    </w:p>
    <w:p>
      <w:pPr>
        <w:pStyle w:val="ListBullet"/>
      </w:pPr>
      <w:r>
        <w:t>La diferencia con el TFG de Computadores debe quedar clara: allí sistema e integración; aquí datos, lenguaje y método.</w:t>
      </w:r>
    </w:p>
    <w:p>
      <w:pPr>
        <w:pStyle w:val="Heading1"/>
      </w:pPr>
      <w:r>
        <w:t>2. Cronómetro recomendado</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3456"/>
            <w:shd w:fill="1F4E79"/>
            <w:vAlign w:val="center"/>
          </w:tcPr>
          <w:p>
            <w:r/>
            <w:r>
              <w:rPr>
                <w:b/>
                <w:color w:val="FFFFFF"/>
                <w:sz w:val="18"/>
              </w:rPr>
              <w:t>Minuto</w:t>
            </w:r>
          </w:p>
        </w:tc>
        <w:tc>
          <w:tcPr>
            <w:tcW w:type="dxa" w:w="3456"/>
            <w:shd w:fill="1F4E79"/>
            <w:vAlign w:val="center"/>
          </w:tcPr>
          <w:p>
            <w:r/>
            <w:r>
              <w:rPr>
                <w:b/>
                <w:color w:val="FFFFFF"/>
                <w:sz w:val="18"/>
              </w:rPr>
              <w:t>Diapositiva</w:t>
            </w:r>
          </w:p>
        </w:tc>
        <w:tc>
          <w:tcPr>
            <w:tcW w:type="dxa" w:w="3456"/>
            <w:shd w:fill="1F4E79"/>
            <w:vAlign w:val="center"/>
          </w:tcPr>
          <w:p>
            <w:r/>
            <w:r>
              <w:rPr>
                <w:b/>
                <w:color w:val="FFFFFF"/>
                <w:sz w:val="18"/>
              </w:rPr>
              <w:t>Mensaje principal</w:t>
            </w:r>
          </w:p>
        </w:tc>
      </w:tr>
      <w:tr>
        <w:tc>
          <w:tcPr>
            <w:tcW w:type="dxa" w:w="3456"/>
            <w:vAlign w:val="center"/>
          </w:tcPr>
          <w:p>
            <w:r/>
            <w:r>
              <w:rPr>
                <w:b w:val="0"/>
                <w:sz w:val="17"/>
              </w:rPr>
              <w:t>0:00-0:45</w:t>
            </w:r>
          </w:p>
        </w:tc>
        <w:tc>
          <w:tcPr>
            <w:tcW w:type="dxa" w:w="3456"/>
            <w:vAlign w:val="center"/>
          </w:tcPr>
          <w:p>
            <w:r/>
            <w:r>
              <w:rPr>
                <w:b w:val="0"/>
                <w:sz w:val="17"/>
              </w:rPr>
              <w:t>01 - Portada</w:t>
            </w:r>
          </w:p>
        </w:tc>
        <w:tc>
          <w:tcPr>
            <w:tcW w:type="dxa" w:w="3456"/>
            <w:vAlign w:val="center"/>
          </w:tcPr>
          <w:p>
            <w:r/>
            <w:r>
              <w:rPr>
                <w:b w:val="0"/>
                <w:sz w:val="17"/>
              </w:rPr>
              <w:t>Saludo, título y enfoque: datos y método reproducible.</w:t>
            </w:r>
          </w:p>
        </w:tc>
      </w:tr>
      <w:tr>
        <w:tc>
          <w:tcPr>
            <w:tcW w:type="dxa" w:w="3456"/>
            <w:vAlign w:val="center"/>
          </w:tcPr>
          <w:p>
            <w:r/>
            <w:r>
              <w:rPr>
                <w:b w:val="0"/>
                <w:sz w:val="17"/>
              </w:rPr>
              <w:t>0:45-2:00</w:t>
            </w:r>
          </w:p>
        </w:tc>
        <w:tc>
          <w:tcPr>
            <w:tcW w:type="dxa" w:w="3456"/>
            <w:vAlign w:val="center"/>
          </w:tcPr>
          <w:p>
            <w:r/>
            <w:r>
              <w:rPr>
                <w:b w:val="0"/>
                <w:sz w:val="17"/>
              </w:rPr>
              <w:t>02-03 - Agenda y problema</w:t>
            </w:r>
          </w:p>
        </w:tc>
        <w:tc>
          <w:tcPr>
            <w:tcW w:type="dxa" w:w="3456"/>
            <w:vAlign w:val="center"/>
          </w:tcPr>
          <w:p>
            <w:r/>
            <w:r>
              <w:rPr>
                <w:b w:val="0"/>
                <w:sz w:val="17"/>
              </w:rPr>
              <w:t>Cuatro fases. El reto es tratar información textual ruidosa.</w:t>
            </w:r>
          </w:p>
        </w:tc>
      </w:tr>
      <w:tr>
        <w:tc>
          <w:tcPr>
            <w:tcW w:type="dxa" w:w="3456"/>
            <w:vAlign w:val="center"/>
          </w:tcPr>
          <w:p>
            <w:r/>
            <w:r>
              <w:rPr>
                <w:b w:val="0"/>
                <w:sz w:val="17"/>
              </w:rPr>
              <w:t>2:00-3:00</w:t>
            </w:r>
          </w:p>
        </w:tc>
        <w:tc>
          <w:tcPr>
            <w:tcW w:type="dxa" w:w="3456"/>
            <w:vAlign w:val="center"/>
          </w:tcPr>
          <w:p>
            <w:r/>
            <w:r>
              <w:rPr>
                <w:b w:val="0"/>
                <w:sz w:val="17"/>
              </w:rPr>
              <w:t>04 - Objetivos</w:t>
            </w:r>
          </w:p>
        </w:tc>
        <w:tc>
          <w:tcPr>
            <w:tcW w:type="dxa" w:w="3456"/>
            <w:vAlign w:val="center"/>
          </w:tcPr>
          <w:p>
            <w:r/>
            <w:r>
              <w:rPr>
                <w:b w:val="0"/>
                <w:sz w:val="17"/>
              </w:rPr>
              <w:t>Base experimental + 6 objetivos implementados.</w:t>
            </w:r>
          </w:p>
        </w:tc>
      </w:tr>
      <w:tr>
        <w:tc>
          <w:tcPr>
            <w:tcW w:type="dxa" w:w="3456"/>
            <w:vAlign w:val="center"/>
          </w:tcPr>
          <w:p>
            <w:r/>
            <w:r>
              <w:rPr>
                <w:b w:val="0"/>
                <w:sz w:val="17"/>
              </w:rPr>
              <w:t>3:00-4:30</w:t>
            </w:r>
          </w:p>
        </w:tc>
        <w:tc>
          <w:tcPr>
            <w:tcW w:type="dxa" w:w="3456"/>
            <w:vAlign w:val="center"/>
          </w:tcPr>
          <w:p>
            <w:r/>
            <w:r>
              <w:rPr>
                <w:b w:val="0"/>
                <w:sz w:val="17"/>
              </w:rPr>
              <w:t>05-06 - Metodología y pipeline</w:t>
            </w:r>
          </w:p>
        </w:tc>
        <w:tc>
          <w:tcPr>
            <w:tcW w:type="dxa" w:w="3456"/>
            <w:vAlign w:val="center"/>
          </w:tcPr>
          <w:p>
            <w:r/>
            <w:r>
              <w:rPr>
                <w:b w:val="0"/>
                <w:sz w:val="17"/>
              </w:rPr>
              <w:t>Fases reproducibles y módulos del pipeline.</w:t>
            </w:r>
          </w:p>
        </w:tc>
      </w:tr>
      <w:tr>
        <w:tc>
          <w:tcPr>
            <w:tcW w:type="dxa" w:w="3456"/>
            <w:vAlign w:val="center"/>
          </w:tcPr>
          <w:p>
            <w:r/>
            <w:r>
              <w:rPr>
                <w:b w:val="0"/>
                <w:sz w:val="17"/>
              </w:rPr>
              <w:t>4:30-7:00</w:t>
            </w:r>
          </w:p>
        </w:tc>
        <w:tc>
          <w:tcPr>
            <w:tcW w:type="dxa" w:w="3456"/>
            <w:vAlign w:val="center"/>
          </w:tcPr>
          <w:p>
            <w:r/>
            <w:r>
              <w:rPr>
                <w:b w:val="0"/>
                <w:sz w:val="17"/>
              </w:rPr>
              <w:t>07-08 - Dataset y criterios</w:t>
            </w:r>
          </w:p>
        </w:tc>
        <w:tc>
          <w:tcPr>
            <w:tcW w:type="dxa" w:w="3456"/>
            <w:vAlign w:val="center"/>
          </w:tcPr>
          <w:p>
            <w:r/>
            <w:r>
              <w:rPr>
                <w:b w:val="0"/>
                <w:sz w:val="17"/>
              </w:rPr>
              <w:t>50.503 filas; qué entra, qué se descarta y por qué.</w:t>
            </w:r>
          </w:p>
        </w:tc>
      </w:tr>
      <w:tr>
        <w:tc>
          <w:tcPr>
            <w:tcW w:type="dxa" w:w="3456"/>
            <w:vAlign w:val="center"/>
          </w:tcPr>
          <w:p>
            <w:r/>
            <w:r>
              <w:rPr>
                <w:b w:val="0"/>
                <w:sz w:val="17"/>
              </w:rPr>
              <w:t>7:00-8:30</w:t>
            </w:r>
          </w:p>
        </w:tc>
        <w:tc>
          <w:tcPr>
            <w:tcW w:type="dxa" w:w="3456"/>
            <w:vAlign w:val="center"/>
          </w:tcPr>
          <w:p>
            <w:r/>
            <w:r>
              <w:rPr>
                <w:b w:val="0"/>
                <w:sz w:val="17"/>
              </w:rPr>
              <w:t>09 - Preprocesamiento</w:t>
            </w:r>
          </w:p>
        </w:tc>
        <w:tc>
          <w:tcPr>
            <w:tcW w:type="dxa" w:w="3456"/>
            <w:vAlign w:val="center"/>
          </w:tcPr>
          <w:p>
            <w:r/>
            <w:r>
              <w:rPr>
                <w:b w:val="0"/>
                <w:sz w:val="17"/>
              </w:rPr>
              <w:t>Siete reglas de normalización y banderas de calidad.</w:t>
            </w:r>
          </w:p>
        </w:tc>
      </w:tr>
      <w:tr>
        <w:tc>
          <w:tcPr>
            <w:tcW w:type="dxa" w:w="3456"/>
            <w:vAlign w:val="center"/>
          </w:tcPr>
          <w:p>
            <w:r/>
            <w:r>
              <w:rPr>
                <w:b w:val="0"/>
                <w:sz w:val="17"/>
              </w:rPr>
              <w:t>8:30-10:00</w:t>
            </w:r>
          </w:p>
        </w:tc>
        <w:tc>
          <w:tcPr>
            <w:tcW w:type="dxa" w:w="3456"/>
            <w:vAlign w:val="center"/>
          </w:tcPr>
          <w:p>
            <w:r/>
            <w:r>
              <w:rPr>
                <w:b w:val="0"/>
                <w:sz w:val="17"/>
              </w:rPr>
              <w:t>10-11 - Baseline y comparación</w:t>
            </w:r>
          </w:p>
        </w:tc>
        <w:tc>
          <w:tcPr>
            <w:tcW w:type="dxa" w:w="3456"/>
            <w:vAlign w:val="center"/>
          </w:tcPr>
          <w:p>
            <w:r/>
            <w:r>
              <w:rPr>
                <w:b w:val="0"/>
                <w:sz w:val="17"/>
              </w:rPr>
              <w:t>TF-IDF + lineal; Linear SVC elegido por macro F1.</w:t>
            </w:r>
          </w:p>
        </w:tc>
      </w:tr>
      <w:tr>
        <w:tc>
          <w:tcPr>
            <w:tcW w:type="dxa" w:w="3456"/>
            <w:vAlign w:val="center"/>
          </w:tcPr>
          <w:p>
            <w:r/>
            <w:r>
              <w:rPr>
                <w:b w:val="0"/>
                <w:sz w:val="17"/>
              </w:rPr>
              <w:t>10:00-11:30</w:t>
            </w:r>
          </w:p>
        </w:tc>
        <w:tc>
          <w:tcPr>
            <w:tcW w:type="dxa" w:w="3456"/>
            <w:vAlign w:val="center"/>
          </w:tcPr>
          <w:p>
            <w:r/>
            <w:r>
              <w:rPr>
                <w:b w:val="0"/>
                <w:sz w:val="17"/>
              </w:rPr>
              <w:t>12-13 - Métricas y matriz</w:t>
            </w:r>
          </w:p>
        </w:tc>
        <w:tc>
          <w:tcPr>
            <w:tcW w:type="dxa" w:w="3456"/>
            <w:vAlign w:val="center"/>
          </w:tcPr>
          <w:p>
            <w:r/>
            <w:r>
              <w:rPr>
                <w:b w:val="0"/>
                <w:sz w:val="17"/>
              </w:rPr>
              <w:t>94,3% accuracy; pocos falsos positivos por diseño.</w:t>
            </w:r>
          </w:p>
        </w:tc>
      </w:tr>
      <w:tr>
        <w:tc>
          <w:tcPr>
            <w:tcW w:type="dxa" w:w="3456"/>
            <w:vAlign w:val="center"/>
          </w:tcPr>
          <w:p>
            <w:r/>
            <w:r>
              <w:rPr>
                <w:b w:val="0"/>
                <w:sz w:val="17"/>
              </w:rPr>
              <w:t>11:30-13:00</w:t>
            </w:r>
          </w:p>
        </w:tc>
        <w:tc>
          <w:tcPr>
            <w:tcW w:type="dxa" w:w="3456"/>
            <w:vAlign w:val="center"/>
          </w:tcPr>
          <w:p>
            <w:r/>
            <w:r>
              <w:rPr>
                <w:b w:val="0"/>
                <w:sz w:val="17"/>
              </w:rPr>
              <w:t>14-15 - Interpretabilidad y errores</w:t>
            </w:r>
          </w:p>
        </w:tc>
        <w:tc>
          <w:tcPr>
            <w:tcW w:type="dxa" w:w="3456"/>
            <w:vAlign w:val="center"/>
          </w:tcPr>
          <w:p>
            <w:r/>
            <w:r>
              <w:rPr>
                <w:b w:val="0"/>
                <w:sz w:val="17"/>
              </w:rPr>
              <w:t>Fuga de estilo y patrones de error.</w:t>
            </w:r>
          </w:p>
        </w:tc>
      </w:tr>
      <w:tr>
        <w:tc>
          <w:tcPr>
            <w:tcW w:type="dxa" w:w="3456"/>
            <w:vAlign w:val="center"/>
          </w:tcPr>
          <w:p>
            <w:r/>
            <w:r>
              <w:rPr>
                <w:b w:val="0"/>
                <w:sz w:val="17"/>
              </w:rPr>
              <w:t>13:00-14:30</w:t>
            </w:r>
          </w:p>
        </w:tc>
        <w:tc>
          <w:tcPr>
            <w:tcW w:type="dxa" w:w="3456"/>
            <w:vAlign w:val="center"/>
          </w:tcPr>
          <w:p>
            <w:r/>
            <w:r>
              <w:rPr>
                <w:b w:val="0"/>
                <w:sz w:val="17"/>
              </w:rPr>
              <w:t>16-17 - Limitaciones y conclusiones</w:t>
            </w:r>
          </w:p>
        </w:tc>
        <w:tc>
          <w:tcPr>
            <w:tcW w:type="dxa" w:w="3456"/>
            <w:vAlign w:val="center"/>
          </w:tcPr>
          <w:p>
            <w:r/>
            <w:r>
              <w:rPr>
                <w:b w:val="0"/>
                <w:sz w:val="17"/>
              </w:rPr>
              <w:t>Limitaciones honestas y futuro hacia Telegram real.</w:t>
            </w:r>
          </w:p>
        </w:tc>
      </w:tr>
      <w:tr>
        <w:tc>
          <w:tcPr>
            <w:tcW w:type="dxa" w:w="3456"/>
            <w:vAlign w:val="center"/>
          </w:tcPr>
          <w:p>
            <w:r/>
            <w:r>
              <w:rPr>
                <w:b w:val="0"/>
                <w:sz w:val="17"/>
              </w:rPr>
              <w:t>14:30-15:00</w:t>
            </w:r>
          </w:p>
        </w:tc>
        <w:tc>
          <w:tcPr>
            <w:tcW w:type="dxa" w:w="3456"/>
            <w:vAlign w:val="center"/>
          </w:tcPr>
          <w:p>
            <w:r/>
            <w:r>
              <w:rPr>
                <w:b w:val="0"/>
                <w:sz w:val="17"/>
              </w:rPr>
              <w:t>18 - Cierre</w:t>
            </w:r>
          </w:p>
        </w:tc>
        <w:tc>
          <w:tcPr>
            <w:tcW w:type="dxa" w:w="3456"/>
            <w:vAlign w:val="center"/>
          </w:tcPr>
          <w:p>
            <w:r/>
            <w:r>
              <w:rPr>
                <w:b w:val="0"/>
                <w:sz w:val="17"/>
              </w:rPr>
              <w:t>Agradecimiento y preguntas.</w:t>
            </w:r>
          </w:p>
        </w:tc>
      </w:tr>
    </w:tbl>
    <w:p>
      <w:pPr>
        <w:pStyle w:val="Heading1"/>
      </w:pPr>
      <w:r>
        <w:t>3. Guion diapositiva a diapositiva</w:t>
      </w:r>
    </w:p>
    <w:p>
      <w:pPr>
        <w:pStyle w:val="Heading2"/>
      </w:pPr>
      <w:r>
        <w:t>Diapositiva 01 - Portada</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0:00-0:45</w:t>
            </w:r>
          </w:p>
        </w:tc>
        <w:tc>
          <w:tcPr>
            <w:tcW w:type="dxa" w:w="3456"/>
            <w:shd w:fill="D9EAF7"/>
          </w:tcPr>
          <w:p>
            <w:r/>
            <w:r>
              <w:rPr>
                <w:b/>
                <w:color w:val="1F4E79"/>
                <w:sz w:val="17"/>
              </w:rPr>
              <w:t>Función en la defensa</w:t>
              <w:br/>
            </w:r>
            <w:r>
              <w:rPr>
                <w:sz w:val="17"/>
              </w:rPr>
              <w:t>Abrir la defensa y fijar el enfoque.</w:t>
            </w:r>
          </w:p>
        </w:tc>
        <w:tc>
          <w:tcPr>
            <w:tcW w:type="dxa" w:w="3456"/>
            <w:shd w:fill="D9EAF7"/>
          </w:tcPr>
          <w:p>
            <w:r/>
            <w:r>
              <w:rPr>
                <w:b/>
                <w:color w:val="1F4E79"/>
                <w:sz w:val="17"/>
              </w:rPr>
              <w:t>Idea clave</w:t>
              <w:br/>
            </w:r>
            <w:r>
              <w:rPr>
                <w:sz w:val="17"/>
              </w:rPr>
              <w:t>Datos y método reproducible.</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Buenos días. Soy Álvaro Osuna Flores y defiendo mi Trabajo Fin de Grado del Grado en Ingeniería Informática: detección temprana de fake news en Telegram mediante análisis automatizado de mensajes. A diferencia de mi otro TFG, este es un trabajo centrado en datos, preprocesamiento y metodología experimental reproducible. La tutora ha sido Liliana Patricia Santacruz Valencia.</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Señala el título y la frase del subtítulo: análisis automatizado de mensajes, datos, preprocesamiento y metodología reproducible.</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Buenos días. Soy Álvaro Osuna Flores. Este TFG estudia la detección temprana de fake news en Telegram desde una perspectiva de datos, preprocesamiento y evaluación reproducible.</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Para situar la defensa, primero muestro el recorrido que voy a seguir.</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empieces hablando de arquitectura, Docker, API o despliegue. Eso puede confundirlo con el TFG de Computadores.</w:t>
            </w:r>
          </w:p>
        </w:tc>
      </w:tr>
    </w:tbl>
    <w:p/>
    <w:p>
      <w:pPr>
        <w:pStyle w:val="Heading2"/>
      </w:pPr>
      <w:r>
        <w:t>Diapositiva 02 - Índice de la defensa</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0:45-1:10</w:t>
            </w:r>
          </w:p>
        </w:tc>
        <w:tc>
          <w:tcPr>
            <w:tcW w:type="dxa" w:w="3456"/>
            <w:shd w:fill="D9EAF7"/>
          </w:tcPr>
          <w:p>
            <w:r/>
            <w:r>
              <w:rPr>
                <w:b/>
                <w:color w:val="1F4E79"/>
                <w:sz w:val="17"/>
              </w:rPr>
              <w:t>Función en la defensa</w:t>
              <w:br/>
            </w:r>
            <w:r>
              <w:rPr>
                <w:sz w:val="17"/>
              </w:rPr>
              <w:t>Dar orden y control temporal.</w:t>
            </w:r>
          </w:p>
        </w:tc>
        <w:tc>
          <w:tcPr>
            <w:tcW w:type="dxa" w:w="3456"/>
            <w:shd w:fill="D9EAF7"/>
          </w:tcPr>
          <w:p>
            <w:r/>
            <w:r>
              <w:rPr>
                <w:b/>
                <w:color w:val="1F4E79"/>
                <w:sz w:val="17"/>
              </w:rPr>
              <w:t>Idea clave</w:t>
              <w:br/>
            </w:r>
            <w:r>
              <w:rPr>
                <w:sz w:val="17"/>
              </w:rPr>
              <w:t>Cuatro fases experimentales.</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El trabajo se organiza en cuatro fases que estructuran toda la defensa: construcción y validación del dataset; baseline reproducible con TF-IDF y clasificadores lineales; análisis de resultados, interpretabilidad y limitaciones; y mejoras futuras orientadas a Telegram. Antes veremos el problema, los objetivos y el pipeline de datos.</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Marca visualmente las cuatro fases: dataset, baseline, análisis y mejoras. No leas todos los puntos del índice.</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Voy a seguir cuatro fases: dataset, baseline, análisis y mejoras futuras. Antes situaré el problema y los objetivos.</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Empiezo por el problema y por qué este TFG se enfoca en información y no en despliegue.</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dediques más de 25 segundos al índice.</w:t>
            </w:r>
          </w:p>
        </w:tc>
      </w:tr>
    </w:tbl>
    <w:p/>
    <w:p>
      <w:pPr>
        <w:pStyle w:val="Heading2"/>
      </w:pPr>
      <w:r>
        <w:t>Diapositiva 03 - Problema y enfoque diferencial</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1:10-2:00</w:t>
            </w:r>
          </w:p>
        </w:tc>
        <w:tc>
          <w:tcPr>
            <w:tcW w:type="dxa" w:w="3456"/>
            <w:shd w:fill="D9EAF7"/>
          </w:tcPr>
          <w:p>
            <w:r/>
            <w:r>
              <w:rPr>
                <w:b/>
                <w:color w:val="1F4E79"/>
                <w:sz w:val="17"/>
              </w:rPr>
              <w:t>Función en la defensa</w:t>
              <w:br/>
            </w:r>
            <w:r>
              <w:rPr>
                <w:sz w:val="17"/>
              </w:rPr>
              <w:t>Separar este TFG del de Computadores.</w:t>
            </w:r>
          </w:p>
        </w:tc>
        <w:tc>
          <w:tcPr>
            <w:tcW w:type="dxa" w:w="3456"/>
            <w:shd w:fill="D9EAF7"/>
          </w:tcPr>
          <w:p>
            <w:r/>
            <w:r>
              <w:rPr>
                <w:b/>
                <w:color w:val="1F4E79"/>
                <w:sz w:val="17"/>
              </w:rPr>
              <w:t>Idea clave</w:t>
              <w:br/>
            </w:r>
            <w:r>
              <w:rPr>
                <w:sz w:val="17"/>
              </w:rPr>
              <w:t>El reto es tratar información textual ruidosa.</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Telegram facilita la difusión rápida de contenido y, con ello, la propagación de bulos, cadenas alarmistas y mensajes polarizados. El reto que abordo no es de despliegue, sino de tratamiento de la información: convertir texto no estructurado en una base limpia, consistente y evaluable. Esa es la diferencia clave con mi TFG de Computadores: aquí el valor académico está en los datos, la metodología y la evaluación reproducible, no en la arquitectura operativa.</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Señala la columna de este TFG: datos, lenguaje, método. Luego señala la columna del otro TFG solo para marcar que queda fuera de alcance.</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Aquí el valor no está en desplegar un sistema, sino en convertir texto ruidoso en un corpus limpio y evaluable. Es un TFG de datos, lenguaje y método.</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Con ese enfoque, planteo el objetivo general y los objetivos específicos.</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digas que el otro TFG es mejor o más completo. Son enfoques distintos.</w:t>
            </w:r>
          </w:p>
        </w:tc>
      </w:tr>
    </w:tbl>
    <w:p/>
    <w:p>
      <w:pPr>
        <w:pStyle w:val="Heading2"/>
      </w:pPr>
      <w:r>
        <w:t>Diapositiva 04 - Objetivos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2:00-3:00</w:t>
            </w:r>
          </w:p>
        </w:tc>
        <w:tc>
          <w:tcPr>
            <w:tcW w:type="dxa" w:w="3456"/>
            <w:shd w:fill="D9EAF7"/>
          </w:tcPr>
          <w:p>
            <w:r/>
            <w:r>
              <w:rPr>
                <w:b/>
                <w:color w:val="1F4E79"/>
                <w:sz w:val="17"/>
              </w:rPr>
              <w:t>Función en la defensa</w:t>
              <w:br/>
            </w:r>
            <w:r>
              <w:rPr>
                <w:sz w:val="17"/>
              </w:rPr>
              <w:t>Conectar objetivos con entregables.</w:t>
            </w:r>
          </w:p>
        </w:tc>
        <w:tc>
          <w:tcPr>
            <w:tcW w:type="dxa" w:w="3456"/>
            <w:shd w:fill="D9EAF7"/>
          </w:tcPr>
          <w:p>
            <w:r/>
            <w:r>
              <w:rPr>
                <w:b/>
                <w:color w:val="1F4E79"/>
                <w:sz w:val="17"/>
              </w:rPr>
              <w:t>Idea clave</w:t>
              <w:br/>
            </w:r>
            <w:r>
              <w:rPr>
                <w:sz w:val="17"/>
              </w:rPr>
              <w:t>Base experimental reproducible.</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El objetivo general es desarrollar una base experimental para estudiar la detección temprana de fake news, con foco en procesamiento textual, calidad del dataset y evaluación reproducible. De ahí salen seis objetivos específicos ya implementados: extracción trazable desde Telegram, pipeline de limpieza y detección de idioma, construcción de un dataset binario reproducible a partir de fuentes documentadas, validación previa, comparación de baselines lineales y persistencia de artefactos para el análisis.</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Recorre los objetivos agrupándolos: datos, preprocesamiento, dataset, validación, modelos y artefactos.</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El objetivo es una base experimental reproducible. Lo implementado cubre extracción, limpieza, dataset, validación, comparación de modelos y artefactos de análisis.</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Para alcanzarlo, la memoria se organiza en una metodología experimental de cuatro fases.</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presentes los objetivos como promesas futuras: recalca que están implementados.</w:t>
            </w:r>
          </w:p>
        </w:tc>
      </w:tr>
    </w:tbl>
    <w:p/>
    <w:p>
      <w:pPr>
        <w:pStyle w:val="Heading2"/>
      </w:pPr>
      <w:r>
        <w:t>Diapositiva 05 - Metodología experimental</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3:00-3:40</w:t>
            </w:r>
          </w:p>
        </w:tc>
        <w:tc>
          <w:tcPr>
            <w:tcW w:type="dxa" w:w="3456"/>
            <w:shd w:fill="D9EAF7"/>
          </w:tcPr>
          <w:p>
            <w:r/>
            <w:r>
              <w:rPr>
                <w:b/>
                <w:color w:val="1F4E79"/>
                <w:sz w:val="17"/>
              </w:rPr>
              <w:t>Función en la defensa</w:t>
              <w:br/>
            </w:r>
            <w:r>
              <w:rPr>
                <w:sz w:val="17"/>
              </w:rPr>
              <w:t>Explicar el método de investigación aplicado.</w:t>
            </w:r>
          </w:p>
        </w:tc>
        <w:tc>
          <w:tcPr>
            <w:tcW w:type="dxa" w:w="3456"/>
            <w:shd w:fill="D9EAF7"/>
          </w:tcPr>
          <w:p>
            <w:r/>
            <w:r>
              <w:rPr>
                <w:b/>
                <w:color w:val="1F4E79"/>
                <w:sz w:val="17"/>
              </w:rPr>
              <w:t>Idea clave</w:t>
              <w:br/>
            </w:r>
            <w:r>
              <w:rPr>
                <w:sz w:val="17"/>
              </w:rPr>
              <w:t>Dato fiable -&gt; baseline -&gt; análisis -&gt; mejora.</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La metodología se estructura en cuatro fases encadenadas. Primero construyo y valido el dataset. Después entreno un baseline reproducible y comparo modelos. Luego analizo resultados, interpretabilidad y limitaciones. Y por último defino las mejoras futuras orientadas a Telegram. Es un planteamiento experimental clásico: dato fiable, modelo simple y reproducible, análisis honesto y siguiente iteración.</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Señala las cuatro cajas. Insiste en que no saltas directamente al modelo: antes validas el dato.</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El método es: dataset validado, baseline reproducible, análisis honesto y mejoras futuras.</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Ahora bajo esta metodología a módulos concretos del pipeline.</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uses “entrené una IA” como resumen. Aquí interesa la trazabilidad del experimento.</w:t>
            </w:r>
          </w:p>
        </w:tc>
      </w:tr>
    </w:tbl>
    <w:p/>
    <w:p>
      <w:pPr>
        <w:pStyle w:val="Heading2"/>
      </w:pPr>
      <w:r>
        <w:t>Diapositiva 06 - Pipeline de datos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3:40-4:30</w:t>
            </w:r>
          </w:p>
        </w:tc>
        <w:tc>
          <w:tcPr>
            <w:tcW w:type="dxa" w:w="3456"/>
            <w:shd w:fill="D9EAF7"/>
          </w:tcPr>
          <w:p>
            <w:r/>
            <w:r>
              <w:rPr>
                <w:b/>
                <w:color w:val="1F4E79"/>
                <w:sz w:val="17"/>
              </w:rPr>
              <w:t>Función en la defensa</w:t>
              <w:br/>
            </w:r>
            <w:r>
              <w:rPr>
                <w:sz w:val="17"/>
              </w:rPr>
              <w:t>Mostrar que el trabajo está modularizado.</w:t>
            </w:r>
          </w:p>
        </w:tc>
        <w:tc>
          <w:tcPr>
            <w:tcW w:type="dxa" w:w="3456"/>
            <w:shd w:fill="D9EAF7"/>
          </w:tcPr>
          <w:p>
            <w:r/>
            <w:r>
              <w:rPr>
                <w:b/>
                <w:color w:val="1F4E79"/>
                <w:sz w:val="17"/>
              </w:rPr>
              <w:t>Idea clave</w:t>
              <w:br/>
            </w:r>
            <w:r>
              <w:rPr>
                <w:sz w:val="17"/>
              </w:rPr>
              <w:t>Cada módulo tiene una responsabilidad.</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El pipeline de datos está modularizado. telegram_extractor adquiere mensajes con Telethon, con reintentos y reporte de canales fallidos. preprocessing limpia, tokeniza, detecta idioma y marca banderas de calidad. dataset_manager deduplica de forma persistente. build_real_dataset unifica las fuentes externas en un corpus canónico comprimido. validate_dataset comprueba schema y consistencia antes de entrenar. Y train_baseline y evaluate_baseline cierran el ciclo de modelado y evaluación reproducible.</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Sigue las flechas del pipeline. Subraya validate_dataset: antes de entrenar se verifica que el dataset es consistente.</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El pipeline separa ingesta, limpieza, deduplicación, construcción del corpus, validación, entrenamiento y evaluación.</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Con el pipeline situado, paso a la primera fase: la construcción del dataset.</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entres en detalles de código de cada script salvo que te pregunten.</w:t>
            </w:r>
          </w:p>
        </w:tc>
      </w:tr>
    </w:tbl>
    <w:p/>
    <w:p>
      <w:pPr>
        <w:pStyle w:val="Heading2"/>
      </w:pPr>
      <w:r>
        <w:t>Diapositiva 07 - Fase 1 - Construcción del dataset</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4:30-5:40</w:t>
            </w:r>
          </w:p>
        </w:tc>
        <w:tc>
          <w:tcPr>
            <w:tcW w:type="dxa" w:w="3456"/>
            <w:shd w:fill="D9EAF7"/>
          </w:tcPr>
          <w:p>
            <w:r/>
            <w:r>
              <w:rPr>
                <w:b/>
                <w:color w:val="1F4E79"/>
                <w:sz w:val="17"/>
              </w:rPr>
              <w:t>Función en la defensa</w:t>
              <w:br/>
            </w:r>
            <w:r>
              <w:rPr>
                <w:sz w:val="17"/>
              </w:rPr>
              <w:t>Defender origen, tamaño y balance del corpus.</w:t>
            </w:r>
          </w:p>
        </w:tc>
        <w:tc>
          <w:tcPr>
            <w:tcW w:type="dxa" w:w="3456"/>
            <w:shd w:fill="D9EAF7"/>
          </w:tcPr>
          <w:p>
            <w:r/>
            <w:r>
              <w:rPr>
                <w:b/>
                <w:color w:val="1F4E79"/>
                <w:sz w:val="17"/>
              </w:rPr>
              <w:t>Idea clave</w:t>
              <w:br/>
            </w:r>
            <w:r>
              <w:rPr>
                <w:sz w:val="17"/>
              </w:rPr>
              <w:t>50.503 mensajes, binario y trazado.</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El dataset real se genera unificando dos colecciones externas documentadas: un dataset de noticias, archive2, que aporta casi 45.000 filas, y el corpus LIAR de PolitiFact, del que conservo solo las etiquetas más nítidas: false y pants-fire como fake news, y true como verificado. El resultado es un corpus binario de 50.503 filas, razonablemente balanceado: 53,5% fake news y 46,5% verificado o neutro. Todo queda trazado con un hash SHA-256 del dataset.</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Señala primero la distribución de clases y luego la distribución por fuente. El número fuerte a memorizar es 50.503.</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El corpus final tiene 50.503 filas, 53,5% fake y 46,5% verificado, construido desde archive2 y LIAR, con trazabilidad mediante SHA-256.</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Pero no basta con contar filas: hay que justificar qué entra y qué se descarta.</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digas “mensajes de Telegram anotados” si te refieres al dataset externo. Sé preciso: fuentes externas documentadas.</w:t>
            </w:r>
          </w:p>
        </w:tc>
      </w:tr>
    </w:tbl>
    <w:p/>
    <w:p>
      <w:pPr>
        <w:pStyle w:val="Heading2"/>
      </w:pPr>
      <w:r>
        <w:t>Diapositiva 08 - Fase 1 - Criterios de calidad</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5:40-7:00</w:t>
            </w:r>
          </w:p>
        </w:tc>
        <w:tc>
          <w:tcPr>
            <w:tcW w:type="dxa" w:w="3456"/>
            <w:shd w:fill="D9EAF7"/>
          </w:tcPr>
          <w:p>
            <w:r/>
            <w:r>
              <w:rPr>
                <w:b/>
                <w:color w:val="1F4E79"/>
                <w:sz w:val="17"/>
              </w:rPr>
              <w:t>Función en la defensa</w:t>
              <w:br/>
            </w:r>
            <w:r>
              <w:rPr>
                <w:sz w:val="17"/>
              </w:rPr>
              <w:t>Justificar inclusión y exclusión.</w:t>
            </w:r>
          </w:p>
        </w:tc>
        <w:tc>
          <w:tcPr>
            <w:tcW w:type="dxa" w:w="3456"/>
            <w:shd w:fill="D9EAF7"/>
          </w:tcPr>
          <w:p>
            <w:r/>
            <w:r>
              <w:rPr>
                <w:b/>
                <w:color w:val="1F4E79"/>
                <w:sz w:val="17"/>
              </w:rPr>
              <w:t>Idea clave</w:t>
              <w:br/>
            </w:r>
            <w:r>
              <w:rPr>
                <w:sz w:val="17"/>
              </w:rPr>
              <w:t>La calidad del dataset también es decidir qué se excluye.</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Una parte importante de la calidad del dataset son las decisiones de inclusión y exclusión, todas documentadas en la metadata. Excluyo el archivo archive3 por completo, y de LIAR descarto las etiquetas ambiguas, half-true, mostly-true y barely-true, porque introducen ruido en un problema binario. También se descartan filas vacías. Esto responde a una idea clave de la memoria: no basta con tener una distribución de etiquetas; hay que caracterizar el corpus y justificar qué entra y qué no.</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Señala la columna “se incluye” y después “se excluye”. Insiste en “binarización deliberada”.</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El dataset es defendible porque no solo se construye: se caracteriza. Excluyo etiquetas ambiguas para evitar ruido en un problema binario.</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Una vez definido el corpus, el siguiente paso es normalizar el texto.</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presentes la exclusión de etiquetas como pérdida accidental. Es una decisión metodológica.</w:t>
            </w:r>
          </w:p>
        </w:tc>
      </w:tr>
    </w:tbl>
    <w:p/>
    <w:p>
      <w:pPr>
        <w:pStyle w:val="Heading2"/>
      </w:pPr>
      <w:r>
        <w:t>Diapositiva 09 - Fase 1 - Preprocesamiento</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7:00-8:30</w:t>
            </w:r>
          </w:p>
        </w:tc>
        <w:tc>
          <w:tcPr>
            <w:tcW w:type="dxa" w:w="3456"/>
            <w:shd w:fill="D9EAF7"/>
          </w:tcPr>
          <w:p>
            <w:r/>
            <w:r>
              <w:rPr>
                <w:b/>
                <w:color w:val="1F4E79"/>
                <w:sz w:val="17"/>
              </w:rPr>
              <w:t>Función en la defensa</w:t>
              <w:br/>
            </w:r>
            <w:r>
              <w:rPr>
                <w:sz w:val="17"/>
              </w:rPr>
              <w:t>Explicar la transformación texto crudo -&gt; texto modelo.</w:t>
            </w:r>
          </w:p>
        </w:tc>
        <w:tc>
          <w:tcPr>
            <w:tcW w:type="dxa" w:w="3456"/>
            <w:shd w:fill="D9EAF7"/>
          </w:tcPr>
          <w:p>
            <w:r/>
            <w:r>
              <w:rPr>
                <w:b/>
                <w:color w:val="1F4E79"/>
                <w:sz w:val="17"/>
              </w:rPr>
              <w:t>Idea clave</w:t>
              <w:br/>
            </w:r>
            <w:r>
              <w:rPr>
                <w:sz w:val="17"/>
              </w:rPr>
              <w:t>La reproducibilidad está en reglas versionadas.</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El preprocesamiento es el corazón del trabajo. Aplico siete reglas reales y versionadas: decodifico HTML y paso a minúsculas; sustituyo URLs por el token url y menciones por usuario; conservo el término base de los hashtags; elimino emojis y caracteres fuera de la clase latina; compacto espacios y tokenizo con una expresión regular; filtro stopwords; y marco con banderas de calidad los textos vacíos, demasiado cortos o de idioma desconocido. El ejemplo muestra el antes y el después. Esta normalización es lo que hace el dataset reproducible.</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Lee solo dos o tres reglas, no las siete completas, y usa el ejemplo para que se vea el cambio.</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Normalizo de forma reproducible: URLs a url, menciones a usuario, hashtags conservados, limpieza, tokenización, stopwords y banderas de calidad.</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Con el corpus limpio, entreno un baseline simple e interpretable.</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lo expliques como “limpiar texto sin más”. Es una transformación controlada y versionada.</w:t>
            </w:r>
          </w:p>
        </w:tc>
      </w:tr>
    </w:tbl>
    <w:p/>
    <w:p>
      <w:pPr>
        <w:pStyle w:val="Heading2"/>
      </w:pPr>
      <w:r>
        <w:t>Diapositiva 10 - Fase 2 - Baseline reproducible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8:30-9:20</w:t>
            </w:r>
          </w:p>
        </w:tc>
        <w:tc>
          <w:tcPr>
            <w:tcW w:type="dxa" w:w="3456"/>
            <w:shd w:fill="D9EAF7"/>
          </w:tcPr>
          <w:p>
            <w:r/>
            <w:r>
              <w:rPr>
                <w:b/>
                <w:color w:val="1F4E79"/>
                <w:sz w:val="17"/>
              </w:rPr>
              <w:t>Función en la defensa</w:t>
              <w:br/>
            </w:r>
            <w:r>
              <w:rPr>
                <w:sz w:val="17"/>
              </w:rPr>
              <w:t>Justificar el uso de TF-IDF y modelos lineales.</w:t>
            </w:r>
          </w:p>
        </w:tc>
        <w:tc>
          <w:tcPr>
            <w:tcW w:type="dxa" w:w="3456"/>
            <w:shd w:fill="D9EAF7"/>
          </w:tcPr>
          <w:p>
            <w:r/>
            <w:r>
              <w:rPr>
                <w:b/>
                <w:color w:val="1F4E79"/>
                <w:sz w:val="17"/>
              </w:rPr>
              <w:t>Idea clave</w:t>
              <w:br/>
            </w:r>
            <w:r>
              <w:rPr>
                <w:sz w:val="17"/>
              </w:rPr>
              <w:t>Baseline simple, reproducible e interpretable.</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Para el modelado elijo deliberadamente un baseline simple e interpretable: representación TF-IDF con n-gramas de 1 y 2, limitado a 5.000 features, y dos clasificadores lineales candidatos, regresión logística y Linear SVC, ambos con class_weight balanced. La partición es estratificada con 25% de holdout y semilla fija. Además aplico una política de decisión conservadora: umbral de probabilidad 0.60 y de decisión 0.30, para reducir la sobredetección de fake news. La selección del mejor modelo es automática por macro F1.</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Señala TF-IDF, los dos modelos y selección por macro_f1. Es importante decir que la elección del baseline es deliberada.</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Uso TF-IDF y modelos lineales porque son reproducibles, baratos e interpretables. Selecciono automáticamente por macro F1.</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La comparación entre candidatos queda registrada y permite elegir el mejor baseline.</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pidas perdón por no usar transformer. Di que primero se consolida el baseline.</w:t>
            </w:r>
          </w:p>
        </w:tc>
      </w:tr>
    </w:tbl>
    <w:p/>
    <w:p>
      <w:pPr>
        <w:pStyle w:val="Heading2"/>
      </w:pPr>
      <w:r>
        <w:t>Diapositiva 11 - Fase 2 - Comparación de modelos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9:20-10:00</w:t>
            </w:r>
          </w:p>
        </w:tc>
        <w:tc>
          <w:tcPr>
            <w:tcW w:type="dxa" w:w="3456"/>
            <w:shd w:fill="D9EAF7"/>
          </w:tcPr>
          <w:p>
            <w:r/>
            <w:r>
              <w:rPr>
                <w:b/>
                <w:color w:val="1F4E79"/>
                <w:sz w:val="17"/>
              </w:rPr>
              <w:t>Función en la defensa</w:t>
              <w:br/>
            </w:r>
            <w:r>
              <w:rPr>
                <w:sz w:val="17"/>
              </w:rPr>
              <w:t>Mostrar selección automática y reproducible.</w:t>
            </w:r>
          </w:p>
        </w:tc>
        <w:tc>
          <w:tcPr>
            <w:tcW w:type="dxa" w:w="3456"/>
            <w:shd w:fill="D9EAF7"/>
          </w:tcPr>
          <w:p>
            <w:r/>
            <w:r>
              <w:rPr>
                <w:b/>
                <w:color w:val="1F4E79"/>
                <w:sz w:val="17"/>
              </w:rPr>
              <w:t>Idea clave</w:t>
              <w:br/>
            </w:r>
            <w:r>
              <w:rPr>
                <w:sz w:val="17"/>
              </w:rPr>
              <w:t>Gana Linear SVC por macro F1.</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Entreno sobre 37.877 filas y evalúo en un holdout de 12.626. La comparación es muy ajustada: la regresión logística alcanza un 94,08% de macro F1 y Linear SVC un 94,24%. La selección automática por macro F1 elige Linear SVC como mejor baseline, por un margen pequeño pero consistente también en accuracy. Lo relevante metodológicamente no es solo el ganador, sino que la comparación es reproducible y queda documentada.</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Señala los dos valores de macro F1 y el check de Linear SVC.</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Linear SVC gana por macro F1: 0,9424 frente a 0,9408. El margen es pequeño, pero la comparación es reproducible.</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Una vez elegido el mejor baseline, presento sus métricas de holdout.</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exageres el margen entre modelos. Es pequeño.</w:t>
            </w:r>
          </w:p>
        </w:tc>
      </w:tr>
    </w:tbl>
    <w:p/>
    <w:p>
      <w:pPr>
        <w:pStyle w:val="Heading2"/>
      </w:pPr>
      <w:r>
        <w:t>Diapositiva 12 - Resultados - Mejor baseline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10:00-10:45</w:t>
            </w:r>
          </w:p>
        </w:tc>
        <w:tc>
          <w:tcPr>
            <w:tcW w:type="dxa" w:w="3456"/>
            <w:shd w:fill="D9EAF7"/>
          </w:tcPr>
          <w:p>
            <w:r/>
            <w:r>
              <w:rPr>
                <w:b/>
                <w:color w:val="1F4E79"/>
                <w:sz w:val="17"/>
              </w:rPr>
              <w:t>Función en la defensa</w:t>
              <w:br/>
            </w:r>
            <w:r>
              <w:rPr>
                <w:sz w:val="17"/>
              </w:rPr>
              <w:t>Defender métricas globales y por clase.</w:t>
            </w:r>
          </w:p>
        </w:tc>
        <w:tc>
          <w:tcPr>
            <w:tcW w:type="dxa" w:w="3456"/>
            <w:shd w:fill="D9EAF7"/>
          </w:tcPr>
          <w:p>
            <w:r/>
            <w:r>
              <w:rPr>
                <w:b/>
                <w:color w:val="1F4E79"/>
                <w:sz w:val="17"/>
              </w:rPr>
              <w:t>Idea clave</w:t>
              <w:br/>
            </w:r>
            <w:r>
              <w:rPr>
                <w:sz w:val="17"/>
              </w:rPr>
              <w:t>94% equilibrado, con precisión alta en fake news.</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Estos son los resultados del mejor baseline, Linear SVC, sobre el holdout. Accuracy del 94,26%, macro F1 0.9424, con precisión y recall macro muy equilibrados en torno al 94%. Desglosado por clase: para fake news la precisión es alta, 0.9660, con un recall de 0.9253; para verificado o neutro ocurre lo contrario, recall alto 0.9625 y precisión 0.9179. Es decir: cuando el modelo dice fake news, acierta mucho; a cambio deja escapar algunos casos. Eso es coherente con la política de umbral conservadora.</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Marca los KPIs superiores y luego la fila fake news. Frase clave: “cuando dice fake news, acierta mucho”.</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El modelo alcanza macro F1 0,9424. La precisión en fake news es 0,9660: pocos contenidos legítimos son acusados erróneamente.</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La matriz de confusión muestra exactamente el coste de esa decisión.</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digas simplemente “94% y ya está”. Añade siempre la cautela de clase y umbral.</w:t>
            </w:r>
          </w:p>
        </w:tc>
      </w:tr>
    </w:tbl>
    <w:p/>
    <w:p>
      <w:pPr>
        <w:pStyle w:val="Heading2"/>
      </w:pPr>
      <w:r>
        <w:t>Diapositiva 13 - Matriz de confusión - Holdout</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10:45-11:30</w:t>
            </w:r>
          </w:p>
        </w:tc>
        <w:tc>
          <w:tcPr>
            <w:tcW w:type="dxa" w:w="3456"/>
            <w:shd w:fill="D9EAF7"/>
          </w:tcPr>
          <w:p>
            <w:r/>
            <w:r>
              <w:rPr>
                <w:b/>
                <w:color w:val="1F4E79"/>
                <w:sz w:val="17"/>
              </w:rPr>
              <w:t>Función en la defensa</w:t>
              <w:br/>
            </w:r>
            <w:r>
              <w:rPr>
                <w:sz w:val="17"/>
              </w:rPr>
              <w:t>Explicar falsos positivos y falsos negativos.</w:t>
            </w:r>
          </w:p>
        </w:tc>
        <w:tc>
          <w:tcPr>
            <w:tcW w:type="dxa" w:w="3456"/>
            <w:shd w:fill="D9EAF7"/>
          </w:tcPr>
          <w:p>
            <w:r/>
            <w:r>
              <w:rPr>
                <w:b/>
                <w:color w:val="1F4E79"/>
                <w:sz w:val="17"/>
              </w:rPr>
              <w:t>Idea clave</w:t>
              <w:br/>
            </w:r>
            <w:r>
              <w:rPr>
                <w:sz w:val="17"/>
              </w:rPr>
              <w:t>Pocos falsos positivos por diseño.</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La matriz de confusión del holdout lo confirma. De los mensajes realmente verificados, 5.648 se clasifican bien y solo 220 se marcan por error como fake news: muy pocos falsos positivos. De los mensajes realmente fake, 6.253 se detectan y 505 se escapan como falsos negativos. Este desbalance, pocos falsos positivos y algo más de falsos negativos, es una consecuencia directa y buscada del umbral de decisión conservador: prefiero no acusar de fake news a contenido legítimo, aunque eso implique dejar escapar algún caso dudoso.</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Señala 220 falsos positivos y 505 falsos negativos. Explica que no es casualidad: responde a la política conservadora.</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La matriz muestra 220 falsos positivos y 505 falsos negativos. Es el coste de priorizar precisión en la clase fake news.</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Después de medir, analizo qué está aprendiendo realmente el modelo.</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ocultes los 505 falsos negativos. Preséntalos como coste conocido de la política conservadora.</w:t>
            </w:r>
          </w:p>
        </w:tc>
      </w:tr>
    </w:tbl>
    <w:p/>
    <w:p>
      <w:pPr>
        <w:pStyle w:val="Heading2"/>
      </w:pPr>
      <w:r>
        <w:t>Diapositiva 14 - Fase 3 - Interpretabilidad</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11:30-12:20</w:t>
            </w:r>
          </w:p>
        </w:tc>
        <w:tc>
          <w:tcPr>
            <w:tcW w:type="dxa" w:w="3456"/>
            <w:shd w:fill="D9EAF7"/>
          </w:tcPr>
          <w:p>
            <w:r/>
            <w:r>
              <w:rPr>
                <w:b/>
                <w:color w:val="1F4E79"/>
                <w:sz w:val="17"/>
              </w:rPr>
              <w:t>Función en la defensa</w:t>
              <w:br/>
            </w:r>
            <w:r>
              <w:rPr>
                <w:sz w:val="17"/>
              </w:rPr>
              <w:t>Mostrar el valor de usar un modelo inspeccionable.</w:t>
            </w:r>
          </w:p>
        </w:tc>
        <w:tc>
          <w:tcPr>
            <w:tcW w:type="dxa" w:w="3456"/>
            <w:shd w:fill="D9EAF7"/>
          </w:tcPr>
          <w:p>
            <w:r/>
            <w:r>
              <w:rPr>
                <w:b/>
                <w:color w:val="1F4E79"/>
                <w:sz w:val="17"/>
              </w:rPr>
              <w:t>Idea clave</w:t>
              <w:br/>
            </w:r>
            <w:r>
              <w:rPr>
                <w:sz w:val="17"/>
              </w:rPr>
              <w:t>Fuga de estilo entre fuentes.</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Aquí está lo más interesante metodológicamente. Al ser un modelo lineal, puedo inspeccionar los términos más influyentes. Y aparece un hallazgo incómodo pero honesto: la clase verificado está empujada por términos como reuters, said, washington reuters o expresiones temporales como on wednesday. La clase fake news, por términos como video, via, hillary, read more o featured image. Esto significa que el baseline no solo aprende el contenido, sino también el estilo editorial y la procedencia de las fuentes. Es una fuga de estilo que hay que reconocer.</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Señala primero “reuters/said” y luego “video/hillary/read more”. Termina con “fuga de estilo”.</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La interpretabilidad revela que el modelo aprende estilo y procedencia, no solo veracidad. Por eso las métricas se interpretan con cautela.</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Esa fuga de estilo también aparece en los errores del modelo.</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lo vendas como si el modelo entendiera la verdad. Di que aprende patrones léxicos.</w:t>
            </w:r>
          </w:p>
        </w:tc>
      </w:tr>
    </w:tbl>
    <w:p/>
    <w:p>
      <w:pPr>
        <w:pStyle w:val="Heading2"/>
      </w:pPr>
      <w:r>
        <w:t>Diapositiva 15 - Fase 3 - Análisis de errores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12:20-13:00</w:t>
            </w:r>
          </w:p>
        </w:tc>
        <w:tc>
          <w:tcPr>
            <w:tcW w:type="dxa" w:w="3456"/>
            <w:shd w:fill="D9EAF7"/>
          </w:tcPr>
          <w:p>
            <w:r/>
            <w:r>
              <w:rPr>
                <w:b/>
                <w:color w:val="1F4E79"/>
                <w:sz w:val="17"/>
              </w:rPr>
              <w:t>Función en la defensa</w:t>
              <w:br/>
            </w:r>
            <w:r>
              <w:rPr>
                <w:sz w:val="17"/>
              </w:rPr>
              <w:t>Explicar patrones cualitativos de error.</w:t>
            </w:r>
          </w:p>
        </w:tc>
        <w:tc>
          <w:tcPr>
            <w:tcW w:type="dxa" w:w="3456"/>
            <w:shd w:fill="D9EAF7"/>
          </w:tcPr>
          <w:p>
            <w:r/>
            <w:r>
              <w:rPr>
                <w:b/>
                <w:color w:val="1F4E79"/>
                <w:sz w:val="17"/>
              </w:rPr>
              <w:t>Idea clave</w:t>
              <w:br/>
            </w:r>
            <w:r>
              <w:rPr>
                <w:sz w:val="17"/>
              </w:rPr>
              <w:t>Los errores siguen patrones coherentes.</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El análisis cualitativo de los ejemplos guardados confirma dos patrones de error consistentes. Los falsos positivos son sobre todo frases políticas breves y muy asertivas del corpus LIAR, que aunque su etiqueta sea verificado, suenan a titular sensacionalista. Los falsos negativos tienen rasgos periodísticos o estilo de agencia, factual y breve, incluso siendo fake news. Ambos patrones apuntan a lo mismo: hay mezcla de señales léxicas entre fuentes, y el modelo lo aprende.</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Señala los dos bloques: falsos positivos y falsos negativos. La causa común es la mezcla de señales entre fuentes.</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Los falsos positivos suenan a titular político; los falsos negativos suenan a agencia. La causa común es la mezcla de estilos entre fuentes.</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Con esto puedo presentar las limitaciones de forma honesta.</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digas que los errores son aleatorios. Tienen patrón y eso es parte del análisis.</w:t>
            </w:r>
          </w:p>
        </w:tc>
      </w:tr>
    </w:tbl>
    <w:p/>
    <w:p>
      <w:pPr>
        <w:pStyle w:val="Heading2"/>
      </w:pPr>
      <w:r>
        <w:t>Diapositiva 16 - Limitaciones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13:00-13:50</w:t>
            </w:r>
          </w:p>
        </w:tc>
        <w:tc>
          <w:tcPr>
            <w:tcW w:type="dxa" w:w="3456"/>
            <w:shd w:fill="D9EAF7"/>
          </w:tcPr>
          <w:p>
            <w:r/>
            <w:r>
              <w:rPr>
                <w:b/>
                <w:color w:val="1F4E79"/>
                <w:sz w:val="17"/>
              </w:rPr>
              <w:t>Función en la defensa</w:t>
              <w:br/>
            </w:r>
            <w:r>
              <w:rPr>
                <w:sz w:val="17"/>
              </w:rPr>
              <w:t>Demostrar honestidad metodológica.</w:t>
            </w:r>
          </w:p>
        </w:tc>
        <w:tc>
          <w:tcPr>
            <w:tcW w:type="dxa" w:w="3456"/>
            <w:shd w:fill="D9EAF7"/>
          </w:tcPr>
          <w:p>
            <w:r/>
            <w:r>
              <w:rPr>
                <w:b/>
                <w:color w:val="1F4E79"/>
                <w:sz w:val="17"/>
              </w:rPr>
              <w:t>Idea clave</w:t>
              <w:br/>
            </w:r>
            <w:r>
              <w:rPr>
                <w:sz w:val="17"/>
              </w:rPr>
              <w:t>Baseline honesto, no validación final en Telegram.</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Soy transparente con las limitaciones. Primero: el corpus procede de fuentes externas, no de un conjunto anotado específicamente para Telegram. Segundo: existe fuga de estilo entre fuentes, especialmente por marcas muy distintivas como Reuters. Tercero: binarizar LIAR simplifica un problema que originalmente tiene más matices. Y cuarto: la detección automática de idioma introduce algo de ruido en textos muy cortos. Quiero señalar además que la evaluación sobre el corpus completo da un macro F1 de 0.9674, pero no debe leerse como generalización, porque reutiliza el mismo dataset de entrenamiento. Es solo verificación reproducible del pipeline.</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Marca cada limitación como decisión honesta. Recalca la frase “no es generalización”.</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Es un baseline honesto: útil para método y reproducibilidad, pero todavía no prueba robustez en Telegram real.</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A partir de estas limitaciones, cierro con conclusiones y trabajo futuro.</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digas que ya está validado en Telegram real. Di que el siguiente paso es acercarlo a ese dominio.</w:t>
            </w:r>
          </w:p>
        </w:tc>
      </w:tr>
    </w:tbl>
    <w:p/>
    <w:p>
      <w:pPr>
        <w:pStyle w:val="Heading2"/>
      </w:pPr>
      <w:r>
        <w:t>Diapositiva 17 - Conclusiones y trabajo futuro</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13:50-14:35</w:t>
            </w:r>
          </w:p>
        </w:tc>
        <w:tc>
          <w:tcPr>
            <w:tcW w:type="dxa" w:w="3456"/>
            <w:shd w:fill="D9EAF7"/>
          </w:tcPr>
          <w:p>
            <w:r/>
            <w:r>
              <w:rPr>
                <w:b/>
                <w:color w:val="1F4E79"/>
                <w:sz w:val="17"/>
              </w:rPr>
              <w:t>Función en la defensa</w:t>
              <w:br/>
            </w:r>
            <w:r>
              <w:rPr>
                <w:sz w:val="17"/>
              </w:rPr>
              <w:t>Cerrar respondiendo a objetivos.</w:t>
            </w:r>
          </w:p>
        </w:tc>
        <w:tc>
          <w:tcPr>
            <w:tcW w:type="dxa" w:w="3456"/>
            <w:shd w:fill="D9EAF7"/>
          </w:tcPr>
          <w:p>
            <w:r/>
            <w:r>
              <w:rPr>
                <w:b/>
                <w:color w:val="1F4E79"/>
                <w:sz w:val="17"/>
              </w:rPr>
              <w:t>Idea clave</w:t>
              <w:br/>
            </w:r>
            <w:r>
              <w:rPr>
                <w:sz w:val="17"/>
              </w:rPr>
              <w:t>Base experimental sólida y siguiente salto hacia Telegram real.</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En conclusión, el proyecto dispone ya de una base experimental completa: dataset real documentado, validación previa, entrenamiento baseline reproducible, comparación entre clasificadores y artefactos suficientes para el análisis de resultados y limitaciones. La memoria queda estructurada en cuatro fases sólidas. Y lo más importante: el siguiente salto de calidad no pasa por más infraestructura, sino por acercar el dataset y la validación al dominio real de Telegram, con un conjunto anotado propio, mejor separación por fuente y análisis de errores más fino.</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Señala lo conseguido y después el bloque de trabajo futuro. Insiste en que el siguiente paso es mejorar datos, no solo meter modelos más grandes.</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El trabajo deja una base experimental reproducible. El futuro es dataset propio de Telegram, separación por fuente y tiempo, mejor análisis de errores y modelos avanzados después.</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Con esto termino la exposición.</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cierres diciendo solo “se ha entrenado un modelo”. El logro es el método completo.</w:t>
            </w:r>
          </w:p>
        </w:tc>
      </w:tr>
    </w:tbl>
    <w:p/>
    <w:p>
      <w:r>
        <w:br w:type="page"/>
      </w:r>
    </w:p>
    <w:p>
      <w:pPr>
        <w:pStyle w:val="Heading2"/>
      </w:pPr>
      <w:r>
        <w:t>Diapositiva 18 - Cierre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3456"/>
            <w:shd w:fill="D9EAF7"/>
          </w:tcPr>
          <w:p>
            <w:r/>
            <w:r>
              <w:rPr>
                <w:b/>
                <w:color w:val="1F4E79"/>
                <w:sz w:val="17"/>
              </w:rPr>
              <w:t>Tiempo objetivo</w:t>
              <w:br/>
            </w:r>
            <w:r>
              <w:rPr>
                <w:sz w:val="17"/>
              </w:rPr>
              <w:t>14:35-15:00</w:t>
            </w:r>
          </w:p>
        </w:tc>
        <w:tc>
          <w:tcPr>
            <w:tcW w:type="dxa" w:w="3456"/>
            <w:shd w:fill="D9EAF7"/>
          </w:tcPr>
          <w:p>
            <w:r/>
            <w:r>
              <w:rPr>
                <w:b/>
                <w:color w:val="1F4E79"/>
                <w:sz w:val="17"/>
              </w:rPr>
              <w:t>Función en la defensa</w:t>
              <w:br/>
            </w:r>
            <w:r>
              <w:rPr>
                <w:sz w:val="17"/>
              </w:rPr>
              <w:t>Cerrar con seguridad.</w:t>
            </w:r>
          </w:p>
        </w:tc>
        <w:tc>
          <w:tcPr>
            <w:tcW w:type="dxa" w:w="3456"/>
            <w:shd w:fill="D9EAF7"/>
          </w:tcPr>
          <w:p>
            <w:r/>
            <w:r>
              <w:rPr>
                <w:b/>
                <w:color w:val="1F4E79"/>
                <w:sz w:val="17"/>
              </w:rPr>
              <w:t>Idea clave</w:t>
              <w:br/>
            </w:r>
            <w:r>
              <w:rPr>
                <w:sz w:val="17"/>
              </w:rPr>
              <w:t>Agradecimiento y preguntas.</w:t>
            </w:r>
          </w:p>
        </w:tc>
      </w:tr>
    </w:tbl>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FFF"/>
            <w:vAlign w:val="center"/>
          </w:tcPr>
          <w:p>
            <w:r/>
            <w:r>
              <w:rPr>
                <w:b/>
                <w:color w:val="1F4E79"/>
                <w:sz w:val="18"/>
              </w:rPr>
              <w:t>Guion para decir</w:t>
            </w:r>
          </w:p>
        </w:tc>
        <w:tc>
          <w:tcPr>
            <w:tcW w:type="dxa" w:w="6983"/>
            <w:vAlign w:val="center"/>
          </w:tcPr>
          <w:p>
            <w:pPr>
              <w:spacing w:after="0"/>
            </w:pPr>
            <w:r/>
            <w:r>
              <w:rPr>
                <w:b w:val="0"/>
                <w:sz w:val="19"/>
              </w:rPr>
              <w:t>Con esto termino. Muchas gracias por su atención. Quedo a disposición del tribunal para las preguntas que consideren.</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D9EAF7"/>
            <w:vAlign w:val="center"/>
          </w:tcPr>
          <w:p>
            <w:r/>
            <w:r>
              <w:rPr>
                <w:b/>
                <w:color w:val="1F4E79"/>
                <w:sz w:val="18"/>
              </w:rPr>
              <w:t>Qué señalar</w:t>
            </w:r>
          </w:p>
        </w:tc>
        <w:tc>
          <w:tcPr>
            <w:tcW w:type="dxa" w:w="6983"/>
            <w:vAlign w:val="center"/>
          </w:tcPr>
          <w:p>
            <w:pPr>
              <w:spacing w:after="0"/>
            </w:pPr>
            <w:r/>
            <w:r>
              <w:rPr>
                <w:b w:val="0"/>
                <w:sz w:val="19"/>
              </w:rPr>
              <w:t>Mira al tribunal, no a la pantalla. No añadas información nueva en esta diapositiva.</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E2F0D9"/>
            <w:vAlign w:val="center"/>
          </w:tcPr>
          <w:p>
            <w:r/>
            <w:r>
              <w:rPr>
                <w:b/>
                <w:color w:val="1F4E79"/>
                <w:sz w:val="18"/>
              </w:rPr>
              <w:t>Versión corta</w:t>
            </w:r>
          </w:p>
        </w:tc>
        <w:tc>
          <w:tcPr>
            <w:tcW w:type="dxa" w:w="6983"/>
            <w:vAlign w:val="center"/>
          </w:tcPr>
          <w:p>
            <w:pPr>
              <w:spacing w:after="0"/>
            </w:pPr>
            <w:r/>
            <w:r>
              <w:rPr>
                <w:b w:val="0"/>
                <w:sz w:val="19"/>
              </w:rPr>
              <w:t>Muchas gracias por su atención. Quedo a disposición del tribunal.</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FF2CC"/>
            <w:vAlign w:val="center"/>
          </w:tcPr>
          <w:p>
            <w:r/>
            <w:r>
              <w:rPr>
                <w:b/>
                <w:color w:val="1F4E79"/>
                <w:sz w:val="18"/>
              </w:rPr>
              <w:t>Transición</w:t>
            </w:r>
          </w:p>
        </w:tc>
        <w:tc>
          <w:tcPr>
            <w:tcW w:type="dxa" w:w="6983"/>
            <w:vAlign w:val="center"/>
          </w:tcPr>
          <w:p>
            <w:pPr>
              <w:spacing w:after="0"/>
            </w:pPr>
            <w:r/>
            <w:r>
              <w:rPr>
                <w:b w:val="0"/>
                <w:sz w:val="19"/>
              </w:rPr>
              <w:t>-</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376"/>
            <w:shd w:fill="FCE4D6"/>
            <w:vAlign w:val="center"/>
          </w:tcPr>
          <w:p>
            <w:r/>
            <w:r>
              <w:rPr>
                <w:b/>
                <w:color w:val="1F4E79"/>
                <w:sz w:val="18"/>
              </w:rPr>
              <w:t>Evita decir</w:t>
            </w:r>
          </w:p>
        </w:tc>
        <w:tc>
          <w:tcPr>
            <w:tcW w:type="dxa" w:w="6983"/>
            <w:vAlign w:val="center"/>
          </w:tcPr>
          <w:p>
            <w:pPr>
              <w:spacing w:after="0"/>
            </w:pPr>
            <w:r/>
            <w:r>
              <w:rPr>
                <w:b w:val="0"/>
                <w:sz w:val="19"/>
              </w:rPr>
              <w:t>No sigas hablando después del cierre. Deja que empiece el turno de preguntas.</w:t>
            </w:r>
          </w:p>
        </w:tc>
      </w:tr>
    </w:tbl>
    <w:p/>
    <w:p>
      <w:r>
        <w:br w:type="page"/>
      </w:r>
    </w:p>
    <w:p>
      <w:pPr>
        <w:pStyle w:val="Heading1"/>
      </w:pPr>
      <w:r>
        <w:t>4. Preguntas probables del tribunal y respuestas defendibles</w:t>
      </w:r>
    </w:p>
    <w:p>
      <w:pPr>
        <w:pStyle w:val="Heading2"/>
      </w:pPr>
      <w:r>
        <w:t>4.1. Sobre los datos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3384"/>
            <w:shd w:fill="1F4E79"/>
            <w:vAlign w:val="center"/>
          </w:tcPr>
          <w:p>
            <w:r/>
            <w:r>
              <w:rPr>
                <w:b/>
                <w:color w:val="FFFFFF"/>
                <w:sz w:val="18"/>
              </w:rPr>
              <w:t>Pregunta probable</w:t>
            </w:r>
          </w:p>
        </w:tc>
        <w:tc>
          <w:tcPr>
            <w:tcW w:type="dxa" w:w="6408"/>
            <w:shd w:fill="1F4E79"/>
            <w:vAlign w:val="center"/>
          </w:tcPr>
          <w:p>
            <w:r/>
            <w:r>
              <w:rPr>
                <w:b/>
                <w:color w:val="FFFFFF"/>
                <w:sz w:val="18"/>
              </w:rPr>
              <w:t>Respuesta defendible</w:t>
            </w:r>
          </w:p>
        </w:tc>
      </w:tr>
      <w:tr>
        <w:tc>
          <w:tcPr>
            <w:tcW w:type="dxa" w:w="5184"/>
            <w:vAlign w:val="center"/>
          </w:tcPr>
          <w:p>
            <w:r/>
            <w:r>
              <w:rPr>
                <w:b/>
                <w:sz w:val="17"/>
              </w:rPr>
              <w:t>¿Por qué binarizar LIAR y no usar las seis clases?</w:t>
            </w:r>
          </w:p>
        </w:tc>
        <w:tc>
          <w:tcPr>
            <w:tcW w:type="dxa" w:w="5184"/>
            <w:vAlign w:val="center"/>
          </w:tcPr>
          <w:p>
            <w:r/>
            <w:r>
              <w:rPr>
                <w:b w:val="0"/>
                <w:sz w:val="17"/>
              </w:rPr>
              <w:t>Porque el objetivo del trabajo es un baseline binario fake/verificado. Las etiquetas intermedias como half-true o mostly-true añaden ambigüedad y ruido. La decisión está documentada y el tratamiento multiclase queda como trabajo futuro.</w:t>
            </w:r>
          </w:p>
        </w:tc>
      </w:tr>
      <w:tr>
        <w:tc>
          <w:tcPr>
            <w:tcW w:type="dxa" w:w="5184"/>
            <w:vAlign w:val="center"/>
          </w:tcPr>
          <w:p>
            <w:r/>
            <w:r>
              <w:rPr>
                <w:b/>
                <w:sz w:val="17"/>
              </w:rPr>
              <w:t>¿El dataset está balanceado?</w:t>
            </w:r>
          </w:p>
        </w:tc>
        <w:tc>
          <w:tcPr>
            <w:tcW w:type="dxa" w:w="5184"/>
            <w:vAlign w:val="center"/>
          </w:tcPr>
          <w:p>
            <w:r/>
            <w:r>
              <w:rPr>
                <w:b w:val="0"/>
                <w:sz w:val="17"/>
              </w:rPr>
              <w:t>Sí, razonablemente: 53,5% fake news y 46,5% verificado o neutro. Además, los clasificadores se entrenan con class_weight=balanced para reducir sesgo hacia la clase mayoritaria.</w:t>
            </w:r>
          </w:p>
        </w:tc>
      </w:tr>
      <w:tr>
        <w:tc>
          <w:tcPr>
            <w:tcW w:type="dxa" w:w="5184"/>
            <w:vAlign w:val="center"/>
          </w:tcPr>
          <w:p>
            <w:r/>
            <w:r>
              <w:rPr>
                <w:b/>
                <w:sz w:val="17"/>
              </w:rPr>
              <w:t>¿Cómo garantizas la reproducibilidad del dataset?</w:t>
            </w:r>
          </w:p>
        </w:tc>
        <w:tc>
          <w:tcPr>
            <w:tcW w:type="dxa" w:w="5184"/>
            <w:vAlign w:val="center"/>
          </w:tcPr>
          <w:p>
            <w:r/>
            <w:r>
              <w:rPr>
                <w:b w:val="0"/>
                <w:sz w:val="17"/>
              </w:rPr>
              <w:t>Mediante construcción versionada con build_real_dataset, validación de schema con validate_dataset, hash SHA-256 del corpus y semilla fija en la partición train/holdout.</w:t>
            </w:r>
          </w:p>
        </w:tc>
      </w:tr>
      <w:tr>
        <w:tc>
          <w:tcPr>
            <w:tcW w:type="dxa" w:w="5184"/>
            <w:vAlign w:val="center"/>
          </w:tcPr>
          <w:p>
            <w:r/>
            <w:r>
              <w:rPr>
                <w:b/>
                <w:sz w:val="17"/>
              </w:rPr>
              <w:t>¿Por qué el dataset no es directamente de Telegram?</w:t>
            </w:r>
          </w:p>
        </w:tc>
        <w:tc>
          <w:tcPr>
            <w:tcW w:type="dxa" w:w="5184"/>
            <w:vAlign w:val="center"/>
          </w:tcPr>
          <w:p>
            <w:r/>
            <w:r>
              <w:rPr>
                <w:b w:val="0"/>
                <w:sz w:val="17"/>
              </w:rPr>
              <w:t>Porque este TFG consolida primero la base experimental: corpus documentado, preprocesamiento, validación y baseline. El dataset propio de Telegram anotado es precisamente la línea futura principal.</w:t>
            </w:r>
          </w:p>
        </w:tc>
      </w:tr>
      <w:tr>
        <w:tc>
          <w:tcPr>
            <w:tcW w:type="dxa" w:w="5184"/>
            <w:vAlign w:val="center"/>
          </w:tcPr>
          <w:p>
            <w:r/>
            <w:r>
              <w:rPr>
                <w:b/>
                <w:sz w:val="17"/>
              </w:rPr>
              <w:t>¿Por qué el idioma dominante es inglés?</w:t>
            </w:r>
          </w:p>
        </w:tc>
        <w:tc>
          <w:tcPr>
            <w:tcW w:type="dxa" w:w="5184"/>
            <w:vAlign w:val="center"/>
          </w:tcPr>
          <w:p>
            <w:r/>
            <w:r>
              <w:rPr>
                <w:b w:val="0"/>
                <w:sz w:val="17"/>
              </w:rPr>
              <w:t>Por disponibilidad de fuentes etiquetadas y documentadas. El pipeline detecta idioma, pero una validación robusta en español requiere un corpus anotado específico, que se plantea como trabajo futuro.</w:t>
            </w:r>
          </w:p>
        </w:tc>
      </w:tr>
    </w:tbl>
    <w:p>
      <w:pPr>
        <w:pStyle w:val="Heading2"/>
      </w:pPr>
      <w:r>
        <w:t>4.2. Sobre el modelo</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3384"/>
            <w:shd w:fill="1F4E79"/>
            <w:vAlign w:val="center"/>
          </w:tcPr>
          <w:p>
            <w:r/>
            <w:r>
              <w:rPr>
                <w:b/>
                <w:color w:val="FFFFFF"/>
                <w:sz w:val="18"/>
              </w:rPr>
              <w:t>Pregunta probable</w:t>
            </w:r>
          </w:p>
        </w:tc>
        <w:tc>
          <w:tcPr>
            <w:tcW w:type="dxa" w:w="6408"/>
            <w:shd w:fill="1F4E79"/>
            <w:vAlign w:val="center"/>
          </w:tcPr>
          <w:p>
            <w:r/>
            <w:r>
              <w:rPr>
                <w:b/>
                <w:color w:val="FFFFFF"/>
                <w:sz w:val="18"/>
              </w:rPr>
              <w:t>Respuesta defendible</w:t>
            </w:r>
          </w:p>
        </w:tc>
      </w:tr>
      <w:tr>
        <w:tc>
          <w:tcPr>
            <w:tcW w:type="dxa" w:w="5184"/>
            <w:vAlign w:val="center"/>
          </w:tcPr>
          <w:p>
            <w:r/>
            <w:r>
              <w:rPr>
                <w:b/>
                <w:sz w:val="17"/>
              </w:rPr>
              <w:t>¿Por qué un modelo lineal y no un transformer?</w:t>
            </w:r>
          </w:p>
        </w:tc>
        <w:tc>
          <w:tcPr>
            <w:tcW w:type="dxa" w:w="5184"/>
            <w:vAlign w:val="center"/>
          </w:tcPr>
          <w:p>
            <w:r/>
            <w:r>
              <w:rPr>
                <w:b w:val="0"/>
                <w:sz w:val="17"/>
              </w:rPr>
              <w:t>Porque es un baseline. Prioriza reproducibilidad, coste bajo e interpretabilidad. Esa interpretabilidad permitió detectar la fuga de estilo entre fuentes. Modelos avanzados tienen sentido después de consolidar este baseline.</w:t>
            </w:r>
          </w:p>
        </w:tc>
      </w:tr>
      <w:tr>
        <w:tc>
          <w:tcPr>
            <w:tcW w:type="dxa" w:w="5184"/>
            <w:vAlign w:val="center"/>
          </w:tcPr>
          <w:p>
            <w:r/>
            <w:r>
              <w:rPr>
                <w:b/>
                <w:sz w:val="17"/>
              </w:rPr>
              <w:t>El 94% parece muy alto. ¿Es fiable?</w:t>
            </w:r>
          </w:p>
        </w:tc>
        <w:tc>
          <w:tcPr>
            <w:tcW w:type="dxa" w:w="5184"/>
            <w:vAlign w:val="center"/>
          </w:tcPr>
          <w:p>
            <w:r/>
            <w:r>
              <w:rPr>
                <w:b w:val="0"/>
                <w:sz w:val="17"/>
              </w:rPr>
              <w:t>Es fiable en el holdout utilizado, pero debe interpretarse con cautela. Parte del poder predictivo puede venir de estilo editorial y procedencia de fuentes, no solo de veracidad. Por eso no se presenta como detector final robusto en Telegram real.</w:t>
            </w:r>
          </w:p>
        </w:tc>
      </w:tr>
      <w:tr>
        <w:tc>
          <w:tcPr>
            <w:tcW w:type="dxa" w:w="5184"/>
            <w:vAlign w:val="center"/>
          </w:tcPr>
          <w:p>
            <w:r/>
            <w:r>
              <w:rPr>
                <w:b/>
                <w:sz w:val="17"/>
              </w:rPr>
              <w:t>¿Por qué el umbral conservador 0.60 / 0.30?</w:t>
            </w:r>
          </w:p>
        </w:tc>
        <w:tc>
          <w:tcPr>
            <w:tcW w:type="dxa" w:w="5184"/>
            <w:vAlign w:val="center"/>
          </w:tcPr>
          <w:p>
            <w:r/>
            <w:r>
              <w:rPr>
                <w:b w:val="0"/>
                <w:sz w:val="17"/>
              </w:rPr>
              <w:t>Para reducir falsos positivos: en este enfoque prefiero no acusar como fake news a contenido legítimo. La matriz lo refleja: 220 falsos positivos frente a 505 falsos negativos.</w:t>
            </w:r>
          </w:p>
        </w:tc>
      </w:tr>
      <w:tr>
        <w:tc>
          <w:tcPr>
            <w:tcW w:type="dxa" w:w="5184"/>
            <w:vAlign w:val="center"/>
          </w:tcPr>
          <w:p>
            <w:r/>
            <w:r>
              <w:rPr>
                <w:b/>
                <w:sz w:val="17"/>
              </w:rPr>
              <w:t>¿Qué significa exactamente fuga de estilo?</w:t>
            </w:r>
          </w:p>
        </w:tc>
        <w:tc>
          <w:tcPr>
            <w:tcW w:type="dxa" w:w="5184"/>
            <w:vAlign w:val="center"/>
          </w:tcPr>
          <w:p>
            <w:r/>
            <w:r>
              <w:rPr>
                <w:b w:val="0"/>
                <w:sz w:val="17"/>
              </w:rPr>
              <w:t>Que el modelo aprende pistas de procedencia o estilo, por ejemplo Reuters o fórmulas de agencia, en lugar de aprender únicamente señales de veracidad. Eso puede inflar métricas y limitar generalización.</w:t>
            </w:r>
          </w:p>
        </w:tc>
      </w:tr>
      <w:tr>
        <w:tc>
          <w:tcPr>
            <w:tcW w:type="dxa" w:w="5184"/>
            <w:vAlign w:val="center"/>
          </w:tcPr>
          <w:p>
            <w:r/>
            <w:r>
              <w:rPr>
                <w:b/>
                <w:sz w:val="17"/>
              </w:rPr>
              <w:t>¿Qué aporta la interpretabilidad?</w:t>
            </w:r>
          </w:p>
        </w:tc>
        <w:tc>
          <w:tcPr>
            <w:tcW w:type="dxa" w:w="5184"/>
            <w:vAlign w:val="center"/>
          </w:tcPr>
          <w:p>
            <w:r/>
            <w:r>
              <w:rPr>
                <w:b w:val="0"/>
                <w:sz w:val="17"/>
              </w:rPr>
              <w:t>Permite auditar el comportamiento del baseline. En este caso, revela que el modelo usa señales léxicas asociadas a fuente y estilo; por tanto, ayuda a formular limitaciones y mejoras metodológicas.</w:t>
            </w:r>
          </w:p>
        </w:tc>
      </w:tr>
    </w:tbl>
    <w:p>
      <w:pPr>
        <w:pStyle w:val="Heading2"/>
      </w:pPr>
      <w:r>
        <w:t>4.3. Metodología, alcance y futuro</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3384"/>
            <w:shd w:fill="1F4E79"/>
            <w:vAlign w:val="center"/>
          </w:tcPr>
          <w:p>
            <w:r/>
            <w:r>
              <w:rPr>
                <w:b/>
                <w:color w:val="FFFFFF"/>
                <w:sz w:val="18"/>
              </w:rPr>
              <w:t>Pregunta probable</w:t>
            </w:r>
          </w:p>
        </w:tc>
        <w:tc>
          <w:tcPr>
            <w:tcW w:type="dxa" w:w="6408"/>
            <w:shd w:fill="1F4E79"/>
            <w:vAlign w:val="center"/>
          </w:tcPr>
          <w:p>
            <w:r/>
            <w:r>
              <w:rPr>
                <w:b/>
                <w:color w:val="FFFFFF"/>
                <w:sz w:val="18"/>
              </w:rPr>
              <w:t>Respuesta defendible</w:t>
            </w:r>
          </w:p>
        </w:tc>
      </w:tr>
      <w:tr>
        <w:tc>
          <w:tcPr>
            <w:tcW w:type="dxa" w:w="5184"/>
            <w:vAlign w:val="center"/>
          </w:tcPr>
          <w:p>
            <w:r/>
            <w:r>
              <w:rPr>
                <w:b/>
                <w:sz w:val="17"/>
              </w:rPr>
              <w:t>¿Cuál es la diferencia con el TFG de Computadores?</w:t>
            </w:r>
          </w:p>
        </w:tc>
        <w:tc>
          <w:tcPr>
            <w:tcW w:type="dxa" w:w="5184"/>
            <w:vAlign w:val="center"/>
          </w:tcPr>
          <w:p>
            <w:r/>
            <w:r>
              <w:rPr>
                <w:b w:val="0"/>
                <w:sz w:val="17"/>
              </w:rPr>
              <w:t>El de Computadores es de sistema, integración y despliegue: arquitectura, API operacional, observabilidad. Este es de Informática: datos, lenguaje, preprocesamiento, dataset, baseline e interpretación metodológica.</w:t>
            </w:r>
          </w:p>
        </w:tc>
      </w:tr>
      <w:tr>
        <w:tc>
          <w:tcPr>
            <w:tcW w:type="dxa" w:w="5184"/>
            <w:vAlign w:val="center"/>
          </w:tcPr>
          <w:p>
            <w:r/>
            <w:r>
              <w:rPr>
                <w:b/>
                <w:sz w:val="17"/>
              </w:rPr>
              <w:t>¿Está preparado para producción?</w:t>
            </w:r>
          </w:p>
        </w:tc>
        <w:tc>
          <w:tcPr>
            <w:tcW w:type="dxa" w:w="5184"/>
            <w:vAlign w:val="center"/>
          </w:tcPr>
          <w:p>
            <w:r/>
            <w:r>
              <w:rPr>
                <w:b w:val="0"/>
                <w:sz w:val="17"/>
              </w:rPr>
              <w:t>No se presenta como producto de producción. Es una base experimental reproducible. Para producción habría que crear dataset propio de Telegram, calibrar, probar por fuente/tiempo y validar en condiciones reales.</w:t>
            </w:r>
          </w:p>
        </w:tc>
      </w:tr>
      <w:tr>
        <w:tc>
          <w:tcPr>
            <w:tcW w:type="dxa" w:w="5184"/>
            <w:vAlign w:val="center"/>
          </w:tcPr>
          <w:p>
            <w:r/>
            <w:r>
              <w:rPr>
                <w:b/>
                <w:sz w:val="17"/>
              </w:rPr>
              <w:t>¿Qué harías con más tiempo?</w:t>
            </w:r>
          </w:p>
        </w:tc>
        <w:tc>
          <w:tcPr>
            <w:tcW w:type="dxa" w:w="5184"/>
            <w:vAlign w:val="center"/>
          </w:tcPr>
          <w:p>
            <w:r/>
            <w:r>
              <w:rPr>
                <w:b w:val="0"/>
                <w:sz w:val="17"/>
              </w:rPr>
              <w:t>Crear un dataset propio de Telegram anotado con criterio trazable, separar entrenamiento y test por fuente y tiempo, analizar errores por fuente/tema/longitud y probar modelos avanzados después de calibrar el baseline.</w:t>
            </w:r>
          </w:p>
        </w:tc>
      </w:tr>
      <w:tr>
        <w:tc>
          <w:tcPr>
            <w:tcW w:type="dxa" w:w="5184"/>
            <w:vAlign w:val="center"/>
          </w:tcPr>
          <w:p>
            <w:r/>
            <w:r>
              <w:rPr>
                <w:b/>
                <w:sz w:val="17"/>
              </w:rPr>
              <w:t>¿Por qué no basta con aumentar el modelo?</w:t>
            </w:r>
          </w:p>
        </w:tc>
        <w:tc>
          <w:tcPr>
            <w:tcW w:type="dxa" w:w="5184"/>
            <w:vAlign w:val="center"/>
          </w:tcPr>
          <w:p>
            <w:r/>
            <w:r>
              <w:rPr>
                <w:b w:val="0"/>
                <w:sz w:val="17"/>
              </w:rPr>
              <w:t>Porque si el dataset contiene fuga de estilo, un modelo más complejo puede aprender la fuga todavía mejor. Primero hay que mejorar datos, separación experimental y validación; luego tiene sentido subir complejidad.</w:t>
            </w:r>
          </w:p>
        </w:tc>
      </w:tr>
      <w:tr>
        <w:tc>
          <w:tcPr>
            <w:tcW w:type="dxa" w:w="5184"/>
            <w:vAlign w:val="center"/>
          </w:tcPr>
          <w:p>
            <w:r/>
            <w:r>
              <w:rPr>
                <w:b/>
                <w:sz w:val="17"/>
              </w:rPr>
              <w:t>¿Cuál es la aportación principal?</w:t>
            </w:r>
          </w:p>
        </w:tc>
        <w:tc>
          <w:tcPr>
            <w:tcW w:type="dxa" w:w="5184"/>
            <w:vAlign w:val="center"/>
          </w:tcPr>
          <w:p>
            <w:r/>
            <w:r>
              <w:rPr>
                <w:b w:val="0"/>
                <w:sz w:val="17"/>
              </w:rPr>
              <w:t>Una metodología reproducible para construir, validar, entrenar, comparar e interpretar un baseline de detección de fake news, junto con una caracterización honesta de sus limitaciones.</w:t>
            </w:r>
          </w:p>
        </w:tc>
      </w:tr>
    </w:tbl>
    <w:p>
      <w:pPr>
        <w:pStyle w:val="Heading1"/>
      </w:pPr>
      <w:r>
        <w:t>5. Datos clave para memorizar</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shd w:fill="1F4E79"/>
            <w:vAlign w:val="center"/>
          </w:tcPr>
          <w:p>
            <w:r/>
            <w:r>
              <w:rPr>
                <w:b/>
                <w:color w:val="FFFFFF"/>
                <w:sz w:val="18"/>
              </w:rPr>
              <w:t>Dato</w:t>
            </w:r>
          </w:p>
        </w:tc>
        <w:tc>
          <w:tcPr>
            <w:tcW w:type="dxa" w:w="5184"/>
            <w:shd w:fill="1F4E79"/>
            <w:vAlign w:val="center"/>
          </w:tcPr>
          <w:p>
            <w:r/>
            <w:r>
              <w:rPr>
                <w:b/>
                <w:color w:val="FFFFFF"/>
                <w:sz w:val="18"/>
              </w:rPr>
              <w:t>Valor que debes recordar</w:t>
            </w:r>
          </w:p>
        </w:tc>
      </w:tr>
      <w:tr>
        <w:tc>
          <w:tcPr>
            <w:tcW w:type="dxa" w:w="5184"/>
            <w:vAlign w:val="center"/>
          </w:tcPr>
          <w:p>
            <w:r/>
            <w:r>
              <w:rPr>
                <w:b/>
                <w:sz w:val="17"/>
              </w:rPr>
              <w:t>Corpus final</w:t>
            </w:r>
          </w:p>
        </w:tc>
        <w:tc>
          <w:tcPr>
            <w:tcW w:type="dxa" w:w="5184"/>
            <w:vAlign w:val="center"/>
          </w:tcPr>
          <w:p>
            <w:r/>
            <w:r>
              <w:rPr>
                <w:b w:val="0"/>
                <w:sz w:val="17"/>
              </w:rPr>
              <w:t>50.503 filas</w:t>
            </w:r>
          </w:p>
        </w:tc>
      </w:tr>
      <w:tr>
        <w:tc>
          <w:tcPr>
            <w:tcW w:type="dxa" w:w="5184"/>
            <w:vAlign w:val="center"/>
          </w:tcPr>
          <w:p>
            <w:r/>
            <w:r>
              <w:rPr>
                <w:b/>
                <w:sz w:val="17"/>
              </w:rPr>
              <w:t>Distribución de clases</w:t>
            </w:r>
          </w:p>
        </w:tc>
        <w:tc>
          <w:tcPr>
            <w:tcW w:type="dxa" w:w="5184"/>
            <w:vAlign w:val="center"/>
          </w:tcPr>
          <w:p>
            <w:r/>
            <w:r>
              <w:rPr>
                <w:b w:val="0"/>
                <w:sz w:val="17"/>
              </w:rPr>
              <w:t>53,5% fake news / 46,5% verificado o neutro</w:t>
            </w:r>
          </w:p>
        </w:tc>
      </w:tr>
      <w:tr>
        <w:tc>
          <w:tcPr>
            <w:tcW w:type="dxa" w:w="5184"/>
            <w:vAlign w:val="center"/>
          </w:tcPr>
          <w:p>
            <w:r/>
            <w:r>
              <w:rPr>
                <w:b/>
                <w:sz w:val="17"/>
              </w:rPr>
              <w:t>Fuentes</w:t>
            </w:r>
          </w:p>
        </w:tc>
        <w:tc>
          <w:tcPr>
            <w:tcW w:type="dxa" w:w="5184"/>
            <w:vAlign w:val="center"/>
          </w:tcPr>
          <w:p>
            <w:r/>
            <w:r>
              <w:rPr>
                <w:b w:val="0"/>
                <w:sz w:val="17"/>
              </w:rPr>
              <w:t>archive2: 44.898 filas; LIAR / PolitiFact: 5.605 filas</w:t>
            </w:r>
          </w:p>
        </w:tc>
      </w:tr>
      <w:tr>
        <w:tc>
          <w:tcPr>
            <w:tcW w:type="dxa" w:w="5184"/>
            <w:vAlign w:val="center"/>
          </w:tcPr>
          <w:p>
            <w:r/>
            <w:r>
              <w:rPr>
                <w:b/>
                <w:sz w:val="17"/>
              </w:rPr>
              <w:t>Idioma dominante</w:t>
            </w:r>
          </w:p>
        </w:tc>
        <w:tc>
          <w:tcPr>
            <w:tcW w:type="dxa" w:w="5184"/>
            <w:vAlign w:val="center"/>
          </w:tcPr>
          <w:p>
            <w:r/>
            <w:r>
              <w:rPr>
                <w:b w:val="0"/>
                <w:sz w:val="17"/>
              </w:rPr>
              <w:t>en: 50.421 filas</w:t>
            </w:r>
          </w:p>
        </w:tc>
      </w:tr>
      <w:tr>
        <w:tc>
          <w:tcPr>
            <w:tcW w:type="dxa" w:w="5184"/>
            <w:vAlign w:val="center"/>
          </w:tcPr>
          <w:p>
            <w:r/>
            <w:r>
              <w:rPr>
                <w:b/>
                <w:sz w:val="17"/>
              </w:rPr>
              <w:t>Representación</w:t>
            </w:r>
          </w:p>
        </w:tc>
        <w:tc>
          <w:tcPr>
            <w:tcW w:type="dxa" w:w="5184"/>
            <w:vAlign w:val="center"/>
          </w:tcPr>
          <w:p>
            <w:r/>
            <w:r>
              <w:rPr>
                <w:b w:val="0"/>
                <w:sz w:val="17"/>
              </w:rPr>
              <w:t>TF-IDF con n-gramas (1,2), max_features=5000</w:t>
            </w:r>
          </w:p>
        </w:tc>
      </w:tr>
      <w:tr>
        <w:tc>
          <w:tcPr>
            <w:tcW w:type="dxa" w:w="5184"/>
            <w:vAlign w:val="center"/>
          </w:tcPr>
          <w:p>
            <w:r/>
            <w:r>
              <w:rPr>
                <w:b/>
                <w:sz w:val="17"/>
              </w:rPr>
              <w:t>Modelos comparados</w:t>
            </w:r>
          </w:p>
        </w:tc>
        <w:tc>
          <w:tcPr>
            <w:tcW w:type="dxa" w:w="5184"/>
            <w:vAlign w:val="center"/>
          </w:tcPr>
          <w:p>
            <w:r/>
            <w:r>
              <w:rPr>
                <w:b w:val="0"/>
                <w:sz w:val="17"/>
              </w:rPr>
              <w:t>Logistic Regression vs Linear SVC</w:t>
            </w:r>
          </w:p>
        </w:tc>
      </w:tr>
      <w:tr>
        <w:tc>
          <w:tcPr>
            <w:tcW w:type="dxa" w:w="5184"/>
            <w:vAlign w:val="center"/>
          </w:tcPr>
          <w:p>
            <w:r/>
            <w:r>
              <w:rPr>
                <w:b/>
                <w:sz w:val="17"/>
              </w:rPr>
              <w:t>Modelo elegido</w:t>
            </w:r>
          </w:p>
        </w:tc>
        <w:tc>
          <w:tcPr>
            <w:tcW w:type="dxa" w:w="5184"/>
            <w:vAlign w:val="center"/>
          </w:tcPr>
          <w:p>
            <w:r/>
            <w:r>
              <w:rPr>
                <w:b w:val="0"/>
                <w:sz w:val="17"/>
              </w:rPr>
              <w:t>Linear SVC</w:t>
            </w:r>
          </w:p>
        </w:tc>
      </w:tr>
      <w:tr>
        <w:tc>
          <w:tcPr>
            <w:tcW w:type="dxa" w:w="5184"/>
            <w:vAlign w:val="center"/>
          </w:tcPr>
          <w:p>
            <w:r/>
            <w:r>
              <w:rPr>
                <w:b/>
                <w:sz w:val="17"/>
              </w:rPr>
              <w:t>Holdout</w:t>
            </w:r>
          </w:p>
        </w:tc>
        <w:tc>
          <w:tcPr>
            <w:tcW w:type="dxa" w:w="5184"/>
            <w:vAlign w:val="center"/>
          </w:tcPr>
          <w:p>
            <w:r/>
            <w:r>
              <w:rPr>
                <w:b w:val="0"/>
                <w:sz w:val="17"/>
              </w:rPr>
              <w:t>12.626 mensajes</w:t>
            </w:r>
          </w:p>
        </w:tc>
      </w:tr>
      <w:tr>
        <w:tc>
          <w:tcPr>
            <w:tcW w:type="dxa" w:w="5184"/>
            <w:vAlign w:val="center"/>
          </w:tcPr>
          <w:p>
            <w:r/>
            <w:r>
              <w:rPr>
                <w:b/>
                <w:sz w:val="17"/>
              </w:rPr>
              <w:t>Accuracy</w:t>
            </w:r>
          </w:p>
        </w:tc>
        <w:tc>
          <w:tcPr>
            <w:tcW w:type="dxa" w:w="5184"/>
            <w:vAlign w:val="center"/>
          </w:tcPr>
          <w:p>
            <w:r/>
            <w:r>
              <w:rPr>
                <w:b w:val="0"/>
                <w:sz w:val="17"/>
              </w:rPr>
              <w:t>94,26%</w:t>
            </w:r>
          </w:p>
        </w:tc>
      </w:tr>
      <w:tr>
        <w:tc>
          <w:tcPr>
            <w:tcW w:type="dxa" w:w="5184"/>
            <w:vAlign w:val="center"/>
          </w:tcPr>
          <w:p>
            <w:r/>
            <w:r>
              <w:rPr>
                <w:b/>
                <w:sz w:val="17"/>
              </w:rPr>
              <w:t>Macro F1</w:t>
            </w:r>
          </w:p>
        </w:tc>
        <w:tc>
          <w:tcPr>
            <w:tcW w:type="dxa" w:w="5184"/>
            <w:vAlign w:val="center"/>
          </w:tcPr>
          <w:p>
            <w:r/>
            <w:r>
              <w:rPr>
                <w:b w:val="0"/>
                <w:sz w:val="17"/>
              </w:rPr>
              <w:t>0,9424</w:t>
            </w:r>
          </w:p>
        </w:tc>
      </w:tr>
      <w:tr>
        <w:tc>
          <w:tcPr>
            <w:tcW w:type="dxa" w:w="5184"/>
            <w:vAlign w:val="center"/>
          </w:tcPr>
          <w:p>
            <w:r/>
            <w:r>
              <w:rPr>
                <w:b/>
                <w:sz w:val="17"/>
              </w:rPr>
              <w:t>Matriz</w:t>
            </w:r>
          </w:p>
        </w:tc>
        <w:tc>
          <w:tcPr>
            <w:tcW w:type="dxa" w:w="5184"/>
            <w:vAlign w:val="center"/>
          </w:tcPr>
          <w:p>
            <w:r/>
            <w:r>
              <w:rPr>
                <w:b w:val="0"/>
                <w:sz w:val="17"/>
              </w:rPr>
              <w:t>5.648 VN / 220 FP / 505 FN / 6.253 VP</w:t>
            </w:r>
          </w:p>
        </w:tc>
      </w:tr>
      <w:tr>
        <w:tc>
          <w:tcPr>
            <w:tcW w:type="dxa" w:w="5184"/>
            <w:vAlign w:val="center"/>
          </w:tcPr>
          <w:p>
            <w:r/>
            <w:r>
              <w:rPr>
                <w:b/>
                <w:sz w:val="17"/>
              </w:rPr>
              <w:t>Cautela clave</w:t>
            </w:r>
          </w:p>
        </w:tc>
        <w:tc>
          <w:tcPr>
            <w:tcW w:type="dxa" w:w="5184"/>
            <w:vAlign w:val="center"/>
          </w:tcPr>
          <w:p>
            <w:r/>
            <w:r>
              <w:rPr>
                <w:b w:val="0"/>
                <w:sz w:val="17"/>
              </w:rPr>
              <w:t>macro F1 0,9674 en corpus completo = verificación de pipeline, no generalización</w:t>
            </w:r>
          </w:p>
        </w:tc>
      </w:tr>
    </w:tbl>
    <w:p>
      <w:r>
        <w:br w:type="page"/>
      </w:r>
    </w:p>
    <w:p>
      <w:pPr>
        <w:pStyle w:val="Heading1"/>
      </w:pPr>
      <w:r>
        <w:t>6. Frases de emergencia</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FF2CC"/>
          </w:tcPr>
          <w:p>
            <w:r>
              <w:rPr>
                <w:b/>
                <w:color w:val="1F4E79"/>
                <w:sz w:val="20"/>
              </w:rPr>
              <w:t>Si te bloqueas, usa estas frases</w:t>
            </w:r>
          </w:p>
          <w:p>
            <w:pPr>
              <w:pStyle w:val="ListBullet"/>
              <w:ind w:left="288"/>
            </w:pPr>
            <w:r>
              <w:rPr>
                <w:sz w:val="19"/>
              </w:rPr>
              <w:t>La idea central de este TFG es metodológica: construir un corpus defendible, entrenar un baseline reproducible e interpretar honestamente sus resultados.</w:t>
            </w:r>
          </w:p>
          <w:p>
            <w:pPr>
              <w:pStyle w:val="ListBullet"/>
              <w:ind w:left="288"/>
            </w:pPr>
            <w:r>
              <w:rPr>
                <w:sz w:val="19"/>
              </w:rPr>
              <w:t>No presento este resultado como detector final para Telegram real; lo presento como una base experimental sólida para llegar a ese punto.</w:t>
            </w:r>
          </w:p>
          <w:p>
            <w:pPr>
              <w:pStyle w:val="ListBullet"/>
              <w:ind w:left="288"/>
            </w:pPr>
            <w:r>
              <w:rPr>
                <w:sz w:val="19"/>
              </w:rPr>
              <w:t>La métrica es buena, pero la interpreto con cautela porque la interpretabilidad revela fuga de estilo entre fuentes.</w:t>
            </w:r>
          </w:p>
          <w:p>
            <w:pPr>
              <w:pStyle w:val="ListBullet"/>
              <w:ind w:left="288"/>
            </w:pPr>
            <w:r>
              <w:rPr>
                <w:sz w:val="19"/>
              </w:rPr>
              <w:t>La siguiente mejora no es únicamente usar un modelo mayor, sino mejorar el diseño experimental y el dataset.</w:t>
            </w:r>
          </w:p>
        </w:tc>
      </w:tr>
    </w:tbl>
    <w:p>
      <w:pPr>
        <w:pStyle w:val="Heading1"/>
      </w:pPr>
      <w:r>
        <w:t>7. Versión ultra corta de la defensa</w:t>
      </w:r>
    </w:p>
    <w:p>
      <w:pPr>
        <w:ind w:firstLine="288"/>
      </w:pPr>
      <w:r>
        <w:t>Este TFG desarrolla una base experimental reproducible para estudiar fake news en Telegram. El trabajo parte de fuentes documentadas, construye un corpus binario de 50.503 filas, aplica un preprocesamiento versionado, valida el dataset antes de entrenar y compara dos baselines lineales sobre TF-IDF. El mejor modelo es Linear SVC, con macro F1 de 0,9424 en holdout. La parte más importante no es solo la métrica, sino el análisis posterior: la interpretabilidad revela fuga de estilo entre fuentes, por lo que las métricas deben leerse con cautela. El trabajo deja una base sólida y el futuro pasa por un dataset propio de Telegram, separación por fuente y tiempo, calibración y modelos avanzados después de consolidar el diseño experimental.</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Guion defensa TFG Fake News - 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Defensa TFG Fake News - Diapositiva a Diapositiva</dc:title>
  <dc:subject>Guion oral de defensa TFG Ingeniería Informática</dc:subject>
  <dc:creator>Álvaro Osuna Flores</dc:creator>
  <cp:keywords/>
  <dc:description>generated by python-docx</dc:description>
  <cp:lastModifiedBy/>
  <cp:revision>1</cp:revision>
  <dcterms:created xsi:type="dcterms:W3CDTF">2013-12-23T23:15:00Z</dcterms:created>
  <dcterms:modified xsi:type="dcterms:W3CDTF">2013-12-23T23:15:00Z</dcterms:modified>
  <cp:category/>
</cp:coreProperties>
</file>