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D7" w:rsidRDefault="00B973D7" w:rsidP="001C1AC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:rsidR="00B973D7" w:rsidRPr="00103140" w:rsidRDefault="00B973D7" w:rsidP="00103140">
      <w:pPr>
        <w:pStyle w:val="Prrafodelista"/>
        <w:numPr>
          <w:ilvl w:val="1"/>
          <w:numId w:val="1"/>
        </w:numPr>
        <w:ind w:left="1080"/>
        <w:jc w:val="both"/>
        <w:rPr>
          <w:b/>
          <w:sz w:val="24"/>
        </w:rPr>
      </w:pPr>
      <w:r w:rsidRPr="00103140">
        <w:rPr>
          <w:b/>
          <w:sz w:val="24"/>
        </w:rPr>
        <w:t xml:space="preserve">Creacionales. </w:t>
      </w:r>
    </w:p>
    <w:p w:rsidR="001C1ACB" w:rsidRDefault="001C1ACB" w:rsidP="00103140">
      <w:pPr>
        <w:pStyle w:val="Prrafodelista"/>
        <w:ind w:left="1080"/>
        <w:jc w:val="both"/>
        <w:rPr>
          <w:sz w:val="24"/>
        </w:rPr>
      </w:pPr>
      <w:r>
        <w:rPr>
          <w:sz w:val="24"/>
        </w:rPr>
        <w:t>Para el desarrollo de sistema se puede aplicar el patrón Factory Method, se menciona que existen 3 tipos de comprobantes, por lo cuál al seguir este patrón se puede especificar la familia a la que pertenecen (Comprobantes Electrónicos) y luego establecer las características propias de cada tipo de comprobante que se menciona.</w:t>
      </w:r>
    </w:p>
    <w:p w:rsidR="00B973D7" w:rsidRPr="00103140" w:rsidRDefault="00B973D7" w:rsidP="00103140">
      <w:pPr>
        <w:pStyle w:val="Prrafodelista"/>
        <w:numPr>
          <w:ilvl w:val="1"/>
          <w:numId w:val="1"/>
        </w:numPr>
        <w:ind w:left="1080"/>
        <w:jc w:val="both"/>
        <w:rPr>
          <w:b/>
          <w:sz w:val="24"/>
        </w:rPr>
      </w:pPr>
      <w:r w:rsidRPr="00103140">
        <w:rPr>
          <w:b/>
          <w:sz w:val="24"/>
        </w:rPr>
        <w:t xml:space="preserve">Estructurales. </w:t>
      </w:r>
    </w:p>
    <w:p w:rsidR="001C1ACB" w:rsidRPr="00447B4E" w:rsidRDefault="001C1ACB" w:rsidP="00103140">
      <w:pPr>
        <w:pStyle w:val="Prrafodelista"/>
        <w:ind w:left="1080"/>
        <w:jc w:val="both"/>
        <w:rPr>
          <w:sz w:val="24"/>
        </w:rPr>
      </w:pPr>
      <w:r>
        <w:rPr>
          <w:sz w:val="24"/>
        </w:rPr>
        <w:t>El patrón a utilizar es el de Decorator, para poder satisfacer el requerimiento de poder personalizar el lego y lema del negocio</w:t>
      </w:r>
      <w:r w:rsidR="009021FB">
        <w:rPr>
          <w:sz w:val="24"/>
        </w:rPr>
        <w:t xml:space="preserve">, de manera que se pueda modificar </w:t>
      </w:r>
      <w:r w:rsidR="00103140">
        <w:rPr>
          <w:sz w:val="24"/>
        </w:rPr>
        <w:t xml:space="preserve">estos campos de forma independiente sin que se los cambios afecten otras instancias. </w:t>
      </w:r>
    </w:p>
    <w:p w:rsidR="00B973D7" w:rsidRPr="00103140" w:rsidRDefault="00B973D7" w:rsidP="00103140">
      <w:pPr>
        <w:pStyle w:val="Prrafodelista"/>
        <w:numPr>
          <w:ilvl w:val="1"/>
          <w:numId w:val="1"/>
        </w:numPr>
        <w:ind w:left="1080"/>
        <w:jc w:val="both"/>
        <w:rPr>
          <w:b/>
          <w:sz w:val="24"/>
        </w:rPr>
      </w:pPr>
      <w:r w:rsidRPr="00103140">
        <w:rPr>
          <w:b/>
          <w:sz w:val="24"/>
        </w:rPr>
        <w:t>De Comportamiento.</w:t>
      </w:r>
    </w:p>
    <w:p w:rsidR="00103140" w:rsidRDefault="00103140" w:rsidP="00103140">
      <w:pPr>
        <w:pStyle w:val="Prrafodelista"/>
        <w:ind w:left="1080"/>
        <w:jc w:val="both"/>
        <w:rPr>
          <w:sz w:val="24"/>
        </w:rPr>
      </w:pPr>
      <w:r>
        <w:rPr>
          <w:sz w:val="24"/>
        </w:rPr>
        <w:t xml:space="preserve">Con respecto al requerimiento del manejo de dos esquemas de facturación, online y offline, el cliente puede elegir entre estás opciones, por lo cuál se puede aplicar el patrón Strategy, </w:t>
      </w:r>
      <w:r w:rsidR="00EE1AAA">
        <w:rPr>
          <w:sz w:val="24"/>
        </w:rPr>
        <w:t xml:space="preserve">de manera que se pueda decidir durante la ejecución que “estrategia” a </w:t>
      </w:r>
      <w:bookmarkStart w:id="0" w:name="_GoBack"/>
      <w:bookmarkEnd w:id="0"/>
      <w:r w:rsidR="00EE1AAA">
        <w:rPr>
          <w:sz w:val="24"/>
        </w:rPr>
        <w:t>seguir según el tipo de emisión que se seleccione.</w:t>
      </w:r>
    </w:p>
    <w:p w:rsidR="00412A72" w:rsidRDefault="005A6E52" w:rsidP="001C1ACB">
      <w:pPr>
        <w:jc w:val="both"/>
      </w:pPr>
    </w:p>
    <w:sectPr w:rsidR="00412A72" w:rsidSect="001721B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E52" w:rsidRDefault="005A6E52" w:rsidP="00F0348B">
      <w:r>
        <w:separator/>
      </w:r>
    </w:p>
  </w:endnote>
  <w:endnote w:type="continuationSeparator" w:id="0">
    <w:p w:rsidR="005A6E52" w:rsidRDefault="005A6E52" w:rsidP="00F0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E52" w:rsidRDefault="005A6E52" w:rsidP="00F0348B">
      <w:r>
        <w:separator/>
      </w:r>
    </w:p>
  </w:footnote>
  <w:footnote w:type="continuationSeparator" w:id="0">
    <w:p w:rsidR="005A6E52" w:rsidRDefault="005A6E52" w:rsidP="00F0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48B" w:rsidRPr="00F0348B" w:rsidRDefault="00F0348B">
    <w:pPr>
      <w:pStyle w:val="Encabezado"/>
      <w:rPr>
        <w:lang w:val="es-ES"/>
      </w:rPr>
    </w:pPr>
    <w:r>
      <w:rPr>
        <w:lang w:val="es-ES"/>
      </w:rPr>
      <w:t>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2C"/>
    <w:rsid w:val="000566F4"/>
    <w:rsid w:val="000C6D16"/>
    <w:rsid w:val="00103140"/>
    <w:rsid w:val="001721BB"/>
    <w:rsid w:val="001C1ACB"/>
    <w:rsid w:val="003137EF"/>
    <w:rsid w:val="005A6E52"/>
    <w:rsid w:val="009021FB"/>
    <w:rsid w:val="00B973D7"/>
    <w:rsid w:val="00BF0A7D"/>
    <w:rsid w:val="00D7042C"/>
    <w:rsid w:val="00E32897"/>
    <w:rsid w:val="00EC1A13"/>
    <w:rsid w:val="00EE1AAA"/>
    <w:rsid w:val="00F0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1C433"/>
  <w15:chartTrackingRefBased/>
  <w15:docId w15:val="{FC159E58-1716-C540-8FB7-E4805D4E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3D7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034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348B"/>
  </w:style>
  <w:style w:type="paragraph" w:styleId="Piedepgina">
    <w:name w:val="footer"/>
    <w:basedOn w:val="Normal"/>
    <w:link w:val="PiedepginaCar"/>
    <w:uiPriority w:val="99"/>
    <w:unhideWhenUsed/>
    <w:rsid w:val="00F034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Sanchez Cevallos</dc:creator>
  <cp:keywords/>
  <dc:description/>
  <cp:lastModifiedBy>Carla Maria Sanchez Cevallos</cp:lastModifiedBy>
  <cp:revision>5</cp:revision>
  <dcterms:created xsi:type="dcterms:W3CDTF">2018-12-18T22:54:00Z</dcterms:created>
  <dcterms:modified xsi:type="dcterms:W3CDTF">2018-12-19T00:19:00Z</dcterms:modified>
</cp:coreProperties>
</file>