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6C80" w14:textId="77777777" w:rsidR="000B357C" w:rsidRPr="00C876AB" w:rsidRDefault="003A7036" w:rsidP="00E13015">
      <w:pPr>
        <w:jc w:val="both"/>
        <w:rPr>
          <w:lang w:val="en-GB"/>
        </w:rPr>
      </w:pPr>
      <w:r w:rsidRPr="00C876AB">
        <w:rPr>
          <w:b/>
          <w:sz w:val="32"/>
          <w:lang w:val="en-GB"/>
        </w:rPr>
        <w:t>Instructions for the Roman Agronomic Model of Chebba</w:t>
      </w:r>
    </w:p>
    <w:p w14:paraId="6EDE1DD3" w14:textId="264832E3" w:rsidR="000B357C" w:rsidRPr="00C876AB" w:rsidRDefault="003A7036" w:rsidP="00E13015">
      <w:pPr>
        <w:jc w:val="both"/>
        <w:rPr>
          <w:lang w:val="en-GB"/>
        </w:rPr>
      </w:pPr>
      <w:r w:rsidRPr="00C876AB">
        <w:rPr>
          <w:lang w:val="en-GB"/>
        </w:rPr>
        <w:t>Objective: To define a</w:t>
      </w:r>
      <w:r w:rsidR="00BD3EBD" w:rsidRPr="00C876AB">
        <w:rPr>
          <w:lang w:val="en-GB"/>
        </w:rPr>
        <w:t xml:space="preserve"> </w:t>
      </w:r>
      <w:r w:rsidRPr="00C876AB">
        <w:rPr>
          <w:lang w:val="en-GB"/>
        </w:rPr>
        <w:t>methodology for estimating the potential agricultural surface area and the production of wheat, wine and olive oil of the rural settlements in the Chebba region, integrating archaeological evidence, environmental variables, empirical size distributions, labour force, and simulations of climatic and demographic scenarios.</w:t>
      </w:r>
    </w:p>
    <w:p w14:paraId="474095AE" w14:textId="606A8A0A" w:rsidR="005D1EA7" w:rsidRPr="00C876AB" w:rsidRDefault="005D1EA7" w:rsidP="00E13015">
      <w:pPr>
        <w:jc w:val="both"/>
        <w:rPr>
          <w:lang w:val="en-GB"/>
        </w:rPr>
      </w:pPr>
      <w:r w:rsidRPr="00C876AB">
        <w:rPr>
          <w:lang w:val="en-GB"/>
        </w:rPr>
        <w:t xml:space="preserve">*1 </w:t>
      </w:r>
      <w:r w:rsidRPr="00C876AB">
        <w:rPr>
          <w:i/>
          <w:iCs/>
          <w:lang w:val="en-GB"/>
        </w:rPr>
        <w:t>iugerum</w:t>
      </w:r>
      <w:r w:rsidRPr="00C876AB">
        <w:rPr>
          <w:lang w:val="en-GB"/>
        </w:rPr>
        <w:t xml:space="preserve"> = 0.25 ha, 1 </w:t>
      </w:r>
      <w:r w:rsidRPr="00C876AB">
        <w:rPr>
          <w:i/>
          <w:iCs/>
          <w:lang w:val="en-GB"/>
        </w:rPr>
        <w:t>culleus</w:t>
      </w:r>
      <w:r w:rsidRPr="00C876AB">
        <w:rPr>
          <w:lang w:val="en-GB"/>
        </w:rPr>
        <w:t xml:space="preserve"> = 521</w:t>
      </w:r>
      <w:r w:rsidR="000951A0" w:rsidRPr="00C876AB">
        <w:rPr>
          <w:lang w:val="en-GB"/>
        </w:rPr>
        <w:t xml:space="preserve"> L</w:t>
      </w:r>
      <w:r w:rsidR="001F62A8" w:rsidRPr="00C876AB">
        <w:rPr>
          <w:lang w:val="en-GB"/>
        </w:rPr>
        <w:t xml:space="preserve">, 1 </w:t>
      </w:r>
      <w:r w:rsidR="00A026B4" w:rsidRPr="00C876AB">
        <w:rPr>
          <w:lang w:val="en-GB"/>
        </w:rPr>
        <w:t>R</w:t>
      </w:r>
      <w:r w:rsidR="001F62A8" w:rsidRPr="00C876AB">
        <w:rPr>
          <w:lang w:val="en-GB"/>
        </w:rPr>
        <w:t>oman pound = 0.329g</w:t>
      </w:r>
      <w:r w:rsidR="000951A0" w:rsidRPr="00C876AB">
        <w:rPr>
          <w:lang w:val="en-GB"/>
        </w:rPr>
        <w:t>, 1 modius = 8.73 L</w:t>
      </w:r>
    </w:p>
    <w:p w14:paraId="5A2B11C0" w14:textId="77777777" w:rsidR="000B357C" w:rsidRPr="00C876AB" w:rsidRDefault="003A7036" w:rsidP="00E13015">
      <w:pPr>
        <w:pStyle w:val="Ttulo1"/>
        <w:jc w:val="both"/>
        <w:rPr>
          <w:lang w:val="en-GB"/>
        </w:rPr>
      </w:pPr>
      <w:r w:rsidRPr="00C876AB">
        <w:rPr>
          <w:rFonts w:ascii="Times New Roman" w:eastAsia="Times New Roman" w:hAnsi="Times New Roman" w:cs="Times New Roman"/>
          <w:lang w:val="en-GB"/>
        </w:rPr>
        <w:t>1. Starting point: from Córdoba to Chebba</w:t>
      </w:r>
    </w:p>
    <w:p w14:paraId="4154D462" w14:textId="4B6AC338" w:rsidR="000B357C" w:rsidRPr="00C876AB" w:rsidRDefault="00882792" w:rsidP="00E13015">
      <w:pPr>
        <w:jc w:val="both"/>
        <w:rPr>
          <w:lang w:val="en-GB"/>
        </w:rPr>
      </w:pPr>
      <w:r w:rsidRPr="00C876AB">
        <w:rPr>
          <w:noProof/>
          <w:lang w:val="en-GB"/>
        </w:rPr>
        <mc:AlternateContent>
          <mc:Choice Requires="wps">
            <w:drawing>
              <wp:anchor distT="45720" distB="45720" distL="114300" distR="114300" simplePos="0" relativeHeight="251661824" behindDoc="0" locked="0" layoutInCell="1" allowOverlap="1" wp14:anchorId="212DC810" wp14:editId="1E318A11">
                <wp:simplePos x="0" y="0"/>
                <wp:positionH relativeFrom="column">
                  <wp:posOffset>23053</wp:posOffset>
                </wp:positionH>
                <wp:positionV relativeFrom="paragraph">
                  <wp:posOffset>884887</wp:posOffset>
                </wp:positionV>
                <wp:extent cx="5353050" cy="53784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5378450"/>
                        </a:xfrm>
                        <a:prstGeom prst="rect">
                          <a:avLst/>
                        </a:prstGeom>
                        <a:solidFill>
                          <a:schemeClr val="accent3">
                            <a:lumMod val="20000"/>
                            <a:lumOff val="80000"/>
                          </a:schemeClr>
                        </a:solidFill>
                        <a:ln w="9525">
                          <a:solidFill>
                            <a:srgbClr val="000000"/>
                          </a:solidFill>
                          <a:miter lim="800000"/>
                          <a:headEnd/>
                          <a:tailEnd/>
                        </a:ln>
                      </wps:spPr>
                      <wps:txbx>
                        <w:txbxContent>
                          <w:p w14:paraId="768A5DE1" w14:textId="6261F7E9" w:rsidR="00115B74" w:rsidRPr="007B3185" w:rsidRDefault="00882792" w:rsidP="00115B74">
                            <w:pPr>
                              <w:pStyle w:val="Ttulo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115B74" w:rsidRPr="007B3185">
                              <w:rPr>
                                <w:rFonts w:ascii="Times New Roman" w:eastAsia="Times New Roman" w:hAnsi="Times New Roman" w:cs="Times New Roman"/>
                                <w:sz w:val="24"/>
                                <w:szCs w:val="24"/>
                              </w:rPr>
                              <w:t>FUTURE DEVELOPMENT</w:t>
                            </w:r>
                          </w:p>
                          <w:p w14:paraId="50155A73" w14:textId="169F411B" w:rsidR="00350DE1" w:rsidRDefault="00115B74" w:rsidP="00350DE1">
                            <w:pPr>
                              <w:pStyle w:val="Ttulo2"/>
                              <w:jc w:val="both"/>
                            </w:pPr>
                            <w:r w:rsidRPr="007B3185">
                              <w:rPr>
                                <w:rFonts w:ascii="Times New Roman" w:eastAsia="Times New Roman" w:hAnsi="Times New Roman" w:cs="Times New Roman"/>
                                <w:b w:val="0"/>
                                <w:bCs w:val="0"/>
                                <w:szCs w:val="24"/>
                              </w:rPr>
                              <w:t xml:space="preserve">As I have generated a grid map of c. 635,000 cells of 50 × 50 m, approximately one </w:t>
                            </w:r>
                            <w:r w:rsidRPr="007B3185">
                              <w:rPr>
                                <w:rFonts w:ascii="Times New Roman" w:eastAsia="Times New Roman" w:hAnsi="Times New Roman" w:cs="Times New Roman"/>
                                <w:b w:val="0"/>
                                <w:bCs w:val="0"/>
                                <w:i/>
                                <w:iCs/>
                                <w:szCs w:val="24"/>
                              </w:rPr>
                              <w:t>iugerum</w:t>
                            </w:r>
                            <w:r w:rsidRPr="007B3185">
                              <w:rPr>
                                <w:rFonts w:ascii="Times New Roman" w:eastAsia="Times New Roman" w:hAnsi="Times New Roman" w:cs="Times New Roman"/>
                                <w:b w:val="0"/>
                                <w:bCs w:val="0"/>
                                <w:szCs w:val="24"/>
                              </w:rPr>
                              <w:t xml:space="preserve"> each, a future step will consist of creating a competition model between settlements —villas and farms— in which these settlements compete to acquire the best cells, based on their geological, hydrological, and locational characteristics, including distance to roads and watercourses. Each villa and farm will have different competitive values, so the map generated will reach a stationary or equilibrium point in which the areas of each settlement are determined not only by competition with neighbouring settlements, as expressed in a Voronoi model, but also by land suitability. This approach requires more computing power than is currently available to me, as well as a level of programming complexity that I do not yet possess. </w:t>
                            </w:r>
                            <w:r w:rsidRPr="007B3185">
                              <w:rPr>
                                <w:rFonts w:ascii="Times New Roman" w:eastAsia="Times New Roman" w:hAnsi="Times New Roman" w:cs="Times New Roman"/>
                                <w:szCs w:val="24"/>
                              </w:rPr>
                              <w:t>I will therefore try to publish this part of the study with a programmer after my thesis is completed, in order to avoid any problems</w:t>
                            </w:r>
                            <w:r w:rsidRPr="007B3185">
                              <w:rPr>
                                <w:rFonts w:ascii="Times New Roman" w:eastAsia="Times New Roman" w:hAnsi="Times New Roman" w:cs="Times New Roman"/>
                                <w:b w:val="0"/>
                                <w:bCs w:val="0"/>
                                <w:szCs w:val="24"/>
                              </w:rPr>
                              <w:t>.</w:t>
                            </w:r>
                            <w:r w:rsidR="00350DE1" w:rsidRPr="00350DE1">
                              <w:rPr>
                                <w:rFonts w:ascii="Times New Roman" w:eastAsia="Times New Roman" w:hAnsi="Times New Roman" w:cs="Times New Roman"/>
                              </w:rPr>
                              <w:t xml:space="preserve"> </w:t>
                            </w:r>
                          </w:p>
                          <w:p w14:paraId="5E3BC90A" w14:textId="77777777" w:rsidR="00350DE1" w:rsidRDefault="00350DE1" w:rsidP="00350DE1">
                            <w:pPr>
                              <w:jc w:val="both"/>
                            </w:pPr>
                            <w:r>
                              <w:t>One of the main objectives is to implement what could not be completed in the previous model: to make each settlement compete for cells representing the agricultural space of Chebba. These cells have values defined by several environmental and spatial factors:</w:t>
                            </w:r>
                          </w:p>
                          <w:p w14:paraId="369C679D" w14:textId="77777777" w:rsidR="00350DE1" w:rsidRDefault="00350DE1" w:rsidP="00350DE1">
                            <w:pPr>
                              <w:pStyle w:val="Listaconvietas"/>
                              <w:spacing w:after="120"/>
                              <w:jc w:val="both"/>
                            </w:pPr>
                            <w:r>
                              <w:t>agricultural potential of the soil;</w:t>
                            </w:r>
                          </w:p>
                          <w:p w14:paraId="293FC9DA" w14:textId="77777777" w:rsidR="00350DE1" w:rsidRDefault="00350DE1" w:rsidP="00350DE1">
                            <w:pPr>
                              <w:pStyle w:val="Listaconvietas"/>
                              <w:spacing w:after="120"/>
                              <w:jc w:val="both"/>
                            </w:pPr>
                            <w:r>
                              <w:t>proximity to rivers or drainage areas, especially through the variable Near_3000;</w:t>
                            </w:r>
                          </w:p>
                          <w:p w14:paraId="0F2F858B" w14:textId="77777777" w:rsidR="00350DE1" w:rsidRDefault="00350DE1" w:rsidP="00350DE1">
                            <w:pPr>
                              <w:pStyle w:val="Listaconvietas"/>
                              <w:spacing w:after="120"/>
                              <w:jc w:val="both"/>
                            </w:pPr>
                            <w:r>
                              <w:t>productivity or potential of the aquifers;</w:t>
                            </w:r>
                          </w:p>
                          <w:p w14:paraId="2D22D4B4" w14:textId="77777777" w:rsidR="00350DE1" w:rsidRDefault="00350DE1" w:rsidP="00350DE1">
                            <w:pPr>
                              <w:pStyle w:val="Listaconvietas"/>
                              <w:spacing w:after="120"/>
                              <w:jc w:val="both"/>
                            </w:pPr>
                            <w:r>
                              <w:t>distance to roads, not as a fertility variable but as an indicator of accessibility.</w:t>
                            </w:r>
                          </w:p>
                          <w:p w14:paraId="2C46C181" w14:textId="77777777" w:rsidR="00350DE1" w:rsidRDefault="00350DE1" w:rsidP="00350DE1">
                            <w:pPr>
                              <w:jc w:val="both"/>
                            </w:pPr>
                            <w:r>
                              <w:t>Settlements will not compete in strictly equal terms. Each settlement will be assigned weights according to its type —villa or farm— so that the model does not depend solely on a simple geometry based on proximity. Each settlement will attempt to reach an ideal size based on an empirical distribution of plausible surface areas.</w:t>
                            </w:r>
                          </w:p>
                          <w:p w14:paraId="35407D32" w14:textId="317A299C" w:rsidR="00115B74" w:rsidRPr="007B3185" w:rsidRDefault="00115B74" w:rsidP="00115B74">
                            <w:pPr>
                              <w:pStyle w:val="Ttulo1"/>
                              <w:jc w:val="both"/>
                              <w:rPr>
                                <w:rFonts w:ascii="Times New Roman" w:eastAsia="Times New Roman" w:hAnsi="Times New Roman" w:cs="Times New Roman"/>
                                <w:b w:val="0"/>
                                <w:bCs w:val="0"/>
                                <w:sz w:val="24"/>
                                <w:szCs w:val="24"/>
                              </w:rPr>
                            </w:pPr>
                          </w:p>
                          <w:p w14:paraId="060FB5C5" w14:textId="77777777" w:rsidR="00115B74" w:rsidRDefault="00115B74" w:rsidP="00115B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2DC810" id="_x0000_t202" coordsize="21600,21600" o:spt="202" path="m,l,21600r21600,l21600,xe">
                <v:stroke joinstyle="miter"/>
                <v:path gradientshapeok="t" o:connecttype="rect"/>
              </v:shapetype>
              <v:shape id="Cuadro de texto 2" o:spid="_x0000_s1026" type="#_x0000_t202" style="position:absolute;left:0;text-align:left;margin-left:1.8pt;margin-top:69.7pt;width:421.5pt;height:423.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" fillcolor="#eaf1dd [662]">
                <v:textbox>
                  <w:txbxContent>
                    <w:p w14:paraId="768A5DE1" w14:textId="6261F7E9" w:rsidR="00115B74" w:rsidRPr="007B3185" w:rsidRDefault="00882792" w:rsidP="00115B74">
                      <w:pPr>
                        <w:pStyle w:val="Ttulo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115B74" w:rsidRPr="007B3185">
                        <w:rPr>
                          <w:rFonts w:ascii="Times New Roman" w:eastAsia="Times New Roman" w:hAnsi="Times New Roman" w:cs="Times New Roman"/>
                          <w:sz w:val="24"/>
                          <w:szCs w:val="24"/>
                        </w:rPr>
                        <w:t>FUTURE DEVELOPMENT</w:t>
                      </w:r>
                    </w:p>
                    <w:p w14:paraId="50155A73" w14:textId="169F411B" w:rsidR="00350DE1" w:rsidRDefault="00115B74" w:rsidP="00350DE1">
                      <w:pPr>
                        <w:pStyle w:val="Ttulo2"/>
                        <w:jc w:val="both"/>
                      </w:pPr>
                      <w:r w:rsidRPr="007B3185">
                        <w:rPr>
                          <w:rFonts w:ascii="Times New Roman" w:eastAsia="Times New Roman" w:hAnsi="Times New Roman" w:cs="Times New Roman"/>
                          <w:b w:val="0"/>
                          <w:bCs w:val="0"/>
                          <w:szCs w:val="24"/>
                        </w:rPr>
                        <w:t xml:space="preserve">As I have generated a grid map of c. 635,000 cells of 50 × 50 m, approximately one </w:t>
                      </w:r>
                      <w:r w:rsidRPr="007B3185">
                        <w:rPr>
                          <w:rFonts w:ascii="Times New Roman" w:eastAsia="Times New Roman" w:hAnsi="Times New Roman" w:cs="Times New Roman"/>
                          <w:b w:val="0"/>
                          <w:bCs w:val="0"/>
                          <w:i/>
                          <w:iCs/>
                          <w:szCs w:val="24"/>
                        </w:rPr>
                        <w:t>iugerum</w:t>
                      </w:r>
                      <w:r w:rsidRPr="007B3185">
                        <w:rPr>
                          <w:rFonts w:ascii="Times New Roman" w:eastAsia="Times New Roman" w:hAnsi="Times New Roman" w:cs="Times New Roman"/>
                          <w:b w:val="0"/>
                          <w:bCs w:val="0"/>
                          <w:szCs w:val="24"/>
                        </w:rPr>
                        <w:t xml:space="preserve"> each, a future step will consist of creating a competition model between settlements —villas and farms— in which these settlements compete to acquire the best cells, based on their geological, hydrological, and locational characteristics, including distance to roads and watercourses. Each villa and farm will have different competitive values, so the map generated will reach a stationary or equilibrium point in which the areas of each settlement are determined not only by competition with neighbouring settlements, as expressed in a Voronoi model, but also by land suitability. This approach requires more computing power than is currently available to me, as well as a level of programming complexity that I do not yet possess. </w:t>
                      </w:r>
                      <w:r w:rsidRPr="007B3185">
                        <w:rPr>
                          <w:rFonts w:ascii="Times New Roman" w:eastAsia="Times New Roman" w:hAnsi="Times New Roman" w:cs="Times New Roman"/>
                          <w:szCs w:val="24"/>
                        </w:rPr>
                        <w:t>I will therefore try to publish this part of the study with a programmer after my thesis is completed, in order to avoid any problems</w:t>
                      </w:r>
                      <w:r w:rsidRPr="007B3185">
                        <w:rPr>
                          <w:rFonts w:ascii="Times New Roman" w:eastAsia="Times New Roman" w:hAnsi="Times New Roman" w:cs="Times New Roman"/>
                          <w:b w:val="0"/>
                          <w:bCs w:val="0"/>
                          <w:szCs w:val="24"/>
                        </w:rPr>
                        <w:t>.</w:t>
                      </w:r>
                      <w:r w:rsidR="00350DE1" w:rsidRPr="00350DE1">
                        <w:rPr>
                          <w:rFonts w:ascii="Times New Roman" w:eastAsia="Times New Roman" w:hAnsi="Times New Roman" w:cs="Times New Roman"/>
                        </w:rPr>
                        <w:t xml:space="preserve"> </w:t>
                      </w:r>
                    </w:p>
                    <w:p w14:paraId="5E3BC90A" w14:textId="77777777" w:rsidR="00350DE1" w:rsidRDefault="00350DE1" w:rsidP="00350DE1">
                      <w:pPr>
                        <w:jc w:val="both"/>
                      </w:pPr>
                      <w:r>
                        <w:t>One of the main objectives is to implement what could not be completed in the previous model: to make each settlement compete for cells representing the agricultural space of Chebba. These cells have values defined by several environmental and spatial factors:</w:t>
                      </w:r>
                    </w:p>
                    <w:p w14:paraId="369C679D" w14:textId="77777777" w:rsidR="00350DE1" w:rsidRDefault="00350DE1" w:rsidP="00350DE1">
                      <w:pPr>
                        <w:pStyle w:val="Listaconvietas"/>
                        <w:spacing w:after="120"/>
                        <w:jc w:val="both"/>
                      </w:pPr>
                      <w:r>
                        <w:t>agricultural potential of the soil;</w:t>
                      </w:r>
                    </w:p>
                    <w:p w14:paraId="293FC9DA" w14:textId="77777777" w:rsidR="00350DE1" w:rsidRDefault="00350DE1" w:rsidP="00350DE1">
                      <w:pPr>
                        <w:pStyle w:val="Listaconvietas"/>
                        <w:spacing w:after="120"/>
                        <w:jc w:val="both"/>
                      </w:pPr>
                      <w:r>
                        <w:t>proximity to rivers or drainage areas, especially through the variable Near_3000;</w:t>
                      </w:r>
                    </w:p>
                    <w:p w14:paraId="0F2F858B" w14:textId="77777777" w:rsidR="00350DE1" w:rsidRDefault="00350DE1" w:rsidP="00350DE1">
                      <w:pPr>
                        <w:pStyle w:val="Listaconvietas"/>
                        <w:spacing w:after="120"/>
                        <w:jc w:val="both"/>
                      </w:pPr>
                      <w:r>
                        <w:t>productivity or potential of the aquifers;</w:t>
                      </w:r>
                    </w:p>
                    <w:p w14:paraId="2D22D4B4" w14:textId="77777777" w:rsidR="00350DE1" w:rsidRDefault="00350DE1" w:rsidP="00350DE1">
                      <w:pPr>
                        <w:pStyle w:val="Listaconvietas"/>
                        <w:spacing w:after="120"/>
                        <w:jc w:val="both"/>
                      </w:pPr>
                      <w:r>
                        <w:t>distance to roads, not as a fertility variable but as an indicator of accessibility.</w:t>
                      </w:r>
                    </w:p>
                    <w:p w14:paraId="2C46C181" w14:textId="77777777" w:rsidR="00350DE1" w:rsidRDefault="00350DE1" w:rsidP="00350DE1">
                      <w:pPr>
                        <w:jc w:val="both"/>
                      </w:pPr>
                      <w:r>
                        <w:t>Settlements will not compete in strictly equal terms. Each settlement will be assigned weights according to its type —villa or farm— so that the model does not depend solely on a simple geometry based on proximity. Each settlement will attempt to reach an ideal size based on an empirical distribution of plausible surface areas.</w:t>
                      </w:r>
                    </w:p>
                    <w:p w14:paraId="35407D32" w14:textId="317A299C" w:rsidR="00115B74" w:rsidRPr="007B3185" w:rsidRDefault="00115B74" w:rsidP="00115B74">
                      <w:pPr>
                        <w:pStyle w:val="Ttulo1"/>
                        <w:jc w:val="both"/>
                        <w:rPr>
                          <w:rFonts w:ascii="Times New Roman" w:eastAsia="Times New Roman" w:hAnsi="Times New Roman" w:cs="Times New Roman"/>
                          <w:b w:val="0"/>
                          <w:bCs w:val="0"/>
                          <w:sz w:val="24"/>
                          <w:szCs w:val="24"/>
                        </w:rPr>
                      </w:pPr>
                    </w:p>
                    <w:p w14:paraId="060FB5C5" w14:textId="77777777" w:rsidR="00115B74" w:rsidRDefault="00115B74" w:rsidP="00115B74"/>
                  </w:txbxContent>
                </v:textbox>
                <w10:wrap type="square"/>
              </v:shape>
            </w:pict>
          </mc:Fallback>
        </mc:AlternateContent>
      </w:r>
      <w:r w:rsidR="003A7036" w:rsidRPr="00C876AB">
        <w:rPr>
          <w:lang w:val="en-GB"/>
        </w:rPr>
        <w:t xml:space="preserve">In the Córdoba model, a distinction was first made between the total surface area of estates and the cultivated areas within them. In the case of villas, this distinction was based on the archaeological evidence for oil and wine presses, as well as on the </w:t>
      </w:r>
      <w:r w:rsidR="003A7036" w:rsidRPr="00C876AB">
        <w:rPr>
          <w:i/>
          <w:iCs/>
          <w:lang w:val="en-GB"/>
        </w:rPr>
        <w:t>dolia</w:t>
      </w:r>
      <w:r w:rsidR="003A7036" w:rsidRPr="00C876AB">
        <w:rPr>
          <w:lang w:val="en-GB"/>
        </w:rPr>
        <w:t xml:space="preserve"> used for wine storage.</w:t>
      </w:r>
    </w:p>
    <w:p w14:paraId="15831343" w14:textId="274634F8" w:rsidR="000B357C" w:rsidRPr="00C876AB" w:rsidRDefault="000B357C" w:rsidP="00882792">
      <w:pPr>
        <w:jc w:val="both"/>
        <w:rPr>
          <w:lang w:val="en-GB"/>
        </w:rPr>
      </w:pPr>
    </w:p>
    <w:p w14:paraId="7C4FABAC" w14:textId="5F015393" w:rsidR="00373794" w:rsidRPr="00C876AB" w:rsidRDefault="00373794" w:rsidP="00E13015">
      <w:pPr>
        <w:jc w:val="both"/>
        <w:rPr>
          <w:lang w:val="en-GB"/>
        </w:rPr>
      </w:pPr>
      <w:r w:rsidRPr="00C876AB">
        <w:rPr>
          <w:noProof/>
          <w:lang w:val="en-GB"/>
        </w:rPr>
        <w:lastRenderedPageBreak/>
        <w:drawing>
          <wp:inline distT="0" distB="0" distL="0" distR="0" wp14:anchorId="108BE6B1" wp14:editId="3C99722C">
            <wp:extent cx="5400040" cy="3239135"/>
            <wp:effectExtent l="0" t="0" r="0" b="0"/>
            <wp:docPr id="30844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8361" name=""/>
                    <pic:cNvPicPr/>
                  </pic:nvPicPr>
                  <pic:blipFill>
                    <a:blip r:embed="rId8"/>
                    <a:stretch>
                      <a:fillRect/>
                    </a:stretch>
                  </pic:blipFill>
                  <pic:spPr>
                    <a:xfrm>
                      <a:off x="0" y="0"/>
                      <a:ext cx="5400040" cy="3239135"/>
                    </a:xfrm>
                    <a:prstGeom prst="rect">
                      <a:avLst/>
                    </a:prstGeom>
                  </pic:spPr>
                </pic:pic>
              </a:graphicData>
            </a:graphic>
          </wp:inline>
        </w:drawing>
      </w:r>
    </w:p>
    <w:p w14:paraId="3EF1E779" w14:textId="32C83DE2" w:rsidR="00373794" w:rsidRPr="00C876AB" w:rsidRDefault="00C52B68" w:rsidP="00E13015">
      <w:pPr>
        <w:jc w:val="both"/>
        <w:rPr>
          <w:sz w:val="22"/>
          <w:szCs w:val="20"/>
          <w:lang w:val="en-GB"/>
        </w:rPr>
      </w:pPr>
      <w:r w:rsidRPr="00C876AB">
        <w:rPr>
          <w:sz w:val="22"/>
          <w:szCs w:val="20"/>
          <w:lang w:val="en-GB"/>
        </w:rPr>
        <w:t xml:space="preserve">Screenshot: </w:t>
      </w:r>
      <w:r w:rsidR="00373794" w:rsidRPr="00C876AB">
        <w:rPr>
          <w:sz w:val="22"/>
          <w:szCs w:val="20"/>
          <w:lang w:val="en-GB"/>
        </w:rPr>
        <w:t xml:space="preserve">This is an </w:t>
      </w:r>
      <w:r w:rsidRPr="00C876AB">
        <w:rPr>
          <w:sz w:val="22"/>
          <w:szCs w:val="20"/>
          <w:lang w:val="en-GB"/>
        </w:rPr>
        <w:t>example</w:t>
      </w:r>
      <w:r w:rsidR="00373794" w:rsidRPr="00C876AB">
        <w:rPr>
          <w:sz w:val="22"/>
          <w:szCs w:val="20"/>
          <w:lang w:val="en-GB"/>
        </w:rPr>
        <w:t xml:space="preserve"> of the cell map. </w:t>
      </w:r>
      <w:r w:rsidRPr="00C876AB">
        <w:rPr>
          <w:sz w:val="22"/>
          <w:szCs w:val="20"/>
          <w:lang w:val="en-GB"/>
        </w:rPr>
        <w:t>ArcGIS</w:t>
      </w:r>
      <w:r w:rsidR="00452CEF" w:rsidRPr="00C876AB">
        <w:rPr>
          <w:sz w:val="22"/>
          <w:szCs w:val="20"/>
          <w:lang w:val="en-GB"/>
        </w:rPr>
        <w:t xml:space="preserve"> cannot represent in </w:t>
      </w:r>
      <w:r w:rsidR="00AA4ACF" w:rsidRPr="00C876AB">
        <w:rPr>
          <w:sz w:val="22"/>
          <w:szCs w:val="20"/>
          <w:lang w:val="en-GB"/>
        </w:rPr>
        <w:t>colour</w:t>
      </w:r>
      <w:r w:rsidR="00452CEF" w:rsidRPr="00C876AB">
        <w:rPr>
          <w:sz w:val="22"/>
          <w:szCs w:val="20"/>
          <w:lang w:val="en-GB"/>
        </w:rPr>
        <w:t xml:space="preserve"> the </w:t>
      </w:r>
      <w:r w:rsidRPr="00C876AB">
        <w:rPr>
          <w:sz w:val="22"/>
          <w:szCs w:val="20"/>
          <w:lang w:val="en-GB"/>
        </w:rPr>
        <w:t>hundreds</w:t>
      </w:r>
      <w:r w:rsidR="00452CEF" w:rsidRPr="00C876AB">
        <w:rPr>
          <w:sz w:val="22"/>
          <w:szCs w:val="20"/>
          <w:lang w:val="en-GB"/>
        </w:rPr>
        <w:t xml:space="preserve"> of </w:t>
      </w:r>
      <w:r w:rsidR="00821F61" w:rsidRPr="00C876AB">
        <w:rPr>
          <w:sz w:val="22"/>
          <w:szCs w:val="20"/>
          <w:lang w:val="en-GB"/>
        </w:rPr>
        <w:t>thousands</w:t>
      </w:r>
      <w:r w:rsidR="00452CEF" w:rsidRPr="00C876AB">
        <w:rPr>
          <w:sz w:val="22"/>
          <w:szCs w:val="20"/>
          <w:lang w:val="en-GB"/>
        </w:rPr>
        <w:t xml:space="preserve"> for river distance</w:t>
      </w:r>
      <w:r w:rsidRPr="00C876AB">
        <w:rPr>
          <w:sz w:val="22"/>
          <w:szCs w:val="20"/>
          <w:lang w:val="en-GB"/>
        </w:rPr>
        <w:t xml:space="preserve"> depicted in the map.</w:t>
      </w:r>
      <w:r w:rsidR="00452CEF" w:rsidRPr="00C876AB">
        <w:rPr>
          <w:sz w:val="22"/>
          <w:szCs w:val="20"/>
          <w:lang w:val="en-GB"/>
        </w:rPr>
        <w:t xml:space="preserve"> Each of </w:t>
      </w:r>
      <w:r w:rsidRPr="00C876AB">
        <w:rPr>
          <w:sz w:val="22"/>
          <w:szCs w:val="20"/>
          <w:lang w:val="en-GB"/>
        </w:rPr>
        <w:t xml:space="preserve">these squares or </w:t>
      </w:r>
      <w:r w:rsidR="00821F61" w:rsidRPr="00C876AB">
        <w:rPr>
          <w:sz w:val="22"/>
          <w:szCs w:val="20"/>
          <w:lang w:val="en-GB"/>
        </w:rPr>
        <w:t>cells</w:t>
      </w:r>
      <w:r w:rsidR="00452CEF" w:rsidRPr="00C876AB">
        <w:rPr>
          <w:sz w:val="22"/>
          <w:szCs w:val="20"/>
          <w:lang w:val="en-GB"/>
        </w:rPr>
        <w:t xml:space="preserve"> has a value for the soil, aquifer, </w:t>
      </w:r>
      <w:r w:rsidRPr="00C876AB">
        <w:rPr>
          <w:sz w:val="22"/>
          <w:szCs w:val="20"/>
          <w:lang w:val="en-GB"/>
        </w:rPr>
        <w:t>road and water stream/drainage area. The grid for this study accounts c. 6</w:t>
      </w:r>
      <w:r w:rsidR="00B7349C" w:rsidRPr="00C876AB">
        <w:rPr>
          <w:sz w:val="22"/>
          <w:szCs w:val="20"/>
          <w:lang w:val="en-GB"/>
        </w:rPr>
        <w:t>35</w:t>
      </w:r>
      <w:r w:rsidRPr="00C876AB">
        <w:rPr>
          <w:sz w:val="22"/>
          <w:szCs w:val="20"/>
          <w:lang w:val="en-GB"/>
        </w:rPr>
        <w:t xml:space="preserve">,000 cells.  </w:t>
      </w:r>
    </w:p>
    <w:p w14:paraId="611D213E" w14:textId="1CCA90B6" w:rsidR="00C876AB" w:rsidRPr="00C876AB" w:rsidRDefault="00C876AB" w:rsidP="00C876AB">
      <w:pPr>
        <w:spacing w:before="100" w:beforeAutospacing="1" w:after="100" w:afterAutospacing="1"/>
        <w:rPr>
          <w:color w:val="auto"/>
          <w:sz w:val="32"/>
          <w:szCs w:val="32"/>
          <w:lang w:val="en-GB" w:eastAsia="es-ES"/>
        </w:rPr>
      </w:pPr>
      <w:r w:rsidRPr="00C876AB">
        <w:rPr>
          <w:b/>
          <w:bCs/>
          <w:color w:val="auto"/>
          <w:sz w:val="32"/>
          <w:szCs w:val="32"/>
          <w:lang w:val="en-GB" w:eastAsia="es-ES"/>
        </w:rPr>
        <w:t>3. Empirical size distributions</w:t>
      </w:r>
      <w:r w:rsidR="00276A8E">
        <w:rPr>
          <w:b/>
          <w:bCs/>
          <w:color w:val="auto"/>
          <w:sz w:val="32"/>
          <w:szCs w:val="32"/>
          <w:lang w:val="en-GB" w:eastAsia="es-ES"/>
        </w:rPr>
        <w:t xml:space="preserve"> from the “non-Chebba sites”</w:t>
      </w:r>
      <w:r w:rsidRPr="00C876AB">
        <w:rPr>
          <w:b/>
          <w:bCs/>
          <w:color w:val="auto"/>
          <w:sz w:val="32"/>
          <w:szCs w:val="32"/>
          <w:lang w:val="en-GB" w:eastAsia="es-ES"/>
        </w:rPr>
        <w:t xml:space="preserve"> </w:t>
      </w:r>
      <w:r w:rsidR="004453F1">
        <w:rPr>
          <w:b/>
          <w:bCs/>
          <w:color w:val="auto"/>
          <w:sz w:val="32"/>
          <w:szCs w:val="32"/>
          <w:lang w:val="en-GB" w:eastAsia="es-ES"/>
        </w:rPr>
        <w:t>(</w:t>
      </w:r>
      <w:r w:rsidRPr="00C876AB">
        <w:rPr>
          <w:b/>
          <w:bCs/>
          <w:color w:val="auto"/>
          <w:sz w:val="32"/>
          <w:szCs w:val="32"/>
          <w:lang w:val="en-GB" w:eastAsia="es-ES"/>
        </w:rPr>
        <w:t>if Voronoi is not sufficient</w:t>
      </w:r>
      <w:r w:rsidR="004453F1">
        <w:rPr>
          <w:b/>
          <w:bCs/>
          <w:color w:val="auto"/>
          <w:sz w:val="32"/>
          <w:szCs w:val="32"/>
          <w:lang w:val="en-GB" w:eastAsia="es-ES"/>
        </w:rPr>
        <w:t>)</w:t>
      </w:r>
    </w:p>
    <w:p w14:paraId="35912FE6" w14:textId="6D7EA83D" w:rsidR="00C876AB" w:rsidRDefault="004453F1" w:rsidP="00126BA6">
      <w:pPr>
        <w:spacing w:before="100" w:beforeAutospacing="1" w:after="100" w:afterAutospacing="1"/>
        <w:jc w:val="both"/>
        <w:rPr>
          <w:color w:val="auto"/>
          <w:szCs w:val="24"/>
          <w:lang w:val="en-GB" w:eastAsia="es-ES"/>
        </w:rPr>
      </w:pPr>
      <w:r>
        <w:rPr>
          <w:color w:val="auto"/>
          <w:szCs w:val="24"/>
          <w:lang w:val="en-GB" w:eastAsia="es-ES"/>
        </w:rPr>
        <w:t>I</w:t>
      </w:r>
      <w:r w:rsidR="00C876AB" w:rsidRPr="00C876AB">
        <w:rPr>
          <w:color w:val="auto"/>
          <w:szCs w:val="24"/>
          <w:lang w:val="en-GB" w:eastAsia="es-ES"/>
        </w:rPr>
        <w:t>f the Voronoi diagram does not provide a plausible area for each settlement, the minimum, and if necessary maximum, size of each settlement could be estimated from empirical distributions for villas and farms. These distributions can be built using data from other regions of Tunisia, based on the recorded surface areas of comparable archaeological sites outside Chebba.</w:t>
      </w:r>
    </w:p>
    <w:p w14:paraId="5532210C" w14:textId="7BB20B14" w:rsidR="003F03B8" w:rsidRPr="00C876AB" w:rsidRDefault="003F03B8" w:rsidP="003F03B8">
      <w:pPr>
        <w:spacing w:before="100" w:beforeAutospacing="1" w:after="100" w:afterAutospacing="1" w:line="276" w:lineRule="auto"/>
        <w:jc w:val="both"/>
        <w:rPr>
          <w:color w:val="auto"/>
          <w:szCs w:val="24"/>
          <w:lang w:val="en-GB" w:eastAsia="es-ES"/>
        </w:rPr>
      </w:pPr>
      <w:r w:rsidRPr="003F03B8">
        <w:rPr>
          <w:color w:val="auto"/>
          <w:szCs w:val="24"/>
          <w:lang w:val="en-GB" w:eastAsia="es-ES"/>
        </w:rPr>
        <w:t xml:space="preserve">The centuriation of Chebba is not used as a direct reconstruction of estate ownership, since a cadastral grid does not necessarily correspond to individual properties. Instead, it is used as a control parameter for assessing the plausibility of the estimated surfaces and the spatial density of settlements. Since a 20 × 20 actus centuria corresponds to approximately 200 </w:t>
      </w:r>
      <w:r w:rsidRPr="003F03B8">
        <w:rPr>
          <w:i/>
          <w:iCs/>
          <w:color w:val="auto"/>
          <w:szCs w:val="24"/>
          <w:lang w:val="en-GB" w:eastAsia="es-ES"/>
        </w:rPr>
        <w:t>iugera</w:t>
      </w:r>
      <w:r w:rsidRPr="003F03B8">
        <w:rPr>
          <w:color w:val="auto"/>
          <w:szCs w:val="24"/>
          <w:lang w:val="en-GB" w:eastAsia="es-ES"/>
        </w:rPr>
        <w:t>, or c. 50 ha, the areas assigned to farms and villas can be checked against fractions or multiples of this cadastral module. The centuriated grid is also useful for evaluating whether neighbouring settlements are unusually concentrated within the same or adjacent centuriae. This is not treated deterministically, since some apparent clustering may reflect chronological overlap between settlements that were not contemporary. Nevertheless, it would be unusual for an independent villa to share the same centuria with another settlement, unless the latter represented a dependent farmstead, service unit or secondary installation linked to the villa. In this sense, centuriation provides not only a scale control for estate size, but also a means of identifying potentially anomalous settlement densities that require archaeological interpretation.</w:t>
      </w:r>
    </w:p>
    <w:p w14:paraId="1DE7655F" w14:textId="77777777" w:rsidR="00C876AB" w:rsidRPr="00C876AB" w:rsidRDefault="00C876AB" w:rsidP="00126BA6">
      <w:pPr>
        <w:spacing w:before="100" w:beforeAutospacing="1" w:after="100" w:afterAutospacing="1"/>
        <w:jc w:val="both"/>
        <w:rPr>
          <w:color w:val="auto"/>
          <w:szCs w:val="24"/>
          <w:lang w:val="en-GB" w:eastAsia="es-ES"/>
        </w:rPr>
      </w:pPr>
      <w:r w:rsidRPr="00C876AB">
        <w:rPr>
          <w:color w:val="auto"/>
          <w:szCs w:val="24"/>
          <w:lang w:val="en-GB" w:eastAsia="es-ES"/>
        </w:rPr>
        <w:lastRenderedPageBreak/>
        <w:t>Since the available data are limited and probably uneven, some statistical pre-processing will be needed before they can be used in the model:</w:t>
      </w:r>
    </w:p>
    <w:p w14:paraId="5128A6AE" w14:textId="77777777" w:rsidR="00C876AB" w:rsidRPr="00C876AB" w:rsidRDefault="00C876AB" w:rsidP="00126BA6">
      <w:pPr>
        <w:numPr>
          <w:ilvl w:val="0"/>
          <w:numId w:val="11"/>
        </w:numPr>
        <w:spacing w:before="100" w:beforeAutospacing="1" w:after="100" w:afterAutospacing="1"/>
        <w:jc w:val="both"/>
        <w:rPr>
          <w:color w:val="auto"/>
          <w:szCs w:val="24"/>
          <w:lang w:val="en-GB" w:eastAsia="es-ES"/>
        </w:rPr>
      </w:pPr>
      <w:r w:rsidRPr="00C876AB">
        <w:rPr>
          <w:color w:val="auto"/>
          <w:szCs w:val="24"/>
          <w:lang w:val="en-GB" w:eastAsia="es-ES"/>
        </w:rPr>
        <w:t xml:space="preserve">remove or control outliers in the database; </w:t>
      </w:r>
    </w:p>
    <w:p w14:paraId="1F8F51C1" w14:textId="77777777" w:rsidR="00C876AB" w:rsidRPr="00C876AB" w:rsidRDefault="00C876AB" w:rsidP="00126BA6">
      <w:pPr>
        <w:numPr>
          <w:ilvl w:val="0"/>
          <w:numId w:val="11"/>
        </w:numPr>
        <w:spacing w:before="100" w:beforeAutospacing="1" w:after="100" w:afterAutospacing="1"/>
        <w:jc w:val="both"/>
        <w:rPr>
          <w:color w:val="auto"/>
          <w:szCs w:val="24"/>
          <w:lang w:val="en-GB" w:eastAsia="es-ES"/>
        </w:rPr>
      </w:pPr>
      <w:r w:rsidRPr="00C876AB">
        <w:rPr>
          <w:color w:val="auto"/>
          <w:szCs w:val="24"/>
          <w:lang w:val="en-GB" w:eastAsia="es-ES"/>
        </w:rPr>
        <w:t xml:space="preserve">use the interquartile range and percentiles to define minimum and maximum values for villas and farms; </w:t>
      </w:r>
    </w:p>
    <w:p w14:paraId="58402C35" w14:textId="77777777" w:rsidR="00C876AB" w:rsidRPr="00C876AB" w:rsidRDefault="00C876AB" w:rsidP="00126BA6">
      <w:pPr>
        <w:numPr>
          <w:ilvl w:val="0"/>
          <w:numId w:val="11"/>
        </w:numPr>
        <w:spacing w:before="100" w:beforeAutospacing="1" w:after="100" w:afterAutospacing="1"/>
        <w:jc w:val="both"/>
        <w:rPr>
          <w:color w:val="auto"/>
          <w:szCs w:val="24"/>
          <w:lang w:val="en-GB" w:eastAsia="es-ES"/>
        </w:rPr>
      </w:pPr>
      <w:r w:rsidRPr="00C876AB">
        <w:rPr>
          <w:color w:val="auto"/>
          <w:szCs w:val="24"/>
          <w:lang w:val="en-GB" w:eastAsia="es-ES"/>
        </w:rPr>
        <w:t xml:space="preserve">assess whether settlement areas are better represented by a log-normal distribution; </w:t>
      </w:r>
    </w:p>
    <w:p w14:paraId="30ECD7F4" w14:textId="77777777" w:rsidR="00C876AB" w:rsidRPr="00C876AB" w:rsidRDefault="00C876AB" w:rsidP="00126BA6">
      <w:pPr>
        <w:numPr>
          <w:ilvl w:val="0"/>
          <w:numId w:val="11"/>
        </w:numPr>
        <w:spacing w:before="100" w:beforeAutospacing="1" w:after="100" w:afterAutospacing="1"/>
        <w:jc w:val="both"/>
        <w:rPr>
          <w:color w:val="auto"/>
          <w:szCs w:val="24"/>
          <w:lang w:val="en-GB" w:eastAsia="es-ES"/>
        </w:rPr>
      </w:pPr>
      <w:r w:rsidRPr="00C876AB">
        <w:rPr>
          <w:color w:val="auto"/>
          <w:szCs w:val="24"/>
          <w:lang w:val="en-GB" w:eastAsia="es-ES"/>
        </w:rPr>
        <w:t xml:space="preserve">apply bootstrapping if the sample is small or not very robust. </w:t>
      </w:r>
    </w:p>
    <w:p w14:paraId="0925784C" w14:textId="77777777" w:rsidR="00C876AB" w:rsidRPr="00C876AB" w:rsidRDefault="008B6531" w:rsidP="00126BA6">
      <w:pPr>
        <w:spacing w:after="0"/>
        <w:jc w:val="both"/>
        <w:rPr>
          <w:color w:val="auto"/>
          <w:szCs w:val="24"/>
          <w:lang w:val="en-GB" w:eastAsia="es-ES"/>
        </w:rPr>
      </w:pPr>
      <m:oMathPara>
        <m:oMath>
          <m:sSub>
            <m:sSubPr>
              <m:ctrlPr>
                <w:rPr>
                  <w:rFonts w:ascii="Cambria Math" w:hAnsi="Cambria Math"/>
                  <w:color w:val="auto"/>
                  <w:szCs w:val="24"/>
                  <w:lang w:val="en-GB" w:eastAsia="es-ES"/>
                </w:rPr>
              </m:ctrlPr>
            </m:sSubPr>
            <m:e>
              <m:r>
                <w:rPr>
                  <w:rFonts w:ascii="Cambria Math" w:hAnsi="Cambria Math"/>
                  <w:color w:val="auto"/>
                  <w:szCs w:val="24"/>
                  <w:lang w:val="en-GB" w:eastAsia="es-ES"/>
                </w:rPr>
                <m:t>A</m:t>
              </m:r>
            </m:e>
            <m:sub>
              <m:r>
                <m:rPr>
                  <m:nor/>
                </m:rPr>
                <w:rPr>
                  <w:color w:val="auto"/>
                  <w:szCs w:val="24"/>
                  <w:lang w:val="en-GB" w:eastAsia="es-ES"/>
                </w:rPr>
                <m:t>final</m:t>
              </m:r>
            </m:sub>
          </m:sSub>
          <m:r>
            <w:rPr>
              <w:rFonts w:ascii="Cambria Math" w:hAnsi="Cambria Math"/>
              <w:color w:val="auto"/>
              <w:szCs w:val="24"/>
              <w:lang w:val="en-GB" w:eastAsia="es-ES"/>
            </w:rPr>
            <m:t>=</m:t>
          </m:r>
          <m:r>
            <m:rPr>
              <m:sty m:val="p"/>
            </m:rPr>
            <w:rPr>
              <w:rFonts w:ascii="Cambria Math" w:hAnsi="Cambria Math"/>
              <w:color w:val="auto"/>
              <w:szCs w:val="24"/>
              <w:lang w:val="en-GB" w:eastAsia="es-ES"/>
            </w:rPr>
            <m:t>min</m:t>
          </m:r>
          <m:r>
            <w:rPr>
              <w:rFonts w:ascii="Cambria Math" w:hAnsi="Cambria Math"/>
              <w:color w:val="auto"/>
              <w:szCs w:val="24"/>
              <w:lang w:val="en-GB" w:eastAsia="es-ES"/>
            </w:rPr>
            <m:t>⁡(</m:t>
          </m:r>
          <m:sSub>
            <m:sSubPr>
              <m:ctrlPr>
                <w:rPr>
                  <w:rFonts w:ascii="Cambria Math" w:hAnsi="Cambria Math"/>
                  <w:color w:val="auto"/>
                  <w:szCs w:val="24"/>
                  <w:lang w:val="en-GB" w:eastAsia="es-ES"/>
                </w:rPr>
              </m:ctrlPr>
            </m:sSubPr>
            <m:e>
              <m:r>
                <w:rPr>
                  <w:rFonts w:ascii="Cambria Math" w:hAnsi="Cambria Math"/>
                  <w:color w:val="auto"/>
                  <w:szCs w:val="24"/>
                  <w:lang w:val="en-GB" w:eastAsia="es-ES"/>
                </w:rPr>
                <m:t>A</m:t>
              </m:r>
            </m:e>
            <m:sub>
              <m:r>
                <m:rPr>
                  <m:nor/>
                </m:rPr>
                <w:rPr>
                  <w:color w:val="auto"/>
                  <w:szCs w:val="24"/>
                  <w:lang w:val="en-GB" w:eastAsia="es-ES"/>
                </w:rPr>
                <m:t>stochastic,type</m:t>
              </m:r>
            </m:sub>
          </m:sSub>
          <m:r>
            <w:rPr>
              <w:rFonts w:ascii="Cambria Math" w:hAnsi="Cambria Math"/>
              <w:color w:val="auto"/>
              <w:szCs w:val="24"/>
              <w:lang w:val="en-GB" w:eastAsia="es-ES"/>
            </w:rPr>
            <m:t>,</m:t>
          </m:r>
          <m:sSub>
            <m:sSubPr>
              <m:ctrlPr>
                <w:rPr>
                  <w:rFonts w:ascii="Cambria Math" w:hAnsi="Cambria Math"/>
                  <w:color w:val="auto"/>
                  <w:szCs w:val="24"/>
                  <w:lang w:val="en-GB" w:eastAsia="es-ES"/>
                </w:rPr>
              </m:ctrlPr>
            </m:sSubPr>
            <m:e>
              <m:r>
                <w:rPr>
                  <w:rFonts w:ascii="Cambria Math" w:hAnsi="Cambria Math"/>
                  <w:color w:val="auto"/>
                  <w:szCs w:val="24"/>
                  <w:lang w:val="en-GB" w:eastAsia="es-ES"/>
                </w:rPr>
                <m:t>A</m:t>
              </m:r>
            </m:e>
            <m:sub>
              <m:r>
                <m:rPr>
                  <m:nor/>
                </m:rPr>
                <w:rPr>
                  <w:color w:val="auto"/>
                  <w:szCs w:val="24"/>
                  <w:lang w:val="en-GB" w:eastAsia="es-ES"/>
                </w:rPr>
                <m:t>max,cluster</m:t>
              </m:r>
            </m:sub>
          </m:sSub>
          <m:r>
            <w:rPr>
              <w:rFonts w:ascii="Cambria Math" w:hAnsi="Cambria Math"/>
              <w:color w:val="auto"/>
              <w:szCs w:val="24"/>
              <w:lang w:val="en-GB" w:eastAsia="es-ES"/>
            </w:rPr>
            <m:t>)</m:t>
          </m:r>
          <m:r>
            <m:rPr>
              <m:sty m:val="p"/>
            </m:rPr>
            <w:rPr>
              <w:color w:val="auto"/>
              <w:szCs w:val="24"/>
              <w:lang w:val="en-GB" w:eastAsia="es-ES"/>
            </w:rPr>
            <w:br/>
          </m:r>
        </m:oMath>
      </m:oMathPara>
    </w:p>
    <w:p w14:paraId="01B77E57" w14:textId="77777777" w:rsidR="00276A8E" w:rsidRDefault="008B6531" w:rsidP="00126BA6">
      <w:pPr>
        <w:spacing w:before="100" w:beforeAutospacing="1" w:after="100" w:afterAutospacing="1"/>
        <w:jc w:val="both"/>
        <w:rPr>
          <w:color w:val="auto"/>
          <w:szCs w:val="24"/>
          <w:lang w:val="en-GB" w:eastAsia="es-ES"/>
        </w:rPr>
      </w:pPr>
      <m:oMath>
        <m:sSub>
          <m:sSubPr>
            <m:ctrlPr>
              <w:rPr>
                <w:rFonts w:ascii="Cambria Math" w:hAnsi="Cambria Math"/>
                <w:color w:val="auto"/>
                <w:szCs w:val="24"/>
                <w:lang w:val="en-GB" w:eastAsia="es-ES"/>
              </w:rPr>
            </m:ctrlPr>
          </m:sSubPr>
          <m:e>
            <m:r>
              <w:rPr>
                <w:rFonts w:ascii="Cambria Math" w:hAnsi="Cambria Math"/>
                <w:color w:val="auto"/>
                <w:szCs w:val="24"/>
                <w:lang w:val="en-GB" w:eastAsia="es-ES"/>
              </w:rPr>
              <m:t>A</m:t>
            </m:r>
          </m:e>
          <m:sub>
            <m:r>
              <m:rPr>
                <m:nor/>
              </m:rPr>
              <w:rPr>
                <w:color w:val="auto"/>
                <w:szCs w:val="24"/>
                <w:lang w:val="en-GB" w:eastAsia="es-ES"/>
              </w:rPr>
              <m:t>stochastic,type</m:t>
            </m:r>
          </m:sub>
        </m:sSub>
      </m:oMath>
      <w:r w:rsidR="00C876AB" w:rsidRPr="00C876AB">
        <w:rPr>
          <w:color w:val="auto"/>
          <w:szCs w:val="24"/>
          <w:lang w:val="en-GB" w:eastAsia="es-ES"/>
        </w:rPr>
        <w:t xml:space="preserve"> represents an area drawn from the empirical distribution of the relevant settlement type, either villa or farm. </w:t>
      </w:r>
      <m:oMath>
        <m:sSub>
          <m:sSubPr>
            <m:ctrlPr>
              <w:rPr>
                <w:rFonts w:ascii="Cambria Math" w:hAnsi="Cambria Math"/>
                <w:color w:val="auto"/>
                <w:szCs w:val="24"/>
                <w:lang w:val="en-GB" w:eastAsia="es-ES"/>
              </w:rPr>
            </m:ctrlPr>
          </m:sSubPr>
          <m:e>
            <m:r>
              <w:rPr>
                <w:rFonts w:ascii="Cambria Math" w:hAnsi="Cambria Math"/>
                <w:color w:val="auto"/>
                <w:szCs w:val="24"/>
                <w:lang w:val="en-GB" w:eastAsia="es-ES"/>
              </w:rPr>
              <m:t>A</m:t>
            </m:r>
          </m:e>
          <m:sub>
            <m:r>
              <m:rPr>
                <m:nor/>
              </m:rPr>
              <w:rPr>
                <w:color w:val="auto"/>
                <w:szCs w:val="24"/>
                <w:lang w:val="en-GB" w:eastAsia="es-ES"/>
              </w:rPr>
              <m:t>max,cluster</m:t>
            </m:r>
          </m:sub>
        </m:sSub>
      </m:oMath>
      <w:r w:rsidR="00C876AB" w:rsidRPr="00C876AB">
        <w:rPr>
          <w:color w:val="auto"/>
          <w:szCs w:val="24"/>
          <w:lang w:val="en-GB" w:eastAsia="es-ES"/>
        </w:rPr>
        <w:t>represents the maximum available land according to the DBSCAN cluster and the agricultural potential of the surrounding cells.</w:t>
      </w:r>
      <w:r w:rsidR="00732FA5">
        <w:rPr>
          <w:color w:val="auto"/>
          <w:szCs w:val="24"/>
          <w:lang w:val="en-GB" w:eastAsia="es-ES"/>
        </w:rPr>
        <w:t xml:space="preserve"> </w:t>
      </w:r>
    </w:p>
    <w:p w14:paraId="039B97BE" w14:textId="77777777" w:rsidR="00AC5BA3" w:rsidRDefault="00AC5BA3" w:rsidP="00126BA6">
      <w:pPr>
        <w:pStyle w:val="Ttulo2"/>
        <w:spacing w:line="276" w:lineRule="auto"/>
        <w:jc w:val="both"/>
        <w:rPr>
          <w:rFonts w:ascii="Times New Roman" w:eastAsia="Times New Roman" w:hAnsi="Times New Roman" w:cs="Times New Roman"/>
          <w:b w:val="0"/>
          <w:bCs w:val="0"/>
          <w:color w:val="auto"/>
          <w:szCs w:val="24"/>
          <w:lang w:val="en-GB" w:eastAsia="es-ES"/>
        </w:rPr>
      </w:pPr>
      <w:r w:rsidRPr="00AC5BA3">
        <w:rPr>
          <w:rFonts w:ascii="Times New Roman" w:eastAsia="Times New Roman" w:hAnsi="Times New Roman" w:cs="Times New Roman"/>
          <w:b w:val="0"/>
          <w:bCs w:val="0"/>
          <w:color w:val="auto"/>
          <w:szCs w:val="24"/>
          <w:lang w:val="en-GB" w:eastAsia="es-ES"/>
        </w:rPr>
        <w:t>If this does not yield good results, I can follow the procedure used in Córdoba: apply DBSCAN to identify clusters of settlements and assign a median area, or a modal area if appropriate, calculated within each cluster of farms and/or villas, to those settlements whose Voronoi areas are excessively small. Another, simpler solution is to assume that each farm or villa requires a minimum area, on the grounds that the Voronoi result may be biased because some settlements were not contemporary and therefore artificially reduce the area of chronologically distinct settlements that did not coexist with them.</w:t>
      </w:r>
    </w:p>
    <w:p w14:paraId="71D45015" w14:textId="77777777" w:rsidR="00AC5BA3" w:rsidRPr="00AC5BA3" w:rsidRDefault="00AC5BA3" w:rsidP="00AC5BA3">
      <w:pPr>
        <w:rPr>
          <w:lang w:val="en-GB" w:eastAsia="es-ES"/>
        </w:rPr>
      </w:pPr>
    </w:p>
    <w:p w14:paraId="2AA31937" w14:textId="2128ED31" w:rsidR="000B357C" w:rsidRPr="00AC5BA3" w:rsidRDefault="00126BA6" w:rsidP="00E13015">
      <w:pPr>
        <w:pStyle w:val="Ttulo2"/>
        <w:jc w:val="both"/>
        <w:rPr>
          <w:sz w:val="28"/>
          <w:szCs w:val="28"/>
          <w:lang w:val="en-GB"/>
        </w:rPr>
      </w:pPr>
      <w:r>
        <w:rPr>
          <w:rFonts w:ascii="Times New Roman" w:eastAsia="Times New Roman" w:hAnsi="Times New Roman" w:cs="Times New Roman"/>
          <w:sz w:val="28"/>
          <w:szCs w:val="28"/>
          <w:lang w:val="en-GB"/>
        </w:rPr>
        <w:t>4</w:t>
      </w:r>
      <w:r w:rsidR="003A7036" w:rsidRPr="00AC5BA3">
        <w:rPr>
          <w:rFonts w:ascii="Times New Roman" w:eastAsia="Times New Roman" w:hAnsi="Times New Roman" w:cs="Times New Roman"/>
          <w:sz w:val="28"/>
          <w:szCs w:val="28"/>
          <w:lang w:val="en-GB"/>
        </w:rPr>
        <w:t>. Distribution of space and crops</w:t>
      </w:r>
    </w:p>
    <w:p w14:paraId="4E0B14FE" w14:textId="77777777" w:rsidR="000B357C" w:rsidRPr="00C876AB" w:rsidRDefault="003A7036" w:rsidP="00E13015">
      <w:pPr>
        <w:jc w:val="both"/>
        <w:rPr>
          <w:lang w:val="en-GB"/>
        </w:rPr>
      </w:pPr>
      <w:r w:rsidRPr="00C876AB">
        <w:rPr>
          <w:lang w:val="en-GB"/>
        </w:rPr>
        <w:t xml:space="preserve">The working map is composed of 50 × 50 m cells. Each cell is equivalent to 2,500 m², or 0.25 ha, a surface area very close to 1 </w:t>
      </w:r>
      <w:r w:rsidRPr="00C876AB">
        <w:rPr>
          <w:i/>
          <w:iCs/>
          <w:lang w:val="en-GB"/>
        </w:rPr>
        <w:t>iugerum</w:t>
      </w:r>
      <w:r w:rsidRPr="00C876AB">
        <w:rPr>
          <w:lang w:val="en-GB"/>
        </w:rPr>
        <w:t>. This cell can therefore be treated as the minimum productive unit of the model.</w:t>
      </w:r>
    </w:p>
    <w:tbl>
      <w:tblPr>
        <w:tblStyle w:val="Tablaconcuadrcula"/>
        <w:tblW w:w="0" w:type="auto"/>
        <w:jc w:val="center"/>
        <w:tblLook w:val="04A0" w:firstRow="1" w:lastRow="0" w:firstColumn="1" w:lastColumn="0" w:noHBand="0" w:noVBand="1"/>
      </w:tblPr>
      <w:tblGrid>
        <w:gridCol w:w="1786"/>
        <w:gridCol w:w="3424"/>
        <w:gridCol w:w="3454"/>
      </w:tblGrid>
      <w:tr w:rsidR="000B357C" w:rsidRPr="00C876AB" w14:paraId="4DF0DCF4" w14:textId="77777777">
        <w:trPr>
          <w:tblHeader/>
          <w:jc w:val="center"/>
        </w:trPr>
        <w:tc>
          <w:tcPr>
            <w:tcW w:w="2016" w:type="dxa"/>
            <w:shd w:val="clear" w:color="auto" w:fill="E7E6E6"/>
            <w:tcMar>
              <w:top w:w="80" w:type="dxa"/>
              <w:left w:w="80" w:type="dxa"/>
              <w:bottom w:w="80" w:type="dxa"/>
              <w:right w:w="80" w:type="dxa"/>
            </w:tcMar>
            <w:vAlign w:val="center"/>
          </w:tcPr>
          <w:p w14:paraId="1A312F17" w14:textId="77777777" w:rsidR="000B357C" w:rsidRPr="00C876AB" w:rsidRDefault="003A7036" w:rsidP="00E13015">
            <w:pPr>
              <w:spacing w:after="40"/>
              <w:jc w:val="both"/>
              <w:rPr>
                <w:lang w:val="en-GB"/>
              </w:rPr>
            </w:pPr>
            <w:r w:rsidRPr="00C876AB">
              <w:rPr>
                <w:b/>
                <w:sz w:val="21"/>
                <w:lang w:val="en-GB"/>
              </w:rPr>
              <w:t>Cell state</w:t>
            </w:r>
          </w:p>
        </w:tc>
        <w:tc>
          <w:tcPr>
            <w:tcW w:w="4032" w:type="dxa"/>
            <w:shd w:val="clear" w:color="auto" w:fill="E7E6E6"/>
            <w:tcMar>
              <w:top w:w="80" w:type="dxa"/>
              <w:left w:w="80" w:type="dxa"/>
              <w:bottom w:w="80" w:type="dxa"/>
              <w:right w:w="80" w:type="dxa"/>
            </w:tcMar>
            <w:vAlign w:val="center"/>
          </w:tcPr>
          <w:p w14:paraId="6BE83E86" w14:textId="77777777" w:rsidR="000B357C" w:rsidRPr="00C876AB" w:rsidRDefault="003A7036" w:rsidP="00E13015">
            <w:pPr>
              <w:spacing w:after="40"/>
              <w:jc w:val="both"/>
              <w:rPr>
                <w:lang w:val="en-GB"/>
              </w:rPr>
            </w:pPr>
            <w:r w:rsidRPr="00C876AB">
              <w:rPr>
                <w:b/>
                <w:sz w:val="21"/>
                <w:lang w:val="en-GB"/>
              </w:rPr>
              <w:t>Description</w:t>
            </w:r>
          </w:p>
        </w:tc>
        <w:tc>
          <w:tcPr>
            <w:tcW w:w="4032" w:type="dxa"/>
            <w:shd w:val="clear" w:color="auto" w:fill="E7E6E6"/>
            <w:tcMar>
              <w:top w:w="80" w:type="dxa"/>
              <w:left w:w="80" w:type="dxa"/>
              <w:bottom w:w="80" w:type="dxa"/>
              <w:right w:w="80" w:type="dxa"/>
            </w:tcMar>
            <w:vAlign w:val="center"/>
          </w:tcPr>
          <w:p w14:paraId="47B38B39" w14:textId="77777777" w:rsidR="000B357C" w:rsidRPr="00C876AB" w:rsidRDefault="003A7036" w:rsidP="00E13015">
            <w:pPr>
              <w:spacing w:after="40"/>
              <w:jc w:val="both"/>
              <w:rPr>
                <w:lang w:val="en-GB"/>
              </w:rPr>
            </w:pPr>
            <w:r w:rsidRPr="00C876AB">
              <w:rPr>
                <w:b/>
                <w:sz w:val="21"/>
                <w:lang w:val="en-GB"/>
              </w:rPr>
              <w:t>Consequence for wheat</w:t>
            </w:r>
          </w:p>
        </w:tc>
      </w:tr>
      <w:tr w:rsidR="000B357C" w:rsidRPr="00C876AB" w14:paraId="3DC15F86" w14:textId="77777777">
        <w:trPr>
          <w:jc w:val="center"/>
        </w:trPr>
        <w:tc>
          <w:tcPr>
            <w:tcW w:w="2016" w:type="dxa"/>
            <w:tcMar>
              <w:top w:w="80" w:type="dxa"/>
              <w:left w:w="80" w:type="dxa"/>
              <w:bottom w:w="80" w:type="dxa"/>
              <w:right w:w="80" w:type="dxa"/>
            </w:tcMar>
          </w:tcPr>
          <w:p w14:paraId="2C594EEA" w14:textId="77777777" w:rsidR="000B357C" w:rsidRPr="00C876AB" w:rsidRDefault="003A7036" w:rsidP="00E13015">
            <w:pPr>
              <w:spacing w:after="40"/>
              <w:jc w:val="both"/>
              <w:rPr>
                <w:lang w:val="en-GB"/>
              </w:rPr>
            </w:pPr>
            <w:r w:rsidRPr="00C876AB">
              <w:rPr>
                <w:sz w:val="21"/>
                <w:lang w:val="en-GB"/>
              </w:rPr>
              <w:t>Vineyard</w:t>
            </w:r>
          </w:p>
        </w:tc>
        <w:tc>
          <w:tcPr>
            <w:tcW w:w="4032" w:type="dxa"/>
            <w:tcMar>
              <w:top w:w="80" w:type="dxa"/>
              <w:left w:w="80" w:type="dxa"/>
              <w:bottom w:w="80" w:type="dxa"/>
              <w:right w:w="80" w:type="dxa"/>
            </w:tcMar>
          </w:tcPr>
          <w:p w14:paraId="79352B6A" w14:textId="77777777" w:rsidR="000B357C" w:rsidRPr="00C876AB" w:rsidRDefault="003A7036" w:rsidP="00E13015">
            <w:pPr>
              <w:spacing w:after="40"/>
              <w:jc w:val="both"/>
              <w:rPr>
                <w:lang w:val="en-GB"/>
              </w:rPr>
            </w:pPr>
            <w:r w:rsidRPr="00C876AB">
              <w:rPr>
                <w:sz w:val="21"/>
                <w:lang w:val="en-GB"/>
              </w:rPr>
              <w:t>Cell devoted entirely to vine cultivation.</w:t>
            </w:r>
          </w:p>
        </w:tc>
        <w:tc>
          <w:tcPr>
            <w:tcW w:w="4032" w:type="dxa"/>
            <w:tcMar>
              <w:top w:w="80" w:type="dxa"/>
              <w:left w:w="80" w:type="dxa"/>
              <w:bottom w:w="80" w:type="dxa"/>
              <w:right w:w="80" w:type="dxa"/>
            </w:tcMar>
          </w:tcPr>
          <w:p w14:paraId="07CF7B7F" w14:textId="77777777" w:rsidR="000B357C" w:rsidRPr="00C876AB" w:rsidRDefault="003A7036" w:rsidP="00E13015">
            <w:pPr>
              <w:spacing w:after="40"/>
              <w:jc w:val="both"/>
              <w:rPr>
                <w:lang w:val="en-GB"/>
              </w:rPr>
            </w:pPr>
            <w:r w:rsidRPr="00C876AB">
              <w:rPr>
                <w:sz w:val="21"/>
                <w:lang w:val="en-GB"/>
              </w:rPr>
              <w:t>Does not allow intercropped cereal cultivation: β_v = 0.</w:t>
            </w:r>
          </w:p>
        </w:tc>
      </w:tr>
      <w:tr w:rsidR="000B357C" w:rsidRPr="00C876AB" w14:paraId="62450143" w14:textId="77777777">
        <w:trPr>
          <w:jc w:val="center"/>
        </w:trPr>
        <w:tc>
          <w:tcPr>
            <w:tcW w:w="2016" w:type="dxa"/>
            <w:tcMar>
              <w:top w:w="80" w:type="dxa"/>
              <w:left w:w="80" w:type="dxa"/>
              <w:bottom w:w="80" w:type="dxa"/>
              <w:right w:w="80" w:type="dxa"/>
            </w:tcMar>
          </w:tcPr>
          <w:p w14:paraId="3E7A6DD9" w14:textId="77777777" w:rsidR="000B357C" w:rsidRPr="00C876AB" w:rsidRDefault="003A7036" w:rsidP="00E13015">
            <w:pPr>
              <w:spacing w:after="40"/>
              <w:jc w:val="both"/>
              <w:rPr>
                <w:lang w:val="en-GB"/>
              </w:rPr>
            </w:pPr>
            <w:r w:rsidRPr="00C876AB">
              <w:rPr>
                <w:sz w:val="21"/>
                <w:lang w:val="en-GB"/>
              </w:rPr>
              <w:t>Olive grove</w:t>
            </w:r>
          </w:p>
        </w:tc>
        <w:tc>
          <w:tcPr>
            <w:tcW w:w="4032" w:type="dxa"/>
            <w:tcMar>
              <w:top w:w="80" w:type="dxa"/>
              <w:left w:w="80" w:type="dxa"/>
              <w:bottom w:w="80" w:type="dxa"/>
              <w:right w:w="80" w:type="dxa"/>
            </w:tcMar>
          </w:tcPr>
          <w:p w14:paraId="79D4F352" w14:textId="77777777" w:rsidR="000B357C" w:rsidRPr="00C876AB" w:rsidRDefault="003A7036" w:rsidP="00E13015">
            <w:pPr>
              <w:spacing w:after="40"/>
              <w:jc w:val="both"/>
              <w:rPr>
                <w:lang w:val="en-GB"/>
              </w:rPr>
            </w:pPr>
            <w:r w:rsidRPr="00C876AB">
              <w:rPr>
                <w:sz w:val="21"/>
                <w:lang w:val="en-GB"/>
              </w:rPr>
              <w:t>Cell devoted to dry-farmed olive trees.</w:t>
            </w:r>
          </w:p>
        </w:tc>
        <w:tc>
          <w:tcPr>
            <w:tcW w:w="4032" w:type="dxa"/>
            <w:tcMar>
              <w:top w:w="80" w:type="dxa"/>
              <w:left w:w="80" w:type="dxa"/>
              <w:bottom w:w="80" w:type="dxa"/>
              <w:right w:w="80" w:type="dxa"/>
            </w:tcMar>
          </w:tcPr>
          <w:p w14:paraId="79879AA7" w14:textId="77777777" w:rsidR="000B357C" w:rsidRPr="00C876AB" w:rsidRDefault="003A7036" w:rsidP="00E13015">
            <w:pPr>
              <w:spacing w:after="40"/>
              <w:jc w:val="both"/>
              <w:rPr>
                <w:lang w:val="en-GB"/>
              </w:rPr>
            </w:pPr>
            <w:r w:rsidRPr="00C876AB">
              <w:rPr>
                <w:sz w:val="21"/>
                <w:lang w:val="en-GB"/>
              </w:rPr>
              <w:t>Allows intercropped wheat with reduced capacity: β_o = 0.45.</w:t>
            </w:r>
          </w:p>
        </w:tc>
      </w:tr>
      <w:tr w:rsidR="000B357C" w:rsidRPr="00C876AB" w14:paraId="77CFBF49" w14:textId="77777777">
        <w:trPr>
          <w:jc w:val="center"/>
        </w:trPr>
        <w:tc>
          <w:tcPr>
            <w:tcW w:w="2016" w:type="dxa"/>
            <w:tcMar>
              <w:top w:w="80" w:type="dxa"/>
              <w:left w:w="80" w:type="dxa"/>
              <w:bottom w:w="80" w:type="dxa"/>
              <w:right w:w="80" w:type="dxa"/>
            </w:tcMar>
          </w:tcPr>
          <w:p w14:paraId="0C4E4647" w14:textId="77777777" w:rsidR="000B357C" w:rsidRPr="00C876AB" w:rsidRDefault="003A7036" w:rsidP="00E13015">
            <w:pPr>
              <w:spacing w:after="40"/>
              <w:jc w:val="both"/>
              <w:rPr>
                <w:lang w:val="en-GB"/>
              </w:rPr>
            </w:pPr>
            <w:r w:rsidRPr="00C876AB">
              <w:rPr>
                <w:sz w:val="21"/>
                <w:lang w:val="en-GB"/>
              </w:rPr>
              <w:t>Olive grove + cereal</w:t>
            </w:r>
          </w:p>
        </w:tc>
        <w:tc>
          <w:tcPr>
            <w:tcW w:w="4032" w:type="dxa"/>
            <w:tcMar>
              <w:top w:w="80" w:type="dxa"/>
              <w:left w:w="80" w:type="dxa"/>
              <w:bottom w:w="80" w:type="dxa"/>
              <w:right w:w="80" w:type="dxa"/>
            </w:tcMar>
          </w:tcPr>
          <w:p w14:paraId="31EACA97" w14:textId="77777777" w:rsidR="000B357C" w:rsidRPr="00C876AB" w:rsidRDefault="003A7036" w:rsidP="00E13015">
            <w:pPr>
              <w:spacing w:after="40"/>
              <w:jc w:val="both"/>
              <w:rPr>
                <w:lang w:val="en-GB"/>
              </w:rPr>
            </w:pPr>
            <w:r w:rsidRPr="00C876AB">
              <w:rPr>
                <w:sz w:val="21"/>
                <w:lang w:val="en-GB"/>
              </w:rPr>
              <w:t>Mixed cell in which the olive grove remains the principal crop, but part of the space is used for wheat.</w:t>
            </w:r>
          </w:p>
        </w:tc>
        <w:tc>
          <w:tcPr>
            <w:tcW w:w="4032" w:type="dxa"/>
            <w:tcMar>
              <w:top w:w="80" w:type="dxa"/>
              <w:left w:w="80" w:type="dxa"/>
              <w:bottom w:w="80" w:type="dxa"/>
              <w:right w:w="80" w:type="dxa"/>
            </w:tcMar>
          </w:tcPr>
          <w:p w14:paraId="176AD08F" w14:textId="77777777" w:rsidR="000B357C" w:rsidRPr="00C876AB" w:rsidRDefault="003A7036" w:rsidP="00E13015">
            <w:pPr>
              <w:spacing w:after="40"/>
              <w:jc w:val="both"/>
              <w:rPr>
                <w:lang w:val="en-GB"/>
              </w:rPr>
            </w:pPr>
            <w:r w:rsidRPr="00C876AB">
              <w:rPr>
                <w:sz w:val="21"/>
                <w:lang w:val="en-GB"/>
              </w:rPr>
              <w:t>Wheat is calculated as a fraction of the theoretical cereal potential of the cell.</w:t>
            </w:r>
          </w:p>
        </w:tc>
      </w:tr>
    </w:tbl>
    <w:p w14:paraId="77EA3C57" w14:textId="77777777" w:rsidR="000B357C" w:rsidRPr="00C876AB" w:rsidRDefault="000B357C" w:rsidP="00E13015">
      <w:pPr>
        <w:jc w:val="both"/>
        <w:rPr>
          <w:lang w:val="en-GB"/>
        </w:rPr>
      </w:pPr>
    </w:p>
    <w:p w14:paraId="7019DA4D" w14:textId="70F51C01" w:rsidR="000B357C" w:rsidRPr="00C876AB" w:rsidRDefault="003A7036" w:rsidP="00E13015">
      <w:pPr>
        <w:jc w:val="both"/>
        <w:rPr>
          <w:lang w:val="en-GB"/>
        </w:rPr>
      </w:pPr>
      <w:r w:rsidRPr="00C876AB">
        <w:rPr>
          <w:lang w:val="en-GB"/>
        </w:rPr>
        <w:t>For vineyards, a system of vines without trellising or with low training is assumed (</w:t>
      </w:r>
      <w:r w:rsidRPr="00C876AB">
        <w:rPr>
          <w:i/>
          <w:iCs/>
          <w:lang w:val="en-GB"/>
        </w:rPr>
        <w:t>sine pedamentis</w:t>
      </w:r>
      <w:r w:rsidRPr="00C876AB">
        <w:rPr>
          <w:lang w:val="en-GB"/>
        </w:rPr>
        <w:t>), consistent with a tradition of intensive Punic cultivation</w:t>
      </w:r>
      <w:r w:rsidR="00A026B4" w:rsidRPr="00C876AB">
        <w:rPr>
          <w:lang w:val="en-GB"/>
        </w:rPr>
        <w:t xml:space="preserve"> of Chebba</w:t>
      </w:r>
      <w:r w:rsidRPr="00C876AB">
        <w:rPr>
          <w:lang w:val="en-GB"/>
        </w:rPr>
        <w:t xml:space="preserve"> and with the absence of sufficient riparian vegetation for making supports</w:t>
      </w:r>
      <w:r w:rsidR="00A026B4" w:rsidRPr="00C876AB">
        <w:rPr>
          <w:lang w:val="en-GB"/>
        </w:rPr>
        <w:t xml:space="preserve"> as </w:t>
      </w:r>
      <w:r w:rsidR="00834438" w:rsidRPr="00C876AB">
        <w:rPr>
          <w:lang w:val="en-GB"/>
        </w:rPr>
        <w:t>Columella</w:t>
      </w:r>
      <w:r w:rsidR="00A026B4" w:rsidRPr="00C876AB">
        <w:rPr>
          <w:lang w:val="en-GB"/>
        </w:rPr>
        <w:t xml:space="preserve"> </w:t>
      </w:r>
      <w:r w:rsidR="00834438" w:rsidRPr="00C876AB">
        <w:rPr>
          <w:lang w:val="en-GB"/>
        </w:rPr>
        <w:t>notes</w:t>
      </w:r>
      <w:r w:rsidRPr="00C876AB">
        <w:rPr>
          <w:lang w:val="en-GB"/>
        </w:rPr>
        <w:t>. In this scenario, one hectare could contain approximately 5,000 vines. This density maximises viticultural production per unit of surface area,</w:t>
      </w:r>
      <w:r w:rsidR="008B4302">
        <w:rPr>
          <w:lang w:val="en-GB"/>
        </w:rPr>
        <w:t xml:space="preserve"> </w:t>
      </w:r>
      <w:r w:rsidRPr="00C876AB">
        <w:rPr>
          <w:lang w:val="en-GB"/>
        </w:rPr>
        <w:t>but makes the cultivation of wheat between vines impossible.</w:t>
      </w:r>
    </w:p>
    <w:p w14:paraId="2AD8B030" w14:textId="2EA9553F" w:rsidR="000B357C" w:rsidRPr="00C876AB" w:rsidRDefault="003A7036" w:rsidP="00E13015">
      <w:pPr>
        <w:jc w:val="both"/>
        <w:rPr>
          <w:lang w:val="en-GB"/>
        </w:rPr>
      </w:pPr>
      <w:r w:rsidRPr="00C876AB">
        <w:rPr>
          <w:lang w:val="en-GB"/>
        </w:rPr>
        <w:lastRenderedPageBreak/>
        <w:t>For dry-farmed olive groves, an operational estimate of about 100 olive trees per hectare will be used. This is a modern estimate rather than a figure derived from the classical agronomists. In this case, part of the space may be used for cereal, with a factor β_o = 0.45.</w:t>
      </w:r>
      <w:r w:rsidR="00F22722" w:rsidRPr="00F22722">
        <w:t xml:space="preserve"> </w:t>
      </w:r>
      <w:r w:rsidR="00F22722" w:rsidRPr="00F22722">
        <w:rPr>
          <w:lang w:val="en-GB"/>
        </w:rPr>
        <w:t>Olive trees are not modelled through a biennial rotation in the same way as wheat. Although olive trees can bear fruit every year, their production may fluctuate considerably from one year to another, especially under dry-farming conditions. This alternation is therefore treated as interannual yield variability rather than as a fixed one-year-on/one-year-off cycle.</w:t>
      </w:r>
    </w:p>
    <w:tbl>
      <w:tblPr>
        <w:tblStyle w:val="Tablaconcuadrcula"/>
        <w:tblW w:w="0" w:type="auto"/>
        <w:jc w:val="center"/>
        <w:tblLook w:val="04A0" w:firstRow="1" w:lastRow="0" w:firstColumn="1" w:lastColumn="0" w:noHBand="0" w:noVBand="1"/>
      </w:tblPr>
      <w:tblGrid>
        <w:gridCol w:w="8744"/>
      </w:tblGrid>
      <w:tr w:rsidR="000B357C" w:rsidRPr="00C876AB" w14:paraId="57813692" w14:textId="77777777">
        <w:trPr>
          <w:jc w:val="center"/>
        </w:trPr>
        <w:tc>
          <w:tcPr>
            <w:tcW w:w="9994" w:type="dxa"/>
            <w:shd w:val="clear" w:color="auto" w:fill="F2F2F2"/>
            <w:tcMar>
              <w:top w:w="120" w:type="dxa"/>
              <w:left w:w="120" w:type="dxa"/>
              <w:bottom w:w="120" w:type="dxa"/>
              <w:right w:w="120" w:type="dxa"/>
            </w:tcMar>
          </w:tcPr>
          <w:p w14:paraId="55EBF0C9" w14:textId="77777777" w:rsidR="000B357C" w:rsidRPr="00C876AB" w:rsidRDefault="003A7036" w:rsidP="00403D32">
            <w:pPr>
              <w:spacing w:after="40"/>
              <w:rPr>
                <w:lang w:val="en-GB"/>
              </w:rPr>
            </w:pPr>
            <w:r w:rsidRPr="00C876AB">
              <w:rPr>
                <w:b/>
                <w:sz w:val="22"/>
                <w:szCs w:val="24"/>
                <w:lang w:val="en-GB"/>
              </w:rPr>
              <w:t>Note on internal coherence</w:t>
            </w:r>
            <w:r w:rsidRPr="00C876AB">
              <w:rPr>
                <w:sz w:val="21"/>
                <w:lang w:val="en-GB"/>
              </w:rPr>
              <w:br/>
            </w:r>
            <w:r w:rsidRPr="00C876AB">
              <w:rPr>
                <w:sz w:val="22"/>
                <w:szCs w:val="24"/>
                <w:lang w:val="en-GB"/>
              </w:rPr>
              <w:t>Since a 50 × 50 m cell contains only 0.25 ha, β_o = 0.45 should not be understood as 0.45 absolute hectares within a single cell, but as a factor: 45% of the theoretical cereal potential of that cell. Thus, in a mixed cell of 0.25 ha, intercropped wheat would be equivalent to 0.25 × 0.45 = 0.1125 ha of effective wheat before the rotation factor is applied.</w:t>
            </w:r>
          </w:p>
        </w:tc>
      </w:tr>
    </w:tbl>
    <w:p w14:paraId="131759EE" w14:textId="77777777" w:rsidR="000B357C" w:rsidRPr="00C876AB" w:rsidRDefault="000B357C" w:rsidP="00E13015">
      <w:pPr>
        <w:jc w:val="both"/>
        <w:rPr>
          <w:lang w:val="en-GB"/>
        </w:rPr>
      </w:pPr>
    </w:p>
    <w:p w14:paraId="01E1BF9B" w14:textId="77777777" w:rsidR="000B357C" w:rsidRPr="00C876AB" w:rsidRDefault="003A7036" w:rsidP="00E13015">
      <w:pPr>
        <w:jc w:val="both"/>
        <w:rPr>
          <w:lang w:val="en-GB"/>
        </w:rPr>
      </w:pPr>
      <w:r w:rsidRPr="00C876AB">
        <w:rPr>
          <w:lang w:val="en-GB"/>
        </w:rPr>
        <w:t>Following Erdkamp (2005), it is also true that smaller farms might have preferred to cultivate oats, perhaps instead of wheat, for their own subsistence. This is an interesting possibility, but it will not be considered in the present version of the model.</w:t>
      </w:r>
    </w:p>
    <w:p w14:paraId="4C803D01" w14:textId="77777777" w:rsidR="000B357C" w:rsidRPr="00C876AB" w:rsidRDefault="003A7036" w:rsidP="00E13015">
      <w:pPr>
        <w:jc w:val="both"/>
        <w:rPr>
          <w:lang w:val="en-GB"/>
        </w:rPr>
      </w:pPr>
      <w:r w:rsidRPr="00C876AB">
        <w:rPr>
          <w:lang w:val="en-GB"/>
        </w:rPr>
        <w:t>The general production objectives of villas and farms may be fixed as an oil-dominated orientation, with an approximate ratio of 60% olive groves and 40% vineyards. These ratios derive from the comparison, in Chapter 3, of African amphora assemblages for wine and oil across different datasets. Farms must first secure their cereal subsistence, whereas villas must guarantee the subsistence of their workers while also expanding their productive capacity.</w:t>
      </w:r>
    </w:p>
    <w:p w14:paraId="6EB122D5" w14:textId="77777777" w:rsidR="000B357C" w:rsidRPr="00C876AB" w:rsidRDefault="003A7036" w:rsidP="00E13015">
      <w:pPr>
        <w:spacing w:before="60"/>
        <w:ind w:left="504"/>
        <w:jc w:val="both"/>
        <w:rPr>
          <w:lang w:val="en-GB"/>
        </w:rPr>
      </w:pPr>
      <w:r w:rsidRPr="00C876AB">
        <w:rPr>
          <w:lang w:val="en-GB"/>
        </w:rPr>
        <w:t>A_i = A_o + A_v + A_w + A_s</w:t>
      </w:r>
    </w:p>
    <w:tbl>
      <w:tblPr>
        <w:tblStyle w:val="Tablaconcuadrcula"/>
        <w:tblW w:w="0" w:type="auto"/>
        <w:jc w:val="center"/>
        <w:tblLook w:val="04A0" w:firstRow="1" w:lastRow="0" w:firstColumn="1" w:lastColumn="0" w:noHBand="0" w:noVBand="1"/>
      </w:tblPr>
      <w:tblGrid>
        <w:gridCol w:w="1610"/>
        <w:gridCol w:w="7054"/>
      </w:tblGrid>
      <w:tr w:rsidR="000B357C" w:rsidRPr="00C876AB" w14:paraId="73CA04D0" w14:textId="77777777">
        <w:trPr>
          <w:tblHeader/>
          <w:jc w:val="center"/>
        </w:trPr>
        <w:tc>
          <w:tcPr>
            <w:tcW w:w="1728" w:type="dxa"/>
            <w:shd w:val="clear" w:color="auto" w:fill="E7E6E6"/>
            <w:tcMar>
              <w:top w:w="80" w:type="dxa"/>
              <w:left w:w="80" w:type="dxa"/>
              <w:bottom w:w="80" w:type="dxa"/>
              <w:right w:w="80" w:type="dxa"/>
            </w:tcMar>
            <w:vAlign w:val="center"/>
          </w:tcPr>
          <w:p w14:paraId="1C924390" w14:textId="77777777" w:rsidR="000B357C" w:rsidRPr="00C876AB" w:rsidRDefault="003A7036" w:rsidP="00E13015">
            <w:pPr>
              <w:spacing w:after="40"/>
              <w:jc w:val="both"/>
              <w:rPr>
                <w:lang w:val="en-GB"/>
              </w:rPr>
            </w:pPr>
            <w:r w:rsidRPr="00C876AB">
              <w:rPr>
                <w:b/>
                <w:sz w:val="21"/>
                <w:lang w:val="en-GB"/>
              </w:rPr>
              <w:t>Variable</w:t>
            </w:r>
          </w:p>
        </w:tc>
        <w:tc>
          <w:tcPr>
            <w:tcW w:w="8064" w:type="dxa"/>
            <w:shd w:val="clear" w:color="auto" w:fill="E7E6E6"/>
            <w:tcMar>
              <w:top w:w="80" w:type="dxa"/>
              <w:left w:w="80" w:type="dxa"/>
              <w:bottom w:w="80" w:type="dxa"/>
              <w:right w:w="80" w:type="dxa"/>
            </w:tcMar>
            <w:vAlign w:val="center"/>
          </w:tcPr>
          <w:p w14:paraId="32369A4B" w14:textId="77777777" w:rsidR="000B357C" w:rsidRPr="00C876AB" w:rsidRDefault="003A7036" w:rsidP="00E13015">
            <w:pPr>
              <w:spacing w:after="40"/>
              <w:jc w:val="both"/>
              <w:rPr>
                <w:lang w:val="en-GB"/>
              </w:rPr>
            </w:pPr>
            <w:r w:rsidRPr="00C876AB">
              <w:rPr>
                <w:b/>
                <w:sz w:val="21"/>
                <w:lang w:val="en-GB"/>
              </w:rPr>
              <w:t>Meaning</w:t>
            </w:r>
          </w:p>
        </w:tc>
      </w:tr>
      <w:tr w:rsidR="000B357C" w:rsidRPr="00C876AB" w14:paraId="395F9D58" w14:textId="77777777">
        <w:trPr>
          <w:jc w:val="center"/>
        </w:trPr>
        <w:tc>
          <w:tcPr>
            <w:tcW w:w="1728" w:type="dxa"/>
            <w:tcMar>
              <w:top w:w="80" w:type="dxa"/>
              <w:left w:w="80" w:type="dxa"/>
              <w:bottom w:w="80" w:type="dxa"/>
              <w:right w:w="80" w:type="dxa"/>
            </w:tcMar>
          </w:tcPr>
          <w:p w14:paraId="28278A0A" w14:textId="77777777" w:rsidR="000B357C" w:rsidRPr="00C876AB" w:rsidRDefault="003A7036" w:rsidP="00E13015">
            <w:pPr>
              <w:spacing w:after="40"/>
              <w:jc w:val="both"/>
              <w:rPr>
                <w:lang w:val="en-GB"/>
              </w:rPr>
            </w:pPr>
            <w:r w:rsidRPr="00C876AB">
              <w:rPr>
                <w:sz w:val="21"/>
                <w:lang w:val="en-GB"/>
              </w:rPr>
              <w:t>A_i</w:t>
            </w:r>
          </w:p>
        </w:tc>
        <w:tc>
          <w:tcPr>
            <w:tcW w:w="8064" w:type="dxa"/>
            <w:tcMar>
              <w:top w:w="80" w:type="dxa"/>
              <w:left w:w="80" w:type="dxa"/>
              <w:bottom w:w="80" w:type="dxa"/>
              <w:right w:w="80" w:type="dxa"/>
            </w:tcMar>
          </w:tcPr>
          <w:p w14:paraId="0FE75975" w14:textId="77777777" w:rsidR="000B357C" w:rsidRPr="00C876AB" w:rsidRDefault="003A7036" w:rsidP="00E13015">
            <w:pPr>
              <w:spacing w:after="40"/>
              <w:jc w:val="both"/>
              <w:rPr>
                <w:lang w:val="en-GB"/>
              </w:rPr>
            </w:pPr>
            <w:r w:rsidRPr="00C876AB">
              <w:rPr>
                <w:sz w:val="21"/>
                <w:lang w:val="en-GB"/>
              </w:rPr>
              <w:t>Total surface area assigned to settlement i.</w:t>
            </w:r>
          </w:p>
        </w:tc>
      </w:tr>
      <w:tr w:rsidR="000B357C" w:rsidRPr="00C876AB" w14:paraId="015FD9F7" w14:textId="77777777">
        <w:trPr>
          <w:jc w:val="center"/>
        </w:trPr>
        <w:tc>
          <w:tcPr>
            <w:tcW w:w="1728" w:type="dxa"/>
            <w:tcMar>
              <w:top w:w="80" w:type="dxa"/>
              <w:left w:w="80" w:type="dxa"/>
              <w:bottom w:w="80" w:type="dxa"/>
              <w:right w:w="80" w:type="dxa"/>
            </w:tcMar>
          </w:tcPr>
          <w:p w14:paraId="24240985" w14:textId="77777777" w:rsidR="000B357C" w:rsidRPr="00C876AB" w:rsidRDefault="003A7036" w:rsidP="00E13015">
            <w:pPr>
              <w:spacing w:after="40"/>
              <w:jc w:val="both"/>
              <w:rPr>
                <w:lang w:val="en-GB"/>
              </w:rPr>
            </w:pPr>
            <w:r w:rsidRPr="00C876AB">
              <w:rPr>
                <w:sz w:val="21"/>
                <w:lang w:val="en-GB"/>
              </w:rPr>
              <w:t>A_o</w:t>
            </w:r>
          </w:p>
        </w:tc>
        <w:tc>
          <w:tcPr>
            <w:tcW w:w="8064" w:type="dxa"/>
            <w:tcMar>
              <w:top w:w="80" w:type="dxa"/>
              <w:left w:w="80" w:type="dxa"/>
              <w:bottom w:w="80" w:type="dxa"/>
              <w:right w:w="80" w:type="dxa"/>
            </w:tcMar>
          </w:tcPr>
          <w:p w14:paraId="158DF0E9" w14:textId="77777777" w:rsidR="000B357C" w:rsidRPr="00C876AB" w:rsidRDefault="003A7036" w:rsidP="00E13015">
            <w:pPr>
              <w:spacing w:after="40"/>
              <w:jc w:val="both"/>
              <w:rPr>
                <w:lang w:val="en-GB"/>
              </w:rPr>
            </w:pPr>
            <w:r w:rsidRPr="00C876AB">
              <w:rPr>
                <w:sz w:val="21"/>
                <w:lang w:val="en-GB"/>
              </w:rPr>
              <w:t>Surface area under olive groves.</w:t>
            </w:r>
          </w:p>
        </w:tc>
      </w:tr>
      <w:tr w:rsidR="000B357C" w:rsidRPr="00C876AB" w14:paraId="16BB05B6" w14:textId="77777777">
        <w:trPr>
          <w:jc w:val="center"/>
        </w:trPr>
        <w:tc>
          <w:tcPr>
            <w:tcW w:w="1728" w:type="dxa"/>
            <w:tcMar>
              <w:top w:w="80" w:type="dxa"/>
              <w:left w:w="80" w:type="dxa"/>
              <w:bottom w:w="80" w:type="dxa"/>
              <w:right w:w="80" w:type="dxa"/>
            </w:tcMar>
          </w:tcPr>
          <w:p w14:paraId="55397880" w14:textId="77777777" w:rsidR="000B357C" w:rsidRPr="00C876AB" w:rsidRDefault="003A7036" w:rsidP="00E13015">
            <w:pPr>
              <w:spacing w:after="40"/>
              <w:jc w:val="both"/>
              <w:rPr>
                <w:lang w:val="en-GB"/>
              </w:rPr>
            </w:pPr>
            <w:r w:rsidRPr="00C876AB">
              <w:rPr>
                <w:sz w:val="21"/>
                <w:lang w:val="en-GB"/>
              </w:rPr>
              <w:t>A_v</w:t>
            </w:r>
          </w:p>
        </w:tc>
        <w:tc>
          <w:tcPr>
            <w:tcW w:w="8064" w:type="dxa"/>
            <w:tcMar>
              <w:top w:w="80" w:type="dxa"/>
              <w:left w:w="80" w:type="dxa"/>
              <w:bottom w:w="80" w:type="dxa"/>
              <w:right w:w="80" w:type="dxa"/>
            </w:tcMar>
          </w:tcPr>
          <w:p w14:paraId="18D0A0F1" w14:textId="77777777" w:rsidR="000B357C" w:rsidRPr="00C876AB" w:rsidRDefault="003A7036" w:rsidP="00E13015">
            <w:pPr>
              <w:spacing w:after="40"/>
              <w:jc w:val="both"/>
              <w:rPr>
                <w:lang w:val="en-GB"/>
              </w:rPr>
            </w:pPr>
            <w:r w:rsidRPr="00C876AB">
              <w:rPr>
                <w:sz w:val="21"/>
                <w:lang w:val="en-GB"/>
              </w:rPr>
              <w:t>Surface area under vineyards.</w:t>
            </w:r>
          </w:p>
        </w:tc>
      </w:tr>
      <w:tr w:rsidR="000B357C" w:rsidRPr="00C876AB" w14:paraId="5F2CE0B3" w14:textId="77777777">
        <w:trPr>
          <w:jc w:val="center"/>
        </w:trPr>
        <w:tc>
          <w:tcPr>
            <w:tcW w:w="1728" w:type="dxa"/>
            <w:tcMar>
              <w:top w:w="80" w:type="dxa"/>
              <w:left w:w="80" w:type="dxa"/>
              <w:bottom w:w="80" w:type="dxa"/>
              <w:right w:w="80" w:type="dxa"/>
            </w:tcMar>
          </w:tcPr>
          <w:p w14:paraId="1FD6C786" w14:textId="77777777" w:rsidR="000B357C" w:rsidRPr="00C876AB" w:rsidRDefault="003A7036" w:rsidP="00E13015">
            <w:pPr>
              <w:spacing w:after="40"/>
              <w:jc w:val="both"/>
              <w:rPr>
                <w:lang w:val="en-GB"/>
              </w:rPr>
            </w:pPr>
            <w:r w:rsidRPr="00C876AB">
              <w:rPr>
                <w:sz w:val="21"/>
                <w:lang w:val="en-GB"/>
              </w:rPr>
              <w:t>A_w</w:t>
            </w:r>
          </w:p>
        </w:tc>
        <w:tc>
          <w:tcPr>
            <w:tcW w:w="8064" w:type="dxa"/>
            <w:tcMar>
              <w:top w:w="80" w:type="dxa"/>
              <w:left w:w="80" w:type="dxa"/>
              <w:bottom w:w="80" w:type="dxa"/>
              <w:right w:w="80" w:type="dxa"/>
            </w:tcMar>
          </w:tcPr>
          <w:p w14:paraId="0DB12032" w14:textId="77777777" w:rsidR="000B357C" w:rsidRPr="00C876AB" w:rsidRDefault="003A7036" w:rsidP="00E13015">
            <w:pPr>
              <w:spacing w:after="40"/>
              <w:jc w:val="both"/>
              <w:rPr>
                <w:lang w:val="en-GB"/>
              </w:rPr>
            </w:pPr>
            <w:r w:rsidRPr="00C876AB">
              <w:rPr>
                <w:sz w:val="21"/>
                <w:lang w:val="en-GB"/>
              </w:rPr>
              <w:t>Surface area under pure wheat cultivation.</w:t>
            </w:r>
          </w:p>
        </w:tc>
      </w:tr>
      <w:tr w:rsidR="000B357C" w:rsidRPr="00C876AB" w14:paraId="46EC6C8F" w14:textId="77777777">
        <w:trPr>
          <w:jc w:val="center"/>
        </w:trPr>
        <w:tc>
          <w:tcPr>
            <w:tcW w:w="1728" w:type="dxa"/>
            <w:tcMar>
              <w:top w:w="80" w:type="dxa"/>
              <w:left w:w="80" w:type="dxa"/>
              <w:bottom w:w="80" w:type="dxa"/>
              <w:right w:w="80" w:type="dxa"/>
            </w:tcMar>
          </w:tcPr>
          <w:p w14:paraId="57B51841" w14:textId="77777777" w:rsidR="000B357C" w:rsidRPr="00C876AB" w:rsidRDefault="003A7036" w:rsidP="00E13015">
            <w:pPr>
              <w:spacing w:after="40"/>
              <w:jc w:val="both"/>
              <w:rPr>
                <w:lang w:val="en-GB"/>
              </w:rPr>
            </w:pPr>
            <w:r w:rsidRPr="00C876AB">
              <w:rPr>
                <w:sz w:val="21"/>
                <w:lang w:val="en-GB"/>
              </w:rPr>
              <w:t>A_s</w:t>
            </w:r>
          </w:p>
        </w:tc>
        <w:tc>
          <w:tcPr>
            <w:tcW w:w="8064" w:type="dxa"/>
            <w:tcMar>
              <w:top w:w="80" w:type="dxa"/>
              <w:left w:w="80" w:type="dxa"/>
              <w:bottom w:w="80" w:type="dxa"/>
              <w:right w:w="80" w:type="dxa"/>
            </w:tcMar>
          </w:tcPr>
          <w:p w14:paraId="59705EA9" w14:textId="77777777" w:rsidR="000B357C" w:rsidRPr="00C876AB" w:rsidRDefault="003A7036" w:rsidP="00E13015">
            <w:pPr>
              <w:spacing w:after="40"/>
              <w:jc w:val="both"/>
              <w:rPr>
                <w:lang w:val="en-GB"/>
              </w:rPr>
            </w:pPr>
            <w:r w:rsidRPr="00C876AB">
              <w:rPr>
                <w:sz w:val="21"/>
                <w:lang w:val="en-GB"/>
              </w:rPr>
              <w:t>Functional margin, provisionally estimated at 20% of the estate area, assigned to gardens, processing infrastructure, service areas, storage and spaces not strictly under cultivation.</w:t>
            </w:r>
          </w:p>
        </w:tc>
      </w:tr>
    </w:tbl>
    <w:p w14:paraId="770D8AC1" w14:textId="77777777" w:rsidR="000B357C" w:rsidRPr="00C876AB" w:rsidRDefault="000B357C" w:rsidP="00E13015">
      <w:pPr>
        <w:jc w:val="both"/>
        <w:rPr>
          <w:lang w:val="en-GB"/>
        </w:rPr>
      </w:pPr>
    </w:p>
    <w:p w14:paraId="5D910207" w14:textId="77777777" w:rsidR="000B357C" w:rsidRPr="00C876AB" w:rsidRDefault="003A7036" w:rsidP="00E13015">
      <w:pPr>
        <w:jc w:val="both"/>
        <w:rPr>
          <w:lang w:val="en-GB"/>
        </w:rPr>
      </w:pPr>
      <w:r w:rsidRPr="00C876AB">
        <w:rPr>
          <w:lang w:val="en-GB"/>
        </w:rPr>
        <w:t>The annual rotation of wheat and fallow must also be considered. For Chebba, a biennial model is proposed, which is more plausible than a triennial model: one year of wheat followed by one year of fallow or legumes, which are not modelled explicitly at this stage. The wheat rotation factor is therefore R_w = 0.50.</w:t>
      </w:r>
    </w:p>
    <w:p w14:paraId="1F07A062" w14:textId="77777777" w:rsidR="000B357C" w:rsidRPr="00C876AB" w:rsidRDefault="003A7036" w:rsidP="00E13015">
      <w:pPr>
        <w:spacing w:before="60"/>
        <w:ind w:left="504"/>
        <w:jc w:val="both"/>
        <w:rPr>
          <w:lang w:val="en-GB"/>
        </w:rPr>
      </w:pPr>
      <w:r w:rsidRPr="00C876AB">
        <w:rPr>
          <w:lang w:val="en-GB"/>
        </w:rPr>
        <w:t>A_w,pot,i = (A_w,i + β_o A_o,i + β_v A_v,i) × R_w</w:t>
      </w:r>
    </w:p>
    <w:tbl>
      <w:tblPr>
        <w:tblStyle w:val="Tablaconcuadrcula"/>
        <w:tblW w:w="0" w:type="auto"/>
        <w:jc w:val="center"/>
        <w:tblLook w:val="04A0" w:firstRow="1" w:lastRow="0" w:firstColumn="1" w:lastColumn="0" w:noHBand="0" w:noVBand="1"/>
      </w:tblPr>
      <w:tblGrid>
        <w:gridCol w:w="1617"/>
        <w:gridCol w:w="2229"/>
        <w:gridCol w:w="4818"/>
      </w:tblGrid>
      <w:tr w:rsidR="000B357C" w:rsidRPr="00C876AB" w14:paraId="7455C3B5" w14:textId="77777777">
        <w:trPr>
          <w:tblHeader/>
          <w:jc w:val="center"/>
        </w:trPr>
        <w:tc>
          <w:tcPr>
            <w:tcW w:w="1728" w:type="dxa"/>
            <w:shd w:val="clear" w:color="auto" w:fill="E7E6E6"/>
            <w:tcMar>
              <w:top w:w="80" w:type="dxa"/>
              <w:left w:w="80" w:type="dxa"/>
              <w:bottom w:w="80" w:type="dxa"/>
              <w:right w:w="80" w:type="dxa"/>
            </w:tcMar>
            <w:vAlign w:val="center"/>
          </w:tcPr>
          <w:p w14:paraId="02A0A147" w14:textId="77777777" w:rsidR="000B357C" w:rsidRPr="00C876AB" w:rsidRDefault="003A7036" w:rsidP="00E13015">
            <w:pPr>
              <w:spacing w:after="40"/>
              <w:jc w:val="both"/>
              <w:rPr>
                <w:lang w:val="en-GB"/>
              </w:rPr>
            </w:pPr>
            <w:r w:rsidRPr="00C876AB">
              <w:rPr>
                <w:b/>
                <w:sz w:val="21"/>
                <w:lang w:val="en-GB"/>
              </w:rPr>
              <w:t>Parameter</w:t>
            </w:r>
          </w:p>
        </w:tc>
        <w:tc>
          <w:tcPr>
            <w:tcW w:w="2448" w:type="dxa"/>
            <w:shd w:val="clear" w:color="auto" w:fill="E7E6E6"/>
            <w:tcMar>
              <w:top w:w="80" w:type="dxa"/>
              <w:left w:w="80" w:type="dxa"/>
              <w:bottom w:w="80" w:type="dxa"/>
              <w:right w:w="80" w:type="dxa"/>
            </w:tcMar>
            <w:vAlign w:val="center"/>
          </w:tcPr>
          <w:p w14:paraId="6757D3D1" w14:textId="77777777" w:rsidR="000B357C" w:rsidRPr="00C876AB" w:rsidRDefault="003A7036" w:rsidP="00E13015">
            <w:pPr>
              <w:spacing w:after="40"/>
              <w:jc w:val="both"/>
              <w:rPr>
                <w:lang w:val="en-GB"/>
              </w:rPr>
            </w:pPr>
            <w:r w:rsidRPr="00C876AB">
              <w:rPr>
                <w:b/>
                <w:sz w:val="21"/>
                <w:lang w:val="en-GB"/>
              </w:rPr>
              <w:t>Operational value</w:t>
            </w:r>
          </w:p>
        </w:tc>
        <w:tc>
          <w:tcPr>
            <w:tcW w:w="5616" w:type="dxa"/>
            <w:shd w:val="clear" w:color="auto" w:fill="E7E6E6"/>
            <w:tcMar>
              <w:top w:w="80" w:type="dxa"/>
              <w:left w:w="80" w:type="dxa"/>
              <w:bottom w:w="80" w:type="dxa"/>
              <w:right w:w="80" w:type="dxa"/>
            </w:tcMar>
            <w:vAlign w:val="center"/>
          </w:tcPr>
          <w:p w14:paraId="2F65ED85" w14:textId="77777777" w:rsidR="000B357C" w:rsidRPr="00C876AB" w:rsidRDefault="003A7036" w:rsidP="00E13015">
            <w:pPr>
              <w:spacing w:after="40"/>
              <w:jc w:val="both"/>
              <w:rPr>
                <w:lang w:val="en-GB"/>
              </w:rPr>
            </w:pPr>
            <w:r w:rsidRPr="00C876AB">
              <w:rPr>
                <w:b/>
                <w:sz w:val="21"/>
                <w:lang w:val="en-GB"/>
              </w:rPr>
              <w:t>Comment</w:t>
            </w:r>
          </w:p>
        </w:tc>
      </w:tr>
      <w:tr w:rsidR="000B357C" w:rsidRPr="00C876AB" w14:paraId="6264023A" w14:textId="77777777">
        <w:trPr>
          <w:jc w:val="center"/>
        </w:trPr>
        <w:tc>
          <w:tcPr>
            <w:tcW w:w="1728" w:type="dxa"/>
            <w:tcMar>
              <w:top w:w="80" w:type="dxa"/>
              <w:left w:w="80" w:type="dxa"/>
              <w:bottom w:w="80" w:type="dxa"/>
              <w:right w:w="80" w:type="dxa"/>
            </w:tcMar>
          </w:tcPr>
          <w:p w14:paraId="1941E008" w14:textId="77777777" w:rsidR="000B357C" w:rsidRPr="00C876AB" w:rsidRDefault="003A7036" w:rsidP="00E13015">
            <w:pPr>
              <w:spacing w:after="40"/>
              <w:jc w:val="both"/>
              <w:rPr>
                <w:lang w:val="en-GB"/>
              </w:rPr>
            </w:pPr>
            <w:r w:rsidRPr="00C876AB">
              <w:rPr>
                <w:sz w:val="21"/>
                <w:lang w:val="en-GB"/>
              </w:rPr>
              <w:t>β_v</w:t>
            </w:r>
          </w:p>
        </w:tc>
        <w:tc>
          <w:tcPr>
            <w:tcW w:w="2448" w:type="dxa"/>
            <w:tcMar>
              <w:top w:w="80" w:type="dxa"/>
              <w:left w:w="80" w:type="dxa"/>
              <w:bottom w:w="80" w:type="dxa"/>
              <w:right w:w="80" w:type="dxa"/>
            </w:tcMar>
          </w:tcPr>
          <w:p w14:paraId="0F3C4E54" w14:textId="77777777" w:rsidR="000B357C" w:rsidRPr="00C876AB" w:rsidRDefault="003A7036" w:rsidP="00E13015">
            <w:pPr>
              <w:spacing w:after="40"/>
              <w:jc w:val="both"/>
              <w:rPr>
                <w:lang w:val="en-GB"/>
              </w:rPr>
            </w:pPr>
            <w:r w:rsidRPr="00C876AB">
              <w:rPr>
                <w:sz w:val="21"/>
                <w:lang w:val="en-GB"/>
              </w:rPr>
              <w:t>0.00</w:t>
            </w:r>
          </w:p>
        </w:tc>
        <w:tc>
          <w:tcPr>
            <w:tcW w:w="5616" w:type="dxa"/>
            <w:tcMar>
              <w:top w:w="80" w:type="dxa"/>
              <w:left w:w="80" w:type="dxa"/>
              <w:bottom w:w="80" w:type="dxa"/>
              <w:right w:w="80" w:type="dxa"/>
            </w:tcMar>
          </w:tcPr>
          <w:p w14:paraId="1795A191" w14:textId="77777777" w:rsidR="000B357C" w:rsidRPr="00C876AB" w:rsidRDefault="003A7036" w:rsidP="00E13015">
            <w:pPr>
              <w:spacing w:after="40"/>
              <w:jc w:val="both"/>
              <w:rPr>
                <w:lang w:val="en-GB"/>
              </w:rPr>
            </w:pPr>
            <w:r w:rsidRPr="00C876AB">
              <w:rPr>
                <w:sz w:val="21"/>
                <w:lang w:val="en-GB"/>
              </w:rPr>
              <w:t>Dense vineyards leave no functional space for intercropped wheat.</w:t>
            </w:r>
          </w:p>
        </w:tc>
      </w:tr>
      <w:tr w:rsidR="000B357C" w:rsidRPr="00C876AB" w14:paraId="41671830" w14:textId="77777777">
        <w:trPr>
          <w:jc w:val="center"/>
        </w:trPr>
        <w:tc>
          <w:tcPr>
            <w:tcW w:w="1728" w:type="dxa"/>
            <w:tcMar>
              <w:top w:w="80" w:type="dxa"/>
              <w:left w:w="80" w:type="dxa"/>
              <w:bottom w:w="80" w:type="dxa"/>
              <w:right w:w="80" w:type="dxa"/>
            </w:tcMar>
          </w:tcPr>
          <w:p w14:paraId="31B66102" w14:textId="77777777" w:rsidR="000B357C" w:rsidRPr="00C876AB" w:rsidRDefault="003A7036" w:rsidP="00E13015">
            <w:pPr>
              <w:spacing w:after="40"/>
              <w:jc w:val="both"/>
              <w:rPr>
                <w:lang w:val="en-GB"/>
              </w:rPr>
            </w:pPr>
            <w:r w:rsidRPr="00C876AB">
              <w:rPr>
                <w:sz w:val="21"/>
                <w:lang w:val="en-GB"/>
              </w:rPr>
              <w:lastRenderedPageBreak/>
              <w:t>β_o</w:t>
            </w:r>
          </w:p>
        </w:tc>
        <w:tc>
          <w:tcPr>
            <w:tcW w:w="2448" w:type="dxa"/>
            <w:tcMar>
              <w:top w:w="80" w:type="dxa"/>
              <w:left w:w="80" w:type="dxa"/>
              <w:bottom w:w="80" w:type="dxa"/>
              <w:right w:w="80" w:type="dxa"/>
            </w:tcMar>
          </w:tcPr>
          <w:p w14:paraId="3CB45FD2" w14:textId="77777777" w:rsidR="000B357C" w:rsidRPr="00C876AB" w:rsidRDefault="003A7036" w:rsidP="00E13015">
            <w:pPr>
              <w:spacing w:after="40"/>
              <w:jc w:val="both"/>
              <w:rPr>
                <w:lang w:val="en-GB"/>
              </w:rPr>
            </w:pPr>
            <w:r w:rsidRPr="00C876AB">
              <w:rPr>
                <w:sz w:val="21"/>
                <w:lang w:val="en-GB"/>
              </w:rPr>
              <w:t>0.45</w:t>
            </w:r>
          </w:p>
        </w:tc>
        <w:tc>
          <w:tcPr>
            <w:tcW w:w="5616" w:type="dxa"/>
            <w:tcMar>
              <w:top w:w="80" w:type="dxa"/>
              <w:left w:w="80" w:type="dxa"/>
              <w:bottom w:w="80" w:type="dxa"/>
              <w:right w:w="80" w:type="dxa"/>
            </w:tcMar>
          </w:tcPr>
          <w:p w14:paraId="6ECCC9D0" w14:textId="77777777" w:rsidR="000B357C" w:rsidRPr="00C876AB" w:rsidRDefault="003A7036" w:rsidP="00E13015">
            <w:pPr>
              <w:spacing w:after="40"/>
              <w:jc w:val="both"/>
              <w:rPr>
                <w:lang w:val="en-GB"/>
              </w:rPr>
            </w:pPr>
            <w:r w:rsidRPr="00C876AB">
              <w:rPr>
                <w:sz w:val="21"/>
                <w:lang w:val="en-GB"/>
              </w:rPr>
              <w:t>Olive groves allow part of the surface to be used for cereal.</w:t>
            </w:r>
          </w:p>
        </w:tc>
      </w:tr>
      <w:tr w:rsidR="000B357C" w:rsidRPr="00C876AB" w14:paraId="69EA59E2" w14:textId="77777777">
        <w:trPr>
          <w:jc w:val="center"/>
        </w:trPr>
        <w:tc>
          <w:tcPr>
            <w:tcW w:w="1728" w:type="dxa"/>
            <w:tcMar>
              <w:top w:w="80" w:type="dxa"/>
              <w:left w:w="80" w:type="dxa"/>
              <w:bottom w:w="80" w:type="dxa"/>
              <w:right w:w="80" w:type="dxa"/>
            </w:tcMar>
          </w:tcPr>
          <w:p w14:paraId="2B17CB5F" w14:textId="77777777" w:rsidR="000B357C" w:rsidRPr="00C876AB" w:rsidRDefault="003A7036" w:rsidP="00E13015">
            <w:pPr>
              <w:spacing w:after="40"/>
              <w:jc w:val="both"/>
              <w:rPr>
                <w:lang w:val="en-GB"/>
              </w:rPr>
            </w:pPr>
            <w:r w:rsidRPr="00C876AB">
              <w:rPr>
                <w:sz w:val="21"/>
                <w:lang w:val="en-GB"/>
              </w:rPr>
              <w:t>R_w</w:t>
            </w:r>
          </w:p>
        </w:tc>
        <w:tc>
          <w:tcPr>
            <w:tcW w:w="2448" w:type="dxa"/>
            <w:tcMar>
              <w:top w:w="80" w:type="dxa"/>
              <w:left w:w="80" w:type="dxa"/>
              <w:bottom w:w="80" w:type="dxa"/>
              <w:right w:w="80" w:type="dxa"/>
            </w:tcMar>
          </w:tcPr>
          <w:p w14:paraId="4AE1BE7F" w14:textId="77777777" w:rsidR="000B357C" w:rsidRPr="00C876AB" w:rsidRDefault="003A7036" w:rsidP="00E13015">
            <w:pPr>
              <w:spacing w:after="40"/>
              <w:jc w:val="both"/>
              <w:rPr>
                <w:lang w:val="en-GB"/>
              </w:rPr>
            </w:pPr>
            <w:r w:rsidRPr="00C876AB">
              <w:rPr>
                <w:sz w:val="21"/>
                <w:lang w:val="en-GB"/>
              </w:rPr>
              <w:t>0.50</w:t>
            </w:r>
          </w:p>
        </w:tc>
        <w:tc>
          <w:tcPr>
            <w:tcW w:w="5616" w:type="dxa"/>
            <w:tcMar>
              <w:top w:w="80" w:type="dxa"/>
              <w:left w:w="80" w:type="dxa"/>
              <w:bottom w:w="80" w:type="dxa"/>
              <w:right w:w="80" w:type="dxa"/>
            </w:tcMar>
          </w:tcPr>
          <w:p w14:paraId="5155F6D0" w14:textId="77777777" w:rsidR="000B357C" w:rsidRPr="00C876AB" w:rsidRDefault="003A7036" w:rsidP="00E13015">
            <w:pPr>
              <w:spacing w:after="40"/>
              <w:jc w:val="both"/>
              <w:rPr>
                <w:lang w:val="en-GB"/>
              </w:rPr>
            </w:pPr>
            <w:r w:rsidRPr="00C876AB">
              <w:rPr>
                <w:sz w:val="21"/>
                <w:lang w:val="en-GB"/>
              </w:rPr>
              <w:t>Biennial rotation: one year of harvest and one year of fallow or legumes.</w:t>
            </w:r>
          </w:p>
        </w:tc>
      </w:tr>
    </w:tbl>
    <w:p w14:paraId="5E872883" w14:textId="77777777" w:rsidR="000B357C" w:rsidRPr="00C876AB" w:rsidRDefault="000B357C" w:rsidP="00E13015">
      <w:pPr>
        <w:jc w:val="both"/>
        <w:rPr>
          <w:lang w:val="en-GB"/>
        </w:rPr>
      </w:pPr>
    </w:p>
    <w:p w14:paraId="1969F6DC" w14:textId="77777777" w:rsidR="00403D32" w:rsidRPr="00C876AB" w:rsidRDefault="00403D32" w:rsidP="00E13015">
      <w:pPr>
        <w:jc w:val="both"/>
        <w:rPr>
          <w:lang w:val="en-GB"/>
        </w:rPr>
      </w:pPr>
    </w:p>
    <w:p w14:paraId="022A1BA3" w14:textId="005B6F9B" w:rsidR="000B357C" w:rsidRPr="00C876AB" w:rsidRDefault="00126BA6" w:rsidP="00E13015">
      <w:pPr>
        <w:pStyle w:val="Ttulo2"/>
        <w:jc w:val="both"/>
        <w:rPr>
          <w:lang w:val="en-GB"/>
        </w:rPr>
      </w:pPr>
      <w:r>
        <w:rPr>
          <w:rFonts w:ascii="Times New Roman" w:eastAsia="Times New Roman" w:hAnsi="Times New Roman" w:cs="Times New Roman"/>
          <w:lang w:val="en-GB"/>
        </w:rPr>
        <w:t>4</w:t>
      </w:r>
      <w:r w:rsidR="003A7036" w:rsidRPr="00C876AB">
        <w:rPr>
          <w:rFonts w:ascii="Times New Roman" w:eastAsia="Times New Roman" w:hAnsi="Times New Roman" w:cs="Times New Roman"/>
          <w:lang w:val="en-GB"/>
        </w:rPr>
        <w:t>.2. Net production of wheat, olive oil and wine</w:t>
      </w:r>
    </w:p>
    <w:p w14:paraId="2472DADD" w14:textId="77777777" w:rsidR="000B357C" w:rsidRPr="00C876AB" w:rsidRDefault="003A7036" w:rsidP="00E13015">
      <w:pPr>
        <w:spacing w:before="60"/>
        <w:ind w:left="504"/>
        <w:jc w:val="both"/>
        <w:rPr>
          <w:lang w:val="en-GB"/>
        </w:rPr>
      </w:pPr>
      <w:r w:rsidRPr="00C876AB">
        <w:rPr>
          <w:lang w:val="en-GB"/>
        </w:rPr>
        <w:t>Q_w,net,i,t = Q_w,gross,i,t × (1 − λ_w) − σ_w A_w,harv,i,t</w:t>
      </w:r>
    </w:p>
    <w:tbl>
      <w:tblPr>
        <w:tblStyle w:val="Tablaconcuadrcula"/>
        <w:tblW w:w="0" w:type="auto"/>
        <w:jc w:val="center"/>
        <w:tblLook w:val="04A0" w:firstRow="1" w:lastRow="0" w:firstColumn="1" w:lastColumn="0" w:noHBand="0" w:noVBand="1"/>
      </w:tblPr>
      <w:tblGrid>
        <w:gridCol w:w="1905"/>
        <w:gridCol w:w="6759"/>
      </w:tblGrid>
      <w:tr w:rsidR="000B357C" w:rsidRPr="00C876AB" w14:paraId="212491FD" w14:textId="77777777">
        <w:trPr>
          <w:tblHeader/>
          <w:jc w:val="center"/>
        </w:trPr>
        <w:tc>
          <w:tcPr>
            <w:tcW w:w="2016" w:type="dxa"/>
            <w:shd w:val="clear" w:color="auto" w:fill="E7E6E6"/>
            <w:tcMar>
              <w:top w:w="80" w:type="dxa"/>
              <w:left w:w="80" w:type="dxa"/>
              <w:bottom w:w="80" w:type="dxa"/>
              <w:right w:w="80" w:type="dxa"/>
            </w:tcMar>
            <w:vAlign w:val="center"/>
          </w:tcPr>
          <w:p w14:paraId="65430EED" w14:textId="77777777" w:rsidR="000B357C" w:rsidRPr="00C876AB" w:rsidRDefault="003A7036" w:rsidP="00E13015">
            <w:pPr>
              <w:spacing w:after="40"/>
              <w:jc w:val="both"/>
              <w:rPr>
                <w:lang w:val="en-GB"/>
              </w:rPr>
            </w:pPr>
            <w:r w:rsidRPr="00C876AB">
              <w:rPr>
                <w:b/>
                <w:sz w:val="21"/>
                <w:lang w:val="en-GB"/>
              </w:rPr>
              <w:t>Symbol</w:t>
            </w:r>
          </w:p>
        </w:tc>
        <w:tc>
          <w:tcPr>
            <w:tcW w:w="7776" w:type="dxa"/>
            <w:shd w:val="clear" w:color="auto" w:fill="E7E6E6"/>
            <w:tcMar>
              <w:top w:w="80" w:type="dxa"/>
              <w:left w:w="80" w:type="dxa"/>
              <w:bottom w:w="80" w:type="dxa"/>
              <w:right w:w="80" w:type="dxa"/>
            </w:tcMar>
            <w:vAlign w:val="center"/>
          </w:tcPr>
          <w:p w14:paraId="58A0853E" w14:textId="77777777" w:rsidR="000B357C" w:rsidRPr="00C876AB" w:rsidRDefault="003A7036" w:rsidP="00E13015">
            <w:pPr>
              <w:spacing w:after="40"/>
              <w:jc w:val="both"/>
              <w:rPr>
                <w:lang w:val="en-GB"/>
              </w:rPr>
            </w:pPr>
            <w:r w:rsidRPr="00C876AB">
              <w:rPr>
                <w:b/>
                <w:sz w:val="21"/>
                <w:lang w:val="en-GB"/>
              </w:rPr>
              <w:t>Meaning</w:t>
            </w:r>
          </w:p>
        </w:tc>
      </w:tr>
      <w:tr w:rsidR="000B357C" w:rsidRPr="00C876AB" w14:paraId="7B1ADBDF" w14:textId="77777777">
        <w:trPr>
          <w:jc w:val="center"/>
        </w:trPr>
        <w:tc>
          <w:tcPr>
            <w:tcW w:w="2016" w:type="dxa"/>
            <w:tcMar>
              <w:top w:w="80" w:type="dxa"/>
              <w:left w:w="80" w:type="dxa"/>
              <w:bottom w:w="80" w:type="dxa"/>
              <w:right w:w="80" w:type="dxa"/>
            </w:tcMar>
          </w:tcPr>
          <w:p w14:paraId="1301510F" w14:textId="77777777" w:rsidR="000B357C" w:rsidRPr="00C876AB" w:rsidRDefault="003A7036" w:rsidP="00E13015">
            <w:pPr>
              <w:spacing w:after="40"/>
              <w:jc w:val="both"/>
              <w:rPr>
                <w:lang w:val="en-GB"/>
              </w:rPr>
            </w:pPr>
            <w:r w:rsidRPr="00C876AB">
              <w:rPr>
                <w:sz w:val="21"/>
                <w:lang w:val="en-GB"/>
              </w:rPr>
              <w:t>Q_w,net,i,t</w:t>
            </w:r>
          </w:p>
        </w:tc>
        <w:tc>
          <w:tcPr>
            <w:tcW w:w="7776" w:type="dxa"/>
            <w:tcMar>
              <w:top w:w="80" w:type="dxa"/>
              <w:left w:w="80" w:type="dxa"/>
              <w:bottom w:w="80" w:type="dxa"/>
              <w:right w:w="80" w:type="dxa"/>
            </w:tcMar>
          </w:tcPr>
          <w:p w14:paraId="348F5E21" w14:textId="77777777" w:rsidR="000B357C" w:rsidRPr="00C876AB" w:rsidRDefault="003A7036" w:rsidP="00E13015">
            <w:pPr>
              <w:spacing w:after="40"/>
              <w:jc w:val="both"/>
              <w:rPr>
                <w:lang w:val="en-GB"/>
              </w:rPr>
            </w:pPr>
            <w:r w:rsidRPr="00C876AB">
              <w:rPr>
                <w:sz w:val="21"/>
                <w:lang w:val="en-GB"/>
              </w:rPr>
              <w:t>Net wheat production of settlement i in year t.</w:t>
            </w:r>
          </w:p>
        </w:tc>
      </w:tr>
      <w:tr w:rsidR="000B357C" w:rsidRPr="00C876AB" w14:paraId="4608A933" w14:textId="77777777">
        <w:trPr>
          <w:jc w:val="center"/>
        </w:trPr>
        <w:tc>
          <w:tcPr>
            <w:tcW w:w="2016" w:type="dxa"/>
            <w:tcMar>
              <w:top w:w="80" w:type="dxa"/>
              <w:left w:w="80" w:type="dxa"/>
              <w:bottom w:w="80" w:type="dxa"/>
              <w:right w:w="80" w:type="dxa"/>
            </w:tcMar>
          </w:tcPr>
          <w:p w14:paraId="5071E994" w14:textId="77777777" w:rsidR="000B357C" w:rsidRPr="00C876AB" w:rsidRDefault="003A7036" w:rsidP="00E13015">
            <w:pPr>
              <w:spacing w:after="40"/>
              <w:jc w:val="both"/>
              <w:rPr>
                <w:lang w:val="en-GB"/>
              </w:rPr>
            </w:pPr>
            <w:r w:rsidRPr="00C876AB">
              <w:rPr>
                <w:sz w:val="21"/>
                <w:lang w:val="en-GB"/>
              </w:rPr>
              <w:t>Q_w,gross,i,t</w:t>
            </w:r>
          </w:p>
        </w:tc>
        <w:tc>
          <w:tcPr>
            <w:tcW w:w="7776" w:type="dxa"/>
            <w:tcMar>
              <w:top w:w="80" w:type="dxa"/>
              <w:left w:w="80" w:type="dxa"/>
              <w:bottom w:w="80" w:type="dxa"/>
              <w:right w:w="80" w:type="dxa"/>
            </w:tcMar>
          </w:tcPr>
          <w:p w14:paraId="3D1ABE70" w14:textId="77777777" w:rsidR="000B357C" w:rsidRPr="00C876AB" w:rsidRDefault="003A7036" w:rsidP="00E13015">
            <w:pPr>
              <w:spacing w:after="40"/>
              <w:jc w:val="both"/>
              <w:rPr>
                <w:lang w:val="en-GB"/>
              </w:rPr>
            </w:pPr>
            <w:r w:rsidRPr="00C876AB">
              <w:rPr>
                <w:sz w:val="21"/>
                <w:lang w:val="en-GB"/>
              </w:rPr>
              <w:t>Gross wheat production before losses and seed reserve.</w:t>
            </w:r>
          </w:p>
        </w:tc>
      </w:tr>
      <w:tr w:rsidR="000B357C" w:rsidRPr="00C876AB" w14:paraId="50F5D010" w14:textId="77777777">
        <w:trPr>
          <w:jc w:val="center"/>
        </w:trPr>
        <w:tc>
          <w:tcPr>
            <w:tcW w:w="2016" w:type="dxa"/>
            <w:tcMar>
              <w:top w:w="80" w:type="dxa"/>
              <w:left w:w="80" w:type="dxa"/>
              <w:bottom w:w="80" w:type="dxa"/>
              <w:right w:w="80" w:type="dxa"/>
            </w:tcMar>
          </w:tcPr>
          <w:p w14:paraId="554FF38D" w14:textId="77777777" w:rsidR="000B357C" w:rsidRPr="00C876AB" w:rsidRDefault="003A7036" w:rsidP="00E13015">
            <w:pPr>
              <w:spacing w:after="40"/>
              <w:jc w:val="both"/>
              <w:rPr>
                <w:lang w:val="en-GB"/>
              </w:rPr>
            </w:pPr>
            <w:r w:rsidRPr="00C876AB">
              <w:rPr>
                <w:sz w:val="21"/>
                <w:lang w:val="en-GB"/>
              </w:rPr>
              <w:t>λ_w</w:t>
            </w:r>
          </w:p>
        </w:tc>
        <w:tc>
          <w:tcPr>
            <w:tcW w:w="7776" w:type="dxa"/>
            <w:tcMar>
              <w:top w:w="80" w:type="dxa"/>
              <w:left w:w="80" w:type="dxa"/>
              <w:bottom w:w="80" w:type="dxa"/>
              <w:right w:w="80" w:type="dxa"/>
            </w:tcMar>
          </w:tcPr>
          <w:p w14:paraId="773F42E2" w14:textId="4FB46C68" w:rsidR="000B357C" w:rsidRPr="00C876AB" w:rsidRDefault="003A7036" w:rsidP="00E13015">
            <w:pPr>
              <w:spacing w:after="40"/>
              <w:jc w:val="both"/>
              <w:rPr>
                <w:lang w:val="en-GB"/>
              </w:rPr>
            </w:pPr>
            <w:r w:rsidRPr="00C876AB">
              <w:rPr>
                <w:sz w:val="21"/>
                <w:lang w:val="en-GB"/>
              </w:rPr>
              <w:t>Post-harvest losses</w:t>
            </w:r>
            <w:r w:rsidR="009942EF" w:rsidRPr="00C876AB">
              <w:rPr>
                <w:sz w:val="21"/>
                <w:lang w:val="en-GB"/>
              </w:rPr>
              <w:t xml:space="preserve"> in wheat (10%</w:t>
            </w:r>
            <w:r w:rsidR="005F5917" w:rsidRPr="00C876AB">
              <w:rPr>
                <w:sz w:val="21"/>
                <w:lang w:val="en-GB"/>
              </w:rPr>
              <w:t>, for wine and olive oil 3%</w:t>
            </w:r>
            <w:r w:rsidR="009942EF" w:rsidRPr="00C876AB">
              <w:rPr>
                <w:sz w:val="21"/>
                <w:lang w:val="en-GB"/>
              </w:rPr>
              <w:t>)</w:t>
            </w:r>
          </w:p>
        </w:tc>
      </w:tr>
      <w:tr w:rsidR="000B357C" w:rsidRPr="00C876AB" w14:paraId="6FBD58B5" w14:textId="77777777">
        <w:trPr>
          <w:jc w:val="center"/>
        </w:trPr>
        <w:tc>
          <w:tcPr>
            <w:tcW w:w="2016" w:type="dxa"/>
            <w:tcMar>
              <w:top w:w="80" w:type="dxa"/>
              <w:left w:w="80" w:type="dxa"/>
              <w:bottom w:w="80" w:type="dxa"/>
              <w:right w:w="80" w:type="dxa"/>
            </w:tcMar>
          </w:tcPr>
          <w:p w14:paraId="013BC850" w14:textId="77777777" w:rsidR="000B357C" w:rsidRPr="00C876AB" w:rsidRDefault="003A7036" w:rsidP="00E13015">
            <w:pPr>
              <w:spacing w:after="40"/>
              <w:jc w:val="both"/>
              <w:rPr>
                <w:lang w:val="en-GB"/>
              </w:rPr>
            </w:pPr>
            <w:r w:rsidRPr="00C876AB">
              <w:rPr>
                <w:sz w:val="21"/>
                <w:lang w:val="en-GB"/>
              </w:rPr>
              <w:t>σ_w</w:t>
            </w:r>
          </w:p>
        </w:tc>
        <w:tc>
          <w:tcPr>
            <w:tcW w:w="7776" w:type="dxa"/>
            <w:tcMar>
              <w:top w:w="80" w:type="dxa"/>
              <w:left w:w="80" w:type="dxa"/>
              <w:bottom w:w="80" w:type="dxa"/>
              <w:right w:w="80" w:type="dxa"/>
            </w:tcMar>
          </w:tcPr>
          <w:p w14:paraId="6D805803" w14:textId="77777777" w:rsidR="000B357C" w:rsidRPr="00C876AB" w:rsidRDefault="003A7036" w:rsidP="00E13015">
            <w:pPr>
              <w:spacing w:after="40"/>
              <w:jc w:val="both"/>
              <w:rPr>
                <w:lang w:val="en-GB"/>
              </w:rPr>
            </w:pPr>
            <w:r w:rsidRPr="00C876AB">
              <w:rPr>
                <w:sz w:val="21"/>
                <w:lang w:val="en-GB"/>
              </w:rPr>
              <w:t>Seed required per hectare.</w:t>
            </w:r>
          </w:p>
        </w:tc>
      </w:tr>
      <w:tr w:rsidR="000B357C" w:rsidRPr="00C876AB" w14:paraId="063B36B5" w14:textId="77777777">
        <w:trPr>
          <w:jc w:val="center"/>
        </w:trPr>
        <w:tc>
          <w:tcPr>
            <w:tcW w:w="2016" w:type="dxa"/>
            <w:tcMar>
              <w:top w:w="80" w:type="dxa"/>
              <w:left w:w="80" w:type="dxa"/>
              <w:bottom w:w="80" w:type="dxa"/>
              <w:right w:w="80" w:type="dxa"/>
            </w:tcMar>
          </w:tcPr>
          <w:p w14:paraId="4E01199B" w14:textId="77777777" w:rsidR="000B357C" w:rsidRPr="00C876AB" w:rsidRDefault="003A7036" w:rsidP="00E13015">
            <w:pPr>
              <w:spacing w:after="40"/>
              <w:jc w:val="both"/>
              <w:rPr>
                <w:lang w:val="en-GB"/>
              </w:rPr>
            </w:pPr>
            <w:r w:rsidRPr="00C876AB">
              <w:rPr>
                <w:sz w:val="21"/>
                <w:lang w:val="en-GB"/>
              </w:rPr>
              <w:t>A_w,harv,i,t</w:t>
            </w:r>
          </w:p>
        </w:tc>
        <w:tc>
          <w:tcPr>
            <w:tcW w:w="7776" w:type="dxa"/>
            <w:tcMar>
              <w:top w:w="80" w:type="dxa"/>
              <w:left w:w="80" w:type="dxa"/>
              <w:bottom w:w="80" w:type="dxa"/>
              <w:right w:w="80" w:type="dxa"/>
            </w:tcMar>
          </w:tcPr>
          <w:p w14:paraId="1B4020E8" w14:textId="77777777" w:rsidR="000B357C" w:rsidRPr="00C876AB" w:rsidRDefault="003A7036" w:rsidP="00E13015">
            <w:pPr>
              <w:spacing w:after="40"/>
              <w:jc w:val="both"/>
              <w:rPr>
                <w:lang w:val="en-GB"/>
              </w:rPr>
            </w:pPr>
            <w:r w:rsidRPr="00C876AB">
              <w:rPr>
                <w:sz w:val="21"/>
                <w:lang w:val="en-GB"/>
              </w:rPr>
              <w:t>Surface area of wheat effectively harvested.</w:t>
            </w:r>
          </w:p>
        </w:tc>
      </w:tr>
    </w:tbl>
    <w:p w14:paraId="28AE69BD" w14:textId="77777777" w:rsidR="000B357C" w:rsidRPr="00C876AB" w:rsidRDefault="000B357C" w:rsidP="00E13015">
      <w:pPr>
        <w:jc w:val="both"/>
        <w:rPr>
          <w:lang w:val="en-GB"/>
        </w:rPr>
      </w:pPr>
    </w:p>
    <w:p w14:paraId="609DA9F4" w14:textId="257076C4" w:rsidR="005C5F19" w:rsidRPr="00327E8C" w:rsidRDefault="003A7036" w:rsidP="005C5F19">
      <w:pPr>
        <w:spacing w:before="60"/>
        <w:ind w:left="504"/>
        <w:jc w:val="both"/>
        <w:rPr>
          <w:vertAlign w:val="subscript"/>
          <w:lang w:val="en-GB"/>
        </w:rPr>
      </w:pPr>
      <w:r w:rsidRPr="00C876AB">
        <w:rPr>
          <w:lang w:val="en-GB"/>
        </w:rPr>
        <w:t>Q_o,i,t = A_o,i × Y_o,i,t × C_o,i,t</w:t>
      </w:r>
      <w:r w:rsidR="00D83E22">
        <w:rPr>
          <w:lang w:val="en-GB"/>
        </w:rPr>
        <w:t xml:space="preserve"> </w:t>
      </w:r>
      <w:r w:rsidR="005C5F19" w:rsidRPr="005C5F19">
        <w:rPr>
          <w:lang w:val="en-GB"/>
        </w:rPr>
        <w:t>×Alt</w:t>
      </w:r>
      <w:r w:rsidR="00327E8C">
        <w:rPr>
          <w:vertAlign w:val="subscript"/>
          <w:lang w:val="en-GB"/>
        </w:rPr>
        <w:t>o,t</w:t>
      </w:r>
    </w:p>
    <w:p w14:paraId="461B430A" w14:textId="1B8DF013" w:rsidR="000B357C" w:rsidRPr="00C876AB" w:rsidRDefault="005C5F19" w:rsidP="005C5F19">
      <w:pPr>
        <w:spacing w:before="60"/>
        <w:ind w:left="504"/>
        <w:jc w:val="both"/>
        <w:rPr>
          <w:lang w:val="en-GB"/>
        </w:rPr>
      </w:pPr>
      <w:r w:rsidRPr="005C5F19">
        <w:rPr>
          <w:lang w:val="en-GB"/>
        </w:rPr>
        <w:tab/>
        <w:t>​</w:t>
      </w:r>
    </w:p>
    <w:tbl>
      <w:tblPr>
        <w:tblStyle w:val="Tablaconcuadrcula"/>
        <w:tblW w:w="0" w:type="auto"/>
        <w:jc w:val="center"/>
        <w:tblLook w:val="04A0" w:firstRow="1" w:lastRow="0" w:firstColumn="1" w:lastColumn="0" w:noHBand="0" w:noVBand="1"/>
      </w:tblPr>
      <w:tblGrid>
        <w:gridCol w:w="1843"/>
        <w:gridCol w:w="6821"/>
      </w:tblGrid>
      <w:tr w:rsidR="000B357C" w:rsidRPr="00C876AB" w14:paraId="3C595BF7" w14:textId="77777777" w:rsidTr="00327E8C">
        <w:trPr>
          <w:tblHeader/>
          <w:jc w:val="center"/>
        </w:trPr>
        <w:tc>
          <w:tcPr>
            <w:tcW w:w="1843" w:type="dxa"/>
            <w:shd w:val="clear" w:color="auto" w:fill="E7E6E6"/>
            <w:tcMar>
              <w:top w:w="80" w:type="dxa"/>
              <w:left w:w="80" w:type="dxa"/>
              <w:bottom w:w="80" w:type="dxa"/>
              <w:right w:w="80" w:type="dxa"/>
            </w:tcMar>
            <w:vAlign w:val="center"/>
          </w:tcPr>
          <w:p w14:paraId="1EE7A622" w14:textId="77777777" w:rsidR="000B357C" w:rsidRPr="00C876AB" w:rsidRDefault="003A7036" w:rsidP="00E13015">
            <w:pPr>
              <w:spacing w:after="40"/>
              <w:jc w:val="both"/>
              <w:rPr>
                <w:lang w:val="en-GB"/>
              </w:rPr>
            </w:pPr>
            <w:r w:rsidRPr="00C876AB">
              <w:rPr>
                <w:b/>
                <w:sz w:val="21"/>
                <w:lang w:val="en-GB"/>
              </w:rPr>
              <w:t>Symbol</w:t>
            </w:r>
          </w:p>
        </w:tc>
        <w:tc>
          <w:tcPr>
            <w:tcW w:w="6821" w:type="dxa"/>
            <w:shd w:val="clear" w:color="auto" w:fill="E7E6E6"/>
            <w:tcMar>
              <w:top w:w="80" w:type="dxa"/>
              <w:left w:w="80" w:type="dxa"/>
              <w:bottom w:w="80" w:type="dxa"/>
              <w:right w:w="80" w:type="dxa"/>
            </w:tcMar>
            <w:vAlign w:val="center"/>
          </w:tcPr>
          <w:p w14:paraId="37DD357A" w14:textId="77777777" w:rsidR="000B357C" w:rsidRPr="00C876AB" w:rsidRDefault="003A7036" w:rsidP="00E13015">
            <w:pPr>
              <w:spacing w:after="40"/>
              <w:jc w:val="both"/>
              <w:rPr>
                <w:lang w:val="en-GB"/>
              </w:rPr>
            </w:pPr>
            <w:r w:rsidRPr="00C876AB">
              <w:rPr>
                <w:b/>
                <w:sz w:val="21"/>
                <w:lang w:val="en-GB"/>
              </w:rPr>
              <w:t>Meaning</w:t>
            </w:r>
          </w:p>
        </w:tc>
      </w:tr>
      <w:tr w:rsidR="000B357C" w:rsidRPr="00C876AB" w14:paraId="43911FEF" w14:textId="77777777" w:rsidTr="00327E8C">
        <w:trPr>
          <w:jc w:val="center"/>
        </w:trPr>
        <w:tc>
          <w:tcPr>
            <w:tcW w:w="1843" w:type="dxa"/>
            <w:tcMar>
              <w:top w:w="80" w:type="dxa"/>
              <w:left w:w="80" w:type="dxa"/>
              <w:bottom w:w="80" w:type="dxa"/>
              <w:right w:w="80" w:type="dxa"/>
            </w:tcMar>
          </w:tcPr>
          <w:p w14:paraId="4B29F9FB" w14:textId="77777777" w:rsidR="000B357C" w:rsidRPr="00C876AB" w:rsidRDefault="003A7036" w:rsidP="00E13015">
            <w:pPr>
              <w:spacing w:after="40"/>
              <w:jc w:val="both"/>
              <w:rPr>
                <w:lang w:val="en-GB"/>
              </w:rPr>
            </w:pPr>
            <w:r w:rsidRPr="00C876AB">
              <w:rPr>
                <w:sz w:val="21"/>
                <w:lang w:val="en-GB"/>
              </w:rPr>
              <w:t>Q_o,i,t</w:t>
            </w:r>
          </w:p>
        </w:tc>
        <w:tc>
          <w:tcPr>
            <w:tcW w:w="6821" w:type="dxa"/>
            <w:tcMar>
              <w:top w:w="80" w:type="dxa"/>
              <w:left w:w="80" w:type="dxa"/>
              <w:bottom w:w="80" w:type="dxa"/>
              <w:right w:w="80" w:type="dxa"/>
            </w:tcMar>
          </w:tcPr>
          <w:p w14:paraId="2467F790" w14:textId="77777777" w:rsidR="000B357C" w:rsidRPr="00C876AB" w:rsidRDefault="003A7036" w:rsidP="00E13015">
            <w:pPr>
              <w:spacing w:after="40"/>
              <w:jc w:val="both"/>
              <w:rPr>
                <w:lang w:val="en-GB"/>
              </w:rPr>
            </w:pPr>
            <w:r w:rsidRPr="00C876AB">
              <w:rPr>
                <w:sz w:val="21"/>
                <w:lang w:val="en-GB"/>
              </w:rPr>
              <w:t>Olive-oil production.</w:t>
            </w:r>
          </w:p>
        </w:tc>
      </w:tr>
      <w:tr w:rsidR="000B357C" w:rsidRPr="00C876AB" w14:paraId="39A3F86C" w14:textId="77777777" w:rsidTr="00327E8C">
        <w:trPr>
          <w:jc w:val="center"/>
        </w:trPr>
        <w:tc>
          <w:tcPr>
            <w:tcW w:w="1843" w:type="dxa"/>
            <w:tcMar>
              <w:top w:w="80" w:type="dxa"/>
              <w:left w:w="80" w:type="dxa"/>
              <w:bottom w:w="80" w:type="dxa"/>
              <w:right w:w="80" w:type="dxa"/>
            </w:tcMar>
          </w:tcPr>
          <w:p w14:paraId="3182FEC0" w14:textId="77777777" w:rsidR="000B357C" w:rsidRPr="00C876AB" w:rsidRDefault="003A7036" w:rsidP="00E13015">
            <w:pPr>
              <w:spacing w:after="40"/>
              <w:jc w:val="both"/>
              <w:rPr>
                <w:lang w:val="en-GB"/>
              </w:rPr>
            </w:pPr>
            <w:r w:rsidRPr="00C876AB">
              <w:rPr>
                <w:sz w:val="21"/>
                <w:lang w:val="en-GB"/>
              </w:rPr>
              <w:t>A_o,i</w:t>
            </w:r>
          </w:p>
        </w:tc>
        <w:tc>
          <w:tcPr>
            <w:tcW w:w="6821" w:type="dxa"/>
            <w:tcMar>
              <w:top w:w="80" w:type="dxa"/>
              <w:left w:w="80" w:type="dxa"/>
              <w:bottom w:w="80" w:type="dxa"/>
              <w:right w:w="80" w:type="dxa"/>
            </w:tcMar>
          </w:tcPr>
          <w:p w14:paraId="0973C6F2" w14:textId="77777777" w:rsidR="000B357C" w:rsidRPr="00C876AB" w:rsidRDefault="003A7036" w:rsidP="00E13015">
            <w:pPr>
              <w:spacing w:after="40"/>
              <w:jc w:val="both"/>
              <w:rPr>
                <w:lang w:val="en-GB"/>
              </w:rPr>
            </w:pPr>
            <w:r w:rsidRPr="00C876AB">
              <w:rPr>
                <w:sz w:val="21"/>
                <w:lang w:val="en-GB"/>
              </w:rPr>
              <w:t>Surface area under olive groves.</w:t>
            </w:r>
          </w:p>
        </w:tc>
      </w:tr>
      <w:tr w:rsidR="000B357C" w:rsidRPr="00C876AB" w14:paraId="08BA6A0F" w14:textId="77777777" w:rsidTr="00327E8C">
        <w:trPr>
          <w:jc w:val="center"/>
        </w:trPr>
        <w:tc>
          <w:tcPr>
            <w:tcW w:w="1843" w:type="dxa"/>
            <w:tcMar>
              <w:top w:w="80" w:type="dxa"/>
              <w:left w:w="80" w:type="dxa"/>
              <w:bottom w:w="80" w:type="dxa"/>
              <w:right w:w="80" w:type="dxa"/>
            </w:tcMar>
          </w:tcPr>
          <w:p w14:paraId="627E1E26" w14:textId="77777777" w:rsidR="000B357C" w:rsidRPr="00C876AB" w:rsidRDefault="003A7036" w:rsidP="00E13015">
            <w:pPr>
              <w:spacing w:after="40"/>
              <w:jc w:val="both"/>
              <w:rPr>
                <w:lang w:val="en-GB"/>
              </w:rPr>
            </w:pPr>
            <w:r w:rsidRPr="00C876AB">
              <w:rPr>
                <w:sz w:val="21"/>
                <w:lang w:val="en-GB"/>
              </w:rPr>
              <w:t>Y_o,i,t</w:t>
            </w:r>
          </w:p>
        </w:tc>
        <w:tc>
          <w:tcPr>
            <w:tcW w:w="6821" w:type="dxa"/>
            <w:tcMar>
              <w:top w:w="80" w:type="dxa"/>
              <w:left w:w="80" w:type="dxa"/>
              <w:bottom w:w="80" w:type="dxa"/>
              <w:right w:w="80" w:type="dxa"/>
            </w:tcMar>
          </w:tcPr>
          <w:p w14:paraId="1B578C9F" w14:textId="77777777" w:rsidR="000B357C" w:rsidRPr="00C876AB" w:rsidRDefault="003A7036" w:rsidP="00E13015">
            <w:pPr>
              <w:spacing w:after="40"/>
              <w:jc w:val="both"/>
              <w:rPr>
                <w:lang w:val="en-GB"/>
              </w:rPr>
            </w:pPr>
            <w:r w:rsidRPr="00C876AB">
              <w:rPr>
                <w:sz w:val="21"/>
                <w:lang w:val="en-GB"/>
              </w:rPr>
              <w:t>Olive-oil yield per hectare.</w:t>
            </w:r>
          </w:p>
        </w:tc>
      </w:tr>
      <w:tr w:rsidR="000B357C" w:rsidRPr="00C876AB" w14:paraId="72C0563E" w14:textId="77777777" w:rsidTr="00327E8C">
        <w:trPr>
          <w:jc w:val="center"/>
        </w:trPr>
        <w:tc>
          <w:tcPr>
            <w:tcW w:w="1843" w:type="dxa"/>
            <w:tcMar>
              <w:top w:w="80" w:type="dxa"/>
              <w:left w:w="80" w:type="dxa"/>
              <w:bottom w:w="80" w:type="dxa"/>
              <w:right w:w="80" w:type="dxa"/>
            </w:tcMar>
          </w:tcPr>
          <w:p w14:paraId="72838110" w14:textId="77777777" w:rsidR="000B357C" w:rsidRPr="00C876AB" w:rsidRDefault="003A7036" w:rsidP="00E13015">
            <w:pPr>
              <w:spacing w:after="40"/>
              <w:jc w:val="both"/>
              <w:rPr>
                <w:lang w:val="en-GB"/>
              </w:rPr>
            </w:pPr>
            <w:r w:rsidRPr="00C876AB">
              <w:rPr>
                <w:sz w:val="21"/>
                <w:lang w:val="en-GB"/>
              </w:rPr>
              <w:t>C_o,i,t</w:t>
            </w:r>
          </w:p>
        </w:tc>
        <w:tc>
          <w:tcPr>
            <w:tcW w:w="6821" w:type="dxa"/>
            <w:tcMar>
              <w:top w:w="80" w:type="dxa"/>
              <w:left w:w="80" w:type="dxa"/>
              <w:bottom w:w="80" w:type="dxa"/>
              <w:right w:w="80" w:type="dxa"/>
            </w:tcMar>
          </w:tcPr>
          <w:p w14:paraId="39FB24D2" w14:textId="77777777" w:rsidR="000B357C" w:rsidRPr="00C876AB" w:rsidRDefault="003A7036" w:rsidP="00E13015">
            <w:pPr>
              <w:spacing w:after="40"/>
              <w:jc w:val="both"/>
              <w:rPr>
                <w:lang w:val="en-GB"/>
              </w:rPr>
            </w:pPr>
            <w:r w:rsidRPr="00C876AB">
              <w:rPr>
                <w:sz w:val="21"/>
                <w:lang w:val="en-GB"/>
              </w:rPr>
              <w:t>Competition penalty when wheat is intercropped.</w:t>
            </w:r>
          </w:p>
        </w:tc>
      </w:tr>
      <w:tr w:rsidR="00327E8C" w:rsidRPr="00C876AB" w14:paraId="7C801770" w14:textId="77777777" w:rsidTr="00327E8C">
        <w:trPr>
          <w:jc w:val="center"/>
        </w:trPr>
        <w:tc>
          <w:tcPr>
            <w:tcW w:w="1843" w:type="dxa"/>
            <w:tcMar>
              <w:top w:w="80" w:type="dxa"/>
              <w:left w:w="80" w:type="dxa"/>
              <w:bottom w:w="80" w:type="dxa"/>
              <w:right w:w="80" w:type="dxa"/>
            </w:tcMar>
          </w:tcPr>
          <w:p w14:paraId="279AABA9" w14:textId="7541EB83" w:rsidR="00327E8C" w:rsidRPr="00C876AB" w:rsidRDefault="00327E8C" w:rsidP="00E13015">
            <w:pPr>
              <w:spacing w:after="40"/>
              <w:jc w:val="both"/>
              <w:rPr>
                <w:sz w:val="21"/>
                <w:lang w:val="en-GB"/>
              </w:rPr>
            </w:pPr>
            <w:r w:rsidRPr="005C5F19">
              <w:rPr>
                <w:lang w:val="en-GB"/>
              </w:rPr>
              <w:t>Alt</w:t>
            </w:r>
            <w:r>
              <w:rPr>
                <w:vertAlign w:val="subscript"/>
                <w:lang w:val="en-GB"/>
              </w:rPr>
              <w:t>o,t</w:t>
            </w:r>
          </w:p>
        </w:tc>
        <w:tc>
          <w:tcPr>
            <w:tcW w:w="6821" w:type="dxa"/>
            <w:tcMar>
              <w:top w:w="80" w:type="dxa"/>
              <w:left w:w="80" w:type="dxa"/>
              <w:bottom w:w="80" w:type="dxa"/>
              <w:right w:w="80" w:type="dxa"/>
            </w:tcMar>
          </w:tcPr>
          <w:p w14:paraId="73B832C1" w14:textId="25244ABF" w:rsidR="00327E8C" w:rsidRPr="00C876AB" w:rsidRDefault="00AD7194" w:rsidP="00E13015">
            <w:pPr>
              <w:spacing w:after="40"/>
              <w:jc w:val="both"/>
              <w:rPr>
                <w:sz w:val="21"/>
                <w:lang w:val="en-GB"/>
              </w:rPr>
            </w:pPr>
            <w:r>
              <w:rPr>
                <w:sz w:val="21"/>
                <w:lang w:val="en-GB"/>
              </w:rPr>
              <w:t>R</w:t>
            </w:r>
            <w:r w:rsidRPr="00AD7194">
              <w:rPr>
                <w:sz w:val="21"/>
                <w:lang w:val="en-GB"/>
              </w:rPr>
              <w:t>epresents the annual alternation factor for olive production. It does not mean that olive trees produce only every two years, but that production may be lower in some years and higher in others.</w:t>
            </w:r>
            <w:r>
              <w:rPr>
                <w:sz w:val="21"/>
                <w:lang w:val="en-GB"/>
              </w:rPr>
              <w:t xml:space="preserve"> Equal probability between this factors happening every year: </w:t>
            </w:r>
            <w:r w:rsidR="00BC542B">
              <w:rPr>
                <w:sz w:val="21"/>
                <w:lang w:val="en-GB"/>
              </w:rPr>
              <w:t>x 0.7, x 1 and x 1.2.</w:t>
            </w:r>
          </w:p>
        </w:tc>
      </w:tr>
    </w:tbl>
    <w:p w14:paraId="57B96D13" w14:textId="77777777" w:rsidR="000B357C" w:rsidRPr="00C876AB" w:rsidRDefault="000B357C" w:rsidP="00E13015">
      <w:pPr>
        <w:jc w:val="both"/>
        <w:rPr>
          <w:lang w:val="en-GB"/>
        </w:rPr>
      </w:pPr>
    </w:p>
    <w:p w14:paraId="7F9A691C" w14:textId="77777777" w:rsidR="000B357C" w:rsidRPr="00C876AB" w:rsidRDefault="003A7036" w:rsidP="00E13015">
      <w:pPr>
        <w:spacing w:before="60"/>
        <w:ind w:left="504"/>
        <w:jc w:val="both"/>
        <w:rPr>
          <w:lang w:val="en-GB"/>
        </w:rPr>
      </w:pPr>
      <w:r w:rsidRPr="00C876AB">
        <w:rPr>
          <w:lang w:val="en-GB"/>
        </w:rPr>
        <w:t>Q_v,i,t = A_v,i × Y_v,i,t</w:t>
      </w:r>
    </w:p>
    <w:p w14:paraId="61BF56FF" w14:textId="77777777" w:rsidR="000B357C" w:rsidRPr="00C876AB" w:rsidRDefault="003A7036" w:rsidP="00E13015">
      <w:pPr>
        <w:jc w:val="both"/>
        <w:rPr>
          <w:lang w:val="en-GB"/>
        </w:rPr>
      </w:pPr>
      <w:r w:rsidRPr="00C876AB">
        <w:rPr>
          <w:lang w:val="en-GB"/>
        </w:rPr>
        <w:t>Wine production depends on vineyard surface area and annual viticultural yield, corrected by the climatic, environmental and management factors defined below.</w:t>
      </w:r>
    </w:p>
    <w:p w14:paraId="04797059" w14:textId="6349118A" w:rsidR="000B357C" w:rsidRPr="00C876AB" w:rsidRDefault="00126BA6" w:rsidP="00E13015">
      <w:pPr>
        <w:pStyle w:val="Ttulo1"/>
        <w:jc w:val="both"/>
        <w:rPr>
          <w:lang w:val="en-GB"/>
        </w:rPr>
      </w:pPr>
      <w:r>
        <w:rPr>
          <w:rFonts w:ascii="Times New Roman" w:eastAsia="Times New Roman" w:hAnsi="Times New Roman" w:cs="Times New Roman"/>
          <w:lang w:val="en-GB"/>
        </w:rPr>
        <w:t>5</w:t>
      </w:r>
      <w:r w:rsidR="003A7036" w:rsidRPr="00C876AB">
        <w:rPr>
          <w:rFonts w:ascii="Times New Roman" w:eastAsia="Times New Roman" w:hAnsi="Times New Roman" w:cs="Times New Roman"/>
          <w:lang w:val="en-GB"/>
        </w:rPr>
        <w:t>. Villas, farms and production regimes</w:t>
      </w:r>
    </w:p>
    <w:p w14:paraId="41D7B589" w14:textId="77777777" w:rsidR="000B357C" w:rsidRPr="00C876AB" w:rsidRDefault="003A7036" w:rsidP="00E13015">
      <w:pPr>
        <w:jc w:val="both"/>
        <w:rPr>
          <w:lang w:val="en-GB"/>
        </w:rPr>
      </w:pPr>
      <w:r w:rsidRPr="00C876AB">
        <w:rPr>
          <w:lang w:val="en-GB"/>
        </w:rPr>
        <w:t>For farms, the model can follow a logic similar to that of the original Córdoba ABM. For villas, however, an adaptation is required, since for Chebba we do not have such direct indicators as presses. Villas should be modelled as units with greater access to land, a larger labour force and a greater capacity to generate surplus.</w:t>
      </w:r>
    </w:p>
    <w:p w14:paraId="0B5C333F" w14:textId="090FDB32" w:rsidR="000B357C" w:rsidRPr="00C876AB" w:rsidRDefault="00126BA6" w:rsidP="00E13015">
      <w:pPr>
        <w:pStyle w:val="Ttulo2"/>
        <w:jc w:val="both"/>
        <w:rPr>
          <w:lang w:val="en-GB"/>
        </w:rPr>
      </w:pPr>
      <w:r>
        <w:rPr>
          <w:rFonts w:ascii="Times New Roman" w:eastAsia="Times New Roman" w:hAnsi="Times New Roman" w:cs="Times New Roman"/>
          <w:lang w:val="en-GB"/>
        </w:rPr>
        <w:lastRenderedPageBreak/>
        <w:t>5</w:t>
      </w:r>
      <w:r w:rsidR="003A7036" w:rsidRPr="00C876AB">
        <w:rPr>
          <w:rFonts w:ascii="Times New Roman" w:eastAsia="Times New Roman" w:hAnsi="Times New Roman" w:cs="Times New Roman"/>
          <w:lang w:val="en-GB"/>
        </w:rPr>
        <w:t>.1. Working scenarios for villas</w:t>
      </w:r>
    </w:p>
    <w:tbl>
      <w:tblPr>
        <w:tblStyle w:val="Tablaconcuadrcula"/>
        <w:tblW w:w="0" w:type="auto"/>
        <w:jc w:val="center"/>
        <w:tblLook w:val="04A0" w:firstRow="1" w:lastRow="0" w:firstColumn="1" w:lastColumn="0" w:noHBand="0" w:noVBand="1"/>
      </w:tblPr>
      <w:tblGrid>
        <w:gridCol w:w="1963"/>
        <w:gridCol w:w="3293"/>
        <w:gridCol w:w="3408"/>
      </w:tblGrid>
      <w:tr w:rsidR="000B357C" w:rsidRPr="00C876AB" w14:paraId="7976F7D7" w14:textId="77777777">
        <w:trPr>
          <w:tblHeader/>
          <w:jc w:val="center"/>
        </w:trPr>
        <w:tc>
          <w:tcPr>
            <w:tcW w:w="2304" w:type="dxa"/>
            <w:shd w:val="clear" w:color="auto" w:fill="E7E6E6"/>
            <w:tcMar>
              <w:top w:w="80" w:type="dxa"/>
              <w:left w:w="80" w:type="dxa"/>
              <w:bottom w:w="80" w:type="dxa"/>
              <w:right w:w="80" w:type="dxa"/>
            </w:tcMar>
            <w:vAlign w:val="center"/>
          </w:tcPr>
          <w:p w14:paraId="6B26AFA2" w14:textId="77777777" w:rsidR="000B357C" w:rsidRPr="00C876AB" w:rsidRDefault="003A7036" w:rsidP="00E13015">
            <w:pPr>
              <w:spacing w:after="40"/>
              <w:jc w:val="both"/>
              <w:rPr>
                <w:lang w:val="en-GB"/>
              </w:rPr>
            </w:pPr>
            <w:r w:rsidRPr="00C876AB">
              <w:rPr>
                <w:b/>
                <w:sz w:val="21"/>
                <w:lang w:val="en-GB"/>
              </w:rPr>
              <w:t>Scenario</w:t>
            </w:r>
          </w:p>
        </w:tc>
        <w:tc>
          <w:tcPr>
            <w:tcW w:w="4320" w:type="dxa"/>
            <w:shd w:val="clear" w:color="auto" w:fill="E7E6E6"/>
            <w:tcMar>
              <w:top w:w="80" w:type="dxa"/>
              <w:left w:w="80" w:type="dxa"/>
              <w:bottom w:w="80" w:type="dxa"/>
              <w:right w:w="80" w:type="dxa"/>
            </w:tcMar>
            <w:vAlign w:val="center"/>
          </w:tcPr>
          <w:p w14:paraId="462CB916" w14:textId="77777777" w:rsidR="000B357C" w:rsidRPr="00C876AB" w:rsidRDefault="003A7036" w:rsidP="00E13015">
            <w:pPr>
              <w:spacing w:after="40"/>
              <w:jc w:val="both"/>
              <w:rPr>
                <w:lang w:val="en-GB"/>
              </w:rPr>
            </w:pPr>
            <w:r w:rsidRPr="00C876AB">
              <w:rPr>
                <w:b/>
                <w:sz w:val="21"/>
                <w:lang w:val="en-GB"/>
              </w:rPr>
              <w:t>Description</w:t>
            </w:r>
          </w:p>
        </w:tc>
        <w:tc>
          <w:tcPr>
            <w:tcW w:w="4320" w:type="dxa"/>
            <w:shd w:val="clear" w:color="auto" w:fill="E7E6E6"/>
            <w:tcMar>
              <w:top w:w="80" w:type="dxa"/>
              <w:left w:w="80" w:type="dxa"/>
              <w:bottom w:w="80" w:type="dxa"/>
              <w:right w:w="80" w:type="dxa"/>
            </w:tcMar>
            <w:vAlign w:val="center"/>
          </w:tcPr>
          <w:p w14:paraId="3CC555BD" w14:textId="77777777" w:rsidR="000B357C" w:rsidRPr="00C876AB" w:rsidRDefault="003A7036" w:rsidP="00E13015">
            <w:pPr>
              <w:spacing w:after="40"/>
              <w:jc w:val="both"/>
              <w:rPr>
                <w:lang w:val="en-GB"/>
              </w:rPr>
            </w:pPr>
            <w:r w:rsidRPr="00C876AB">
              <w:rPr>
                <w:b/>
                <w:sz w:val="21"/>
                <w:lang w:val="en-GB"/>
              </w:rPr>
              <w:t>Methodological implication</w:t>
            </w:r>
          </w:p>
        </w:tc>
      </w:tr>
      <w:tr w:rsidR="000B357C" w:rsidRPr="00C876AB" w14:paraId="13A81C74" w14:textId="77777777">
        <w:trPr>
          <w:jc w:val="center"/>
        </w:trPr>
        <w:tc>
          <w:tcPr>
            <w:tcW w:w="2304" w:type="dxa"/>
            <w:tcMar>
              <w:top w:w="80" w:type="dxa"/>
              <w:left w:w="80" w:type="dxa"/>
              <w:bottom w:w="80" w:type="dxa"/>
              <w:right w:w="80" w:type="dxa"/>
            </w:tcMar>
          </w:tcPr>
          <w:p w14:paraId="640EFE8C" w14:textId="77777777" w:rsidR="000B357C" w:rsidRPr="00C876AB" w:rsidRDefault="003A7036" w:rsidP="00E13015">
            <w:pPr>
              <w:spacing w:after="40"/>
              <w:jc w:val="both"/>
              <w:rPr>
                <w:lang w:val="en-GB"/>
              </w:rPr>
            </w:pPr>
            <w:r w:rsidRPr="00C876AB">
              <w:rPr>
                <w:sz w:val="21"/>
                <w:lang w:val="en-GB"/>
              </w:rPr>
              <w:t>Conservative scenario</w:t>
            </w:r>
          </w:p>
        </w:tc>
        <w:tc>
          <w:tcPr>
            <w:tcW w:w="4320" w:type="dxa"/>
            <w:tcMar>
              <w:top w:w="80" w:type="dxa"/>
              <w:left w:w="80" w:type="dxa"/>
              <w:bottom w:w="80" w:type="dxa"/>
              <w:right w:w="80" w:type="dxa"/>
            </w:tcMar>
          </w:tcPr>
          <w:p w14:paraId="2E481C0C" w14:textId="77777777" w:rsidR="000B357C" w:rsidRPr="00C876AB" w:rsidRDefault="003A7036" w:rsidP="00E13015">
            <w:pPr>
              <w:spacing w:after="40"/>
              <w:jc w:val="both"/>
              <w:rPr>
                <w:lang w:val="en-GB"/>
              </w:rPr>
            </w:pPr>
            <w:r w:rsidRPr="00C876AB">
              <w:rPr>
                <w:sz w:val="21"/>
                <w:lang w:val="en-GB"/>
              </w:rPr>
              <w:t>Villas assume initial values derived from the empirical distribution of comparative villas outside Chebba.</w:t>
            </w:r>
          </w:p>
        </w:tc>
        <w:tc>
          <w:tcPr>
            <w:tcW w:w="4320" w:type="dxa"/>
            <w:tcMar>
              <w:top w:w="80" w:type="dxa"/>
              <w:left w:w="80" w:type="dxa"/>
              <w:bottom w:w="80" w:type="dxa"/>
              <w:right w:w="80" w:type="dxa"/>
            </w:tcMar>
          </w:tcPr>
          <w:p w14:paraId="1F68D460" w14:textId="77777777" w:rsidR="000B357C" w:rsidRPr="00C876AB" w:rsidRDefault="003A7036" w:rsidP="00E13015">
            <w:pPr>
              <w:spacing w:after="40"/>
              <w:jc w:val="both"/>
              <w:rPr>
                <w:lang w:val="en-GB"/>
              </w:rPr>
            </w:pPr>
            <w:r w:rsidRPr="00C876AB">
              <w:rPr>
                <w:sz w:val="21"/>
                <w:lang w:val="en-GB"/>
              </w:rPr>
              <w:t>Villas compete with farms and other villas under almost equal conditions.</w:t>
            </w:r>
          </w:p>
        </w:tc>
      </w:tr>
      <w:tr w:rsidR="000B357C" w:rsidRPr="00C876AB" w14:paraId="71039681" w14:textId="77777777">
        <w:trPr>
          <w:jc w:val="center"/>
        </w:trPr>
        <w:tc>
          <w:tcPr>
            <w:tcW w:w="2304" w:type="dxa"/>
            <w:tcMar>
              <w:top w:w="80" w:type="dxa"/>
              <w:left w:w="80" w:type="dxa"/>
              <w:bottom w:w="80" w:type="dxa"/>
              <w:right w:w="80" w:type="dxa"/>
            </w:tcMar>
          </w:tcPr>
          <w:p w14:paraId="33583CBF" w14:textId="77777777" w:rsidR="000B357C" w:rsidRPr="00C876AB" w:rsidRDefault="003A7036" w:rsidP="00E13015">
            <w:pPr>
              <w:spacing w:after="40"/>
              <w:jc w:val="both"/>
              <w:rPr>
                <w:lang w:val="en-GB"/>
              </w:rPr>
            </w:pPr>
            <w:r w:rsidRPr="00C876AB">
              <w:rPr>
                <w:sz w:val="21"/>
                <w:lang w:val="en-GB"/>
              </w:rPr>
              <w:t>Preferred scenario</w:t>
            </w:r>
          </w:p>
        </w:tc>
        <w:tc>
          <w:tcPr>
            <w:tcW w:w="4320" w:type="dxa"/>
            <w:tcMar>
              <w:top w:w="80" w:type="dxa"/>
              <w:left w:w="80" w:type="dxa"/>
              <w:bottom w:w="80" w:type="dxa"/>
              <w:right w:w="80" w:type="dxa"/>
            </w:tcMar>
          </w:tcPr>
          <w:p w14:paraId="5B1F447A" w14:textId="77777777" w:rsidR="000B357C" w:rsidRPr="00C876AB" w:rsidRDefault="003A7036" w:rsidP="00E13015">
            <w:pPr>
              <w:spacing w:after="40"/>
              <w:jc w:val="both"/>
              <w:rPr>
                <w:lang w:val="en-GB"/>
              </w:rPr>
            </w:pPr>
            <w:r w:rsidRPr="00C876AB">
              <w:rPr>
                <w:sz w:val="21"/>
                <w:lang w:val="en-GB"/>
              </w:rPr>
              <w:t>Villas have priority over the best cells and expand towards land of higher quality.</w:t>
            </w:r>
          </w:p>
        </w:tc>
        <w:tc>
          <w:tcPr>
            <w:tcW w:w="4320" w:type="dxa"/>
            <w:tcMar>
              <w:top w:w="80" w:type="dxa"/>
              <w:left w:w="80" w:type="dxa"/>
              <w:bottom w:w="80" w:type="dxa"/>
              <w:right w:w="80" w:type="dxa"/>
            </w:tcMar>
          </w:tcPr>
          <w:p w14:paraId="5992D509" w14:textId="77777777" w:rsidR="000B357C" w:rsidRPr="00C876AB" w:rsidRDefault="003A7036" w:rsidP="00E13015">
            <w:pPr>
              <w:spacing w:after="40"/>
              <w:jc w:val="both"/>
              <w:rPr>
                <w:lang w:val="en-GB"/>
              </w:rPr>
            </w:pPr>
            <w:r w:rsidRPr="00C876AB">
              <w:rPr>
                <w:sz w:val="21"/>
                <w:lang w:val="en-GB"/>
              </w:rPr>
              <w:t>It is necessary to quantify the extent to which villas have a greater expansion capacity than farms.</w:t>
            </w:r>
          </w:p>
        </w:tc>
      </w:tr>
    </w:tbl>
    <w:p w14:paraId="31B1C3B5" w14:textId="77777777" w:rsidR="000B357C" w:rsidRPr="00C876AB" w:rsidRDefault="000B357C" w:rsidP="00E13015">
      <w:pPr>
        <w:jc w:val="both"/>
        <w:rPr>
          <w:lang w:val="en-GB"/>
        </w:rPr>
      </w:pPr>
    </w:p>
    <w:p w14:paraId="112FCDB6" w14:textId="68CCB1B0" w:rsidR="000B357C" w:rsidRPr="00C876AB" w:rsidRDefault="001A56EC" w:rsidP="00E13015">
      <w:pPr>
        <w:pStyle w:val="Ttulo1"/>
        <w:jc w:val="both"/>
        <w:rPr>
          <w:lang w:val="en-GB"/>
        </w:rPr>
      </w:pPr>
      <w:r>
        <w:rPr>
          <w:rFonts w:ascii="Times New Roman" w:eastAsia="Times New Roman" w:hAnsi="Times New Roman" w:cs="Times New Roman"/>
          <w:lang w:val="en-GB"/>
        </w:rPr>
        <w:t>6</w:t>
      </w:r>
      <w:r w:rsidR="003A7036" w:rsidRPr="00C876AB">
        <w:rPr>
          <w:rFonts w:ascii="Times New Roman" w:eastAsia="Times New Roman" w:hAnsi="Times New Roman" w:cs="Times New Roman"/>
          <w:lang w:val="en-GB"/>
        </w:rPr>
        <w:t>. Climatic component of the model</w:t>
      </w:r>
    </w:p>
    <w:p w14:paraId="71F36F38" w14:textId="77777777" w:rsidR="000B357C" w:rsidRPr="00C876AB" w:rsidRDefault="003A7036" w:rsidP="00E13015">
      <w:pPr>
        <w:jc w:val="both"/>
        <w:rPr>
          <w:lang w:val="en-GB"/>
        </w:rPr>
      </w:pPr>
      <w:r w:rsidRPr="00C876AB">
        <w:rPr>
          <w:lang w:val="en-GB"/>
        </w:rPr>
        <w:t>In the Córdoba model, rainfall was treated as equiprobable and used as a crop-efficiency factor. For Chebba, the climatic model can be expanded by incorporating temperature as well, since this factor has an important effect on production, especially in the case of vineyards.</w:t>
      </w:r>
    </w:p>
    <w:p w14:paraId="22FEA8B6" w14:textId="77777777" w:rsidR="000B357C" w:rsidRPr="00C876AB" w:rsidRDefault="003A7036" w:rsidP="00E13015">
      <w:pPr>
        <w:jc w:val="both"/>
        <w:rPr>
          <w:lang w:val="en-GB"/>
        </w:rPr>
      </w:pPr>
      <w:r w:rsidRPr="00C876AB">
        <w:rPr>
          <w:lang w:val="en-GB"/>
        </w:rPr>
        <w:t>In the ABM, each simulated year will have a climatic combination defined by rainfall and temperature. Simple categories can be established for rainfall — dry, normal or humid year — and for temperature — cool, normal, warm or very warm. These combinations will affect wheat, vines and olive trees differently.</w:t>
      </w:r>
    </w:p>
    <w:p w14:paraId="1E9B2137" w14:textId="77777777" w:rsidR="000B357C" w:rsidRPr="00C876AB" w:rsidRDefault="003A7036" w:rsidP="00E13015">
      <w:pPr>
        <w:spacing w:before="60"/>
        <w:ind w:left="504"/>
        <w:jc w:val="both"/>
        <w:rPr>
          <w:lang w:val="en-GB"/>
        </w:rPr>
      </w:pPr>
      <w:r w:rsidRPr="00C876AB">
        <w:rPr>
          <w:lang w:val="en-GB"/>
        </w:rPr>
        <w:t>Yield = base_yield × rainfall_factor × temperature_factor × soil_water_factor</w:t>
      </w:r>
    </w:p>
    <w:p w14:paraId="4055FF51" w14:textId="432CFBFB" w:rsidR="000B357C" w:rsidRPr="00C876AB" w:rsidRDefault="001A56EC" w:rsidP="00E13015">
      <w:pPr>
        <w:pStyle w:val="Ttulo2"/>
        <w:jc w:val="both"/>
        <w:rPr>
          <w:lang w:val="en-GB"/>
        </w:rPr>
      </w:pPr>
      <w:r>
        <w:rPr>
          <w:rFonts w:ascii="Times New Roman" w:eastAsia="Times New Roman" w:hAnsi="Times New Roman" w:cs="Times New Roman"/>
          <w:lang w:val="en-GB"/>
        </w:rPr>
        <w:t>6</w:t>
      </w:r>
      <w:r w:rsidR="003A7036" w:rsidRPr="00C876AB">
        <w:rPr>
          <w:rFonts w:ascii="Times New Roman" w:eastAsia="Times New Roman" w:hAnsi="Times New Roman" w:cs="Times New Roman"/>
          <w:lang w:val="en-GB"/>
        </w:rPr>
        <w:t>.1. Rainfall factor</w:t>
      </w:r>
    </w:p>
    <w:tbl>
      <w:tblPr>
        <w:tblStyle w:val="Tablaconcuadrcula"/>
        <w:tblW w:w="0" w:type="auto"/>
        <w:jc w:val="center"/>
        <w:tblLook w:val="04A0" w:firstRow="1" w:lastRow="0" w:firstColumn="1" w:lastColumn="0" w:noHBand="0" w:noVBand="1"/>
      </w:tblPr>
      <w:tblGrid>
        <w:gridCol w:w="2649"/>
        <w:gridCol w:w="1986"/>
        <w:gridCol w:w="2018"/>
        <w:gridCol w:w="2011"/>
      </w:tblGrid>
      <w:tr w:rsidR="000B357C" w:rsidRPr="00C876AB" w14:paraId="726E7144" w14:textId="77777777">
        <w:trPr>
          <w:tblHeader/>
          <w:jc w:val="center"/>
        </w:trPr>
        <w:tc>
          <w:tcPr>
            <w:tcW w:w="2880" w:type="dxa"/>
            <w:shd w:val="clear" w:color="auto" w:fill="E7E6E6"/>
            <w:tcMar>
              <w:top w:w="80" w:type="dxa"/>
              <w:left w:w="80" w:type="dxa"/>
              <w:bottom w:w="80" w:type="dxa"/>
              <w:right w:w="80" w:type="dxa"/>
            </w:tcMar>
            <w:vAlign w:val="center"/>
          </w:tcPr>
          <w:p w14:paraId="3E309314" w14:textId="77777777" w:rsidR="000B357C" w:rsidRPr="00C876AB" w:rsidRDefault="003A7036" w:rsidP="00E13015">
            <w:pPr>
              <w:spacing w:after="40"/>
              <w:jc w:val="both"/>
              <w:rPr>
                <w:lang w:val="en-GB"/>
              </w:rPr>
            </w:pPr>
            <w:r w:rsidRPr="00C876AB">
              <w:rPr>
                <w:b/>
                <w:sz w:val="21"/>
                <w:lang w:val="en-GB"/>
              </w:rPr>
              <w:t>Crop</w:t>
            </w:r>
          </w:p>
        </w:tc>
        <w:tc>
          <w:tcPr>
            <w:tcW w:w="2160" w:type="dxa"/>
            <w:shd w:val="clear" w:color="auto" w:fill="E7E6E6"/>
            <w:tcMar>
              <w:top w:w="80" w:type="dxa"/>
              <w:left w:w="80" w:type="dxa"/>
              <w:bottom w:w="80" w:type="dxa"/>
              <w:right w:w="80" w:type="dxa"/>
            </w:tcMar>
            <w:vAlign w:val="center"/>
          </w:tcPr>
          <w:p w14:paraId="68873922" w14:textId="77777777" w:rsidR="000B357C" w:rsidRPr="00C876AB" w:rsidRDefault="003A7036" w:rsidP="00E13015">
            <w:pPr>
              <w:spacing w:after="40"/>
              <w:jc w:val="both"/>
              <w:rPr>
                <w:lang w:val="en-GB"/>
              </w:rPr>
            </w:pPr>
            <w:r w:rsidRPr="00C876AB">
              <w:rPr>
                <w:b/>
                <w:sz w:val="21"/>
                <w:lang w:val="en-GB"/>
              </w:rPr>
              <w:t>Dry year</w:t>
            </w:r>
          </w:p>
        </w:tc>
        <w:tc>
          <w:tcPr>
            <w:tcW w:w="2160" w:type="dxa"/>
            <w:shd w:val="clear" w:color="auto" w:fill="E7E6E6"/>
            <w:tcMar>
              <w:top w:w="80" w:type="dxa"/>
              <w:left w:w="80" w:type="dxa"/>
              <w:bottom w:w="80" w:type="dxa"/>
              <w:right w:w="80" w:type="dxa"/>
            </w:tcMar>
            <w:vAlign w:val="center"/>
          </w:tcPr>
          <w:p w14:paraId="26A7C982" w14:textId="77777777" w:rsidR="000B357C" w:rsidRPr="00C876AB" w:rsidRDefault="003A7036" w:rsidP="00E13015">
            <w:pPr>
              <w:spacing w:after="40"/>
              <w:jc w:val="both"/>
              <w:rPr>
                <w:lang w:val="en-GB"/>
              </w:rPr>
            </w:pPr>
            <w:r w:rsidRPr="00C876AB">
              <w:rPr>
                <w:b/>
                <w:sz w:val="21"/>
                <w:lang w:val="en-GB"/>
              </w:rPr>
              <w:t>Normal year</w:t>
            </w:r>
          </w:p>
        </w:tc>
        <w:tc>
          <w:tcPr>
            <w:tcW w:w="2160" w:type="dxa"/>
            <w:shd w:val="clear" w:color="auto" w:fill="E7E6E6"/>
            <w:tcMar>
              <w:top w:w="80" w:type="dxa"/>
              <w:left w:w="80" w:type="dxa"/>
              <w:bottom w:w="80" w:type="dxa"/>
              <w:right w:w="80" w:type="dxa"/>
            </w:tcMar>
            <w:vAlign w:val="center"/>
          </w:tcPr>
          <w:p w14:paraId="0DEA593F" w14:textId="77777777" w:rsidR="000B357C" w:rsidRPr="00C876AB" w:rsidRDefault="003A7036" w:rsidP="00E13015">
            <w:pPr>
              <w:spacing w:after="40"/>
              <w:jc w:val="both"/>
              <w:rPr>
                <w:lang w:val="en-GB"/>
              </w:rPr>
            </w:pPr>
            <w:r w:rsidRPr="00C876AB">
              <w:rPr>
                <w:b/>
                <w:sz w:val="21"/>
                <w:lang w:val="en-GB"/>
              </w:rPr>
              <w:t>Humid year</w:t>
            </w:r>
          </w:p>
        </w:tc>
      </w:tr>
      <w:tr w:rsidR="000B357C" w:rsidRPr="00C876AB" w14:paraId="046D029E" w14:textId="77777777">
        <w:trPr>
          <w:jc w:val="center"/>
        </w:trPr>
        <w:tc>
          <w:tcPr>
            <w:tcW w:w="2880" w:type="dxa"/>
            <w:tcMar>
              <w:top w:w="80" w:type="dxa"/>
              <w:left w:w="80" w:type="dxa"/>
              <w:bottom w:w="80" w:type="dxa"/>
              <w:right w:w="80" w:type="dxa"/>
            </w:tcMar>
          </w:tcPr>
          <w:p w14:paraId="11FC446D" w14:textId="77777777" w:rsidR="000B357C" w:rsidRPr="00C876AB" w:rsidRDefault="003A7036" w:rsidP="00E13015">
            <w:pPr>
              <w:spacing w:after="40"/>
              <w:jc w:val="both"/>
              <w:rPr>
                <w:lang w:val="en-GB"/>
              </w:rPr>
            </w:pPr>
            <w:r w:rsidRPr="00C876AB">
              <w:rPr>
                <w:sz w:val="21"/>
                <w:lang w:val="en-GB"/>
              </w:rPr>
              <w:t>Wheat</w:t>
            </w:r>
          </w:p>
        </w:tc>
        <w:tc>
          <w:tcPr>
            <w:tcW w:w="2160" w:type="dxa"/>
            <w:tcMar>
              <w:top w:w="80" w:type="dxa"/>
              <w:left w:w="80" w:type="dxa"/>
              <w:bottom w:w="80" w:type="dxa"/>
              <w:right w:w="80" w:type="dxa"/>
            </w:tcMar>
          </w:tcPr>
          <w:p w14:paraId="15D9D3DB" w14:textId="77777777" w:rsidR="000B357C" w:rsidRPr="00C876AB" w:rsidRDefault="003A7036" w:rsidP="00E13015">
            <w:pPr>
              <w:spacing w:after="40"/>
              <w:jc w:val="both"/>
              <w:rPr>
                <w:lang w:val="en-GB"/>
              </w:rPr>
            </w:pPr>
            <w:r w:rsidRPr="00C876AB">
              <w:rPr>
                <w:sz w:val="21"/>
                <w:lang w:val="en-GB"/>
              </w:rPr>
              <w:t>0.65</w:t>
            </w:r>
          </w:p>
        </w:tc>
        <w:tc>
          <w:tcPr>
            <w:tcW w:w="2160" w:type="dxa"/>
            <w:tcMar>
              <w:top w:w="80" w:type="dxa"/>
              <w:left w:w="80" w:type="dxa"/>
              <w:bottom w:w="80" w:type="dxa"/>
              <w:right w:w="80" w:type="dxa"/>
            </w:tcMar>
          </w:tcPr>
          <w:p w14:paraId="60A12C42" w14:textId="77777777" w:rsidR="000B357C" w:rsidRPr="00C876AB" w:rsidRDefault="003A7036" w:rsidP="00E13015">
            <w:pPr>
              <w:spacing w:after="40"/>
              <w:jc w:val="both"/>
              <w:rPr>
                <w:lang w:val="en-GB"/>
              </w:rPr>
            </w:pPr>
            <w:r w:rsidRPr="00C876AB">
              <w:rPr>
                <w:sz w:val="21"/>
                <w:lang w:val="en-GB"/>
              </w:rPr>
              <w:t>1.00</w:t>
            </w:r>
          </w:p>
        </w:tc>
        <w:tc>
          <w:tcPr>
            <w:tcW w:w="2160" w:type="dxa"/>
            <w:tcMar>
              <w:top w:w="80" w:type="dxa"/>
              <w:left w:w="80" w:type="dxa"/>
              <w:bottom w:w="80" w:type="dxa"/>
              <w:right w:w="80" w:type="dxa"/>
            </w:tcMar>
          </w:tcPr>
          <w:p w14:paraId="222BC68E" w14:textId="77777777" w:rsidR="000B357C" w:rsidRPr="00C876AB" w:rsidRDefault="003A7036" w:rsidP="00E13015">
            <w:pPr>
              <w:spacing w:after="40"/>
              <w:jc w:val="both"/>
              <w:rPr>
                <w:lang w:val="en-GB"/>
              </w:rPr>
            </w:pPr>
            <w:r w:rsidRPr="00C876AB">
              <w:rPr>
                <w:sz w:val="21"/>
                <w:lang w:val="en-GB"/>
              </w:rPr>
              <w:t>1.15</w:t>
            </w:r>
          </w:p>
        </w:tc>
      </w:tr>
      <w:tr w:rsidR="000B357C" w:rsidRPr="00C876AB" w14:paraId="5A6E97EA" w14:textId="77777777">
        <w:trPr>
          <w:jc w:val="center"/>
        </w:trPr>
        <w:tc>
          <w:tcPr>
            <w:tcW w:w="2880" w:type="dxa"/>
            <w:tcMar>
              <w:top w:w="80" w:type="dxa"/>
              <w:left w:w="80" w:type="dxa"/>
              <w:bottom w:w="80" w:type="dxa"/>
              <w:right w:w="80" w:type="dxa"/>
            </w:tcMar>
          </w:tcPr>
          <w:p w14:paraId="650A1062" w14:textId="77777777" w:rsidR="000B357C" w:rsidRPr="00C876AB" w:rsidRDefault="003A7036" w:rsidP="00E13015">
            <w:pPr>
              <w:spacing w:after="40"/>
              <w:jc w:val="both"/>
              <w:rPr>
                <w:lang w:val="en-GB"/>
              </w:rPr>
            </w:pPr>
            <w:r w:rsidRPr="00C876AB">
              <w:rPr>
                <w:sz w:val="21"/>
                <w:lang w:val="en-GB"/>
              </w:rPr>
              <w:t>Grapes</w:t>
            </w:r>
          </w:p>
        </w:tc>
        <w:tc>
          <w:tcPr>
            <w:tcW w:w="2160" w:type="dxa"/>
            <w:tcMar>
              <w:top w:w="80" w:type="dxa"/>
              <w:left w:w="80" w:type="dxa"/>
              <w:bottom w:w="80" w:type="dxa"/>
              <w:right w:w="80" w:type="dxa"/>
            </w:tcMar>
          </w:tcPr>
          <w:p w14:paraId="4E236727" w14:textId="77777777" w:rsidR="000B357C" w:rsidRPr="00C876AB" w:rsidRDefault="003A7036" w:rsidP="00E13015">
            <w:pPr>
              <w:spacing w:after="40"/>
              <w:jc w:val="both"/>
              <w:rPr>
                <w:lang w:val="en-GB"/>
              </w:rPr>
            </w:pPr>
            <w:r w:rsidRPr="00C876AB">
              <w:rPr>
                <w:sz w:val="21"/>
                <w:lang w:val="en-GB"/>
              </w:rPr>
              <w:t>0.85</w:t>
            </w:r>
          </w:p>
        </w:tc>
        <w:tc>
          <w:tcPr>
            <w:tcW w:w="2160" w:type="dxa"/>
            <w:tcMar>
              <w:top w:w="80" w:type="dxa"/>
              <w:left w:w="80" w:type="dxa"/>
              <w:bottom w:w="80" w:type="dxa"/>
              <w:right w:w="80" w:type="dxa"/>
            </w:tcMar>
          </w:tcPr>
          <w:p w14:paraId="3F391E0E" w14:textId="77777777" w:rsidR="000B357C" w:rsidRPr="00C876AB" w:rsidRDefault="003A7036" w:rsidP="00E13015">
            <w:pPr>
              <w:spacing w:after="40"/>
              <w:jc w:val="both"/>
              <w:rPr>
                <w:lang w:val="en-GB"/>
              </w:rPr>
            </w:pPr>
            <w:r w:rsidRPr="00C876AB">
              <w:rPr>
                <w:sz w:val="21"/>
                <w:lang w:val="en-GB"/>
              </w:rPr>
              <w:t>1.00</w:t>
            </w:r>
          </w:p>
        </w:tc>
        <w:tc>
          <w:tcPr>
            <w:tcW w:w="2160" w:type="dxa"/>
            <w:tcMar>
              <w:top w:w="80" w:type="dxa"/>
              <w:left w:w="80" w:type="dxa"/>
              <w:bottom w:w="80" w:type="dxa"/>
              <w:right w:w="80" w:type="dxa"/>
            </w:tcMar>
          </w:tcPr>
          <w:p w14:paraId="0D42E597" w14:textId="77777777" w:rsidR="000B357C" w:rsidRPr="00C876AB" w:rsidRDefault="003A7036" w:rsidP="00E13015">
            <w:pPr>
              <w:spacing w:after="40"/>
              <w:jc w:val="both"/>
              <w:rPr>
                <w:lang w:val="en-GB"/>
              </w:rPr>
            </w:pPr>
            <w:r w:rsidRPr="00C876AB">
              <w:rPr>
                <w:sz w:val="21"/>
                <w:lang w:val="en-GB"/>
              </w:rPr>
              <w:t>1.05</w:t>
            </w:r>
          </w:p>
        </w:tc>
      </w:tr>
      <w:tr w:rsidR="000B357C" w:rsidRPr="00C876AB" w14:paraId="176EA17F" w14:textId="77777777">
        <w:trPr>
          <w:jc w:val="center"/>
        </w:trPr>
        <w:tc>
          <w:tcPr>
            <w:tcW w:w="2880" w:type="dxa"/>
            <w:tcMar>
              <w:top w:w="80" w:type="dxa"/>
              <w:left w:w="80" w:type="dxa"/>
              <w:bottom w:w="80" w:type="dxa"/>
              <w:right w:w="80" w:type="dxa"/>
            </w:tcMar>
          </w:tcPr>
          <w:p w14:paraId="5FC6BF7A" w14:textId="77777777" w:rsidR="000B357C" w:rsidRPr="00C876AB" w:rsidRDefault="003A7036" w:rsidP="00E13015">
            <w:pPr>
              <w:spacing w:after="40"/>
              <w:jc w:val="both"/>
              <w:rPr>
                <w:lang w:val="en-GB"/>
              </w:rPr>
            </w:pPr>
            <w:r w:rsidRPr="00C876AB">
              <w:rPr>
                <w:sz w:val="21"/>
                <w:lang w:val="en-GB"/>
              </w:rPr>
              <w:t>Olive trees</w:t>
            </w:r>
          </w:p>
        </w:tc>
        <w:tc>
          <w:tcPr>
            <w:tcW w:w="2160" w:type="dxa"/>
            <w:tcMar>
              <w:top w:w="80" w:type="dxa"/>
              <w:left w:w="80" w:type="dxa"/>
              <w:bottom w:w="80" w:type="dxa"/>
              <w:right w:w="80" w:type="dxa"/>
            </w:tcMar>
          </w:tcPr>
          <w:p w14:paraId="66AC927F" w14:textId="77777777" w:rsidR="000B357C" w:rsidRPr="00C876AB" w:rsidRDefault="003A7036" w:rsidP="00E13015">
            <w:pPr>
              <w:spacing w:after="40"/>
              <w:jc w:val="both"/>
              <w:rPr>
                <w:lang w:val="en-GB"/>
              </w:rPr>
            </w:pPr>
            <w:r w:rsidRPr="00C876AB">
              <w:rPr>
                <w:sz w:val="21"/>
                <w:lang w:val="en-GB"/>
              </w:rPr>
              <w:t>0.80</w:t>
            </w:r>
          </w:p>
        </w:tc>
        <w:tc>
          <w:tcPr>
            <w:tcW w:w="2160" w:type="dxa"/>
            <w:tcMar>
              <w:top w:w="80" w:type="dxa"/>
              <w:left w:w="80" w:type="dxa"/>
              <w:bottom w:w="80" w:type="dxa"/>
              <w:right w:w="80" w:type="dxa"/>
            </w:tcMar>
          </w:tcPr>
          <w:p w14:paraId="057CF08D" w14:textId="77777777" w:rsidR="000B357C" w:rsidRPr="00C876AB" w:rsidRDefault="003A7036" w:rsidP="00E13015">
            <w:pPr>
              <w:spacing w:after="40"/>
              <w:jc w:val="both"/>
              <w:rPr>
                <w:lang w:val="en-GB"/>
              </w:rPr>
            </w:pPr>
            <w:r w:rsidRPr="00C876AB">
              <w:rPr>
                <w:sz w:val="21"/>
                <w:lang w:val="en-GB"/>
              </w:rPr>
              <w:t>1.00</w:t>
            </w:r>
          </w:p>
        </w:tc>
        <w:tc>
          <w:tcPr>
            <w:tcW w:w="2160" w:type="dxa"/>
            <w:tcMar>
              <w:top w:w="80" w:type="dxa"/>
              <w:left w:w="80" w:type="dxa"/>
              <w:bottom w:w="80" w:type="dxa"/>
              <w:right w:w="80" w:type="dxa"/>
            </w:tcMar>
          </w:tcPr>
          <w:p w14:paraId="2524FF9B" w14:textId="77777777" w:rsidR="000B357C" w:rsidRPr="00C876AB" w:rsidRDefault="003A7036" w:rsidP="00E13015">
            <w:pPr>
              <w:spacing w:after="40"/>
              <w:jc w:val="both"/>
              <w:rPr>
                <w:lang w:val="en-GB"/>
              </w:rPr>
            </w:pPr>
            <w:r w:rsidRPr="00C876AB">
              <w:rPr>
                <w:sz w:val="21"/>
                <w:lang w:val="en-GB"/>
              </w:rPr>
              <w:t>1.10</w:t>
            </w:r>
          </w:p>
        </w:tc>
      </w:tr>
    </w:tbl>
    <w:p w14:paraId="0A3643DB" w14:textId="77777777" w:rsidR="000B357C" w:rsidRPr="00C876AB" w:rsidRDefault="000B357C" w:rsidP="00E13015">
      <w:pPr>
        <w:jc w:val="both"/>
        <w:rPr>
          <w:lang w:val="en-GB"/>
        </w:rPr>
      </w:pPr>
    </w:p>
    <w:p w14:paraId="513C33EA" w14:textId="77777777" w:rsidR="00E13015" w:rsidRPr="00C876AB" w:rsidRDefault="00E13015" w:rsidP="00E13015">
      <w:pPr>
        <w:jc w:val="both"/>
        <w:rPr>
          <w:lang w:val="en-GB"/>
        </w:rPr>
      </w:pPr>
    </w:p>
    <w:p w14:paraId="5ED5DD4E" w14:textId="46D4B818" w:rsidR="000B357C" w:rsidRPr="00C876AB" w:rsidRDefault="00126BA6" w:rsidP="00E13015">
      <w:pPr>
        <w:pStyle w:val="Ttulo2"/>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.2. Temperature factor</w:t>
      </w:r>
    </w:p>
    <w:tbl>
      <w:tblPr>
        <w:tblStyle w:val="Tablaconcuadrcula"/>
        <w:tblW w:w="0" w:type="auto"/>
        <w:jc w:val="center"/>
        <w:tblLook w:val="04A0" w:firstRow="1" w:lastRow="0" w:firstColumn="1" w:lastColumn="0" w:noHBand="0" w:noVBand="1"/>
      </w:tblPr>
      <w:tblGrid>
        <w:gridCol w:w="2152"/>
        <w:gridCol w:w="1615"/>
        <w:gridCol w:w="1641"/>
        <w:gridCol w:w="1631"/>
        <w:gridCol w:w="1625"/>
      </w:tblGrid>
      <w:tr w:rsidR="000B357C" w:rsidRPr="00C876AB" w14:paraId="5A8A97C0" w14:textId="77777777">
        <w:trPr>
          <w:tblHeader/>
          <w:jc w:val="center"/>
        </w:trPr>
        <w:tc>
          <w:tcPr>
            <w:tcW w:w="2304" w:type="dxa"/>
            <w:shd w:val="clear" w:color="auto" w:fill="E7E6E6"/>
            <w:tcMar>
              <w:top w:w="80" w:type="dxa"/>
              <w:left w:w="80" w:type="dxa"/>
              <w:bottom w:w="80" w:type="dxa"/>
              <w:right w:w="80" w:type="dxa"/>
            </w:tcMar>
            <w:vAlign w:val="center"/>
          </w:tcPr>
          <w:p w14:paraId="4D97F4BE" w14:textId="77777777" w:rsidR="000B357C" w:rsidRPr="00C876AB" w:rsidRDefault="003A7036" w:rsidP="00E13015">
            <w:pPr>
              <w:spacing w:after="40"/>
              <w:jc w:val="both"/>
              <w:rPr>
                <w:lang w:val="en-GB"/>
              </w:rPr>
            </w:pPr>
            <w:r w:rsidRPr="00C876AB">
              <w:rPr>
                <w:b/>
                <w:sz w:val="21"/>
                <w:lang w:val="en-GB"/>
              </w:rPr>
              <w:t>Crop</w:t>
            </w:r>
          </w:p>
        </w:tc>
        <w:tc>
          <w:tcPr>
            <w:tcW w:w="1728" w:type="dxa"/>
            <w:shd w:val="clear" w:color="auto" w:fill="E7E6E6"/>
            <w:tcMar>
              <w:top w:w="80" w:type="dxa"/>
              <w:left w:w="80" w:type="dxa"/>
              <w:bottom w:w="80" w:type="dxa"/>
              <w:right w:w="80" w:type="dxa"/>
            </w:tcMar>
            <w:vAlign w:val="center"/>
          </w:tcPr>
          <w:p w14:paraId="5994FD15" w14:textId="77777777" w:rsidR="000B357C" w:rsidRPr="00C876AB" w:rsidRDefault="003A7036" w:rsidP="00E13015">
            <w:pPr>
              <w:spacing w:after="40"/>
              <w:jc w:val="both"/>
              <w:rPr>
                <w:lang w:val="en-GB"/>
              </w:rPr>
            </w:pPr>
            <w:r w:rsidRPr="00C876AB">
              <w:rPr>
                <w:b/>
                <w:sz w:val="21"/>
                <w:lang w:val="en-GB"/>
              </w:rPr>
              <w:t>Cool</w:t>
            </w:r>
          </w:p>
        </w:tc>
        <w:tc>
          <w:tcPr>
            <w:tcW w:w="1728" w:type="dxa"/>
            <w:shd w:val="clear" w:color="auto" w:fill="E7E6E6"/>
            <w:tcMar>
              <w:top w:w="80" w:type="dxa"/>
              <w:left w:w="80" w:type="dxa"/>
              <w:bottom w:w="80" w:type="dxa"/>
              <w:right w:w="80" w:type="dxa"/>
            </w:tcMar>
            <w:vAlign w:val="center"/>
          </w:tcPr>
          <w:p w14:paraId="43BDE339" w14:textId="77777777" w:rsidR="000B357C" w:rsidRPr="00C876AB" w:rsidRDefault="003A7036" w:rsidP="00E13015">
            <w:pPr>
              <w:spacing w:after="40"/>
              <w:jc w:val="both"/>
              <w:rPr>
                <w:lang w:val="en-GB"/>
              </w:rPr>
            </w:pPr>
            <w:r w:rsidRPr="00C876AB">
              <w:rPr>
                <w:b/>
                <w:sz w:val="21"/>
                <w:lang w:val="en-GB"/>
              </w:rPr>
              <w:t>Normal</w:t>
            </w:r>
          </w:p>
        </w:tc>
        <w:tc>
          <w:tcPr>
            <w:tcW w:w="1728" w:type="dxa"/>
            <w:shd w:val="clear" w:color="auto" w:fill="E7E6E6"/>
            <w:tcMar>
              <w:top w:w="80" w:type="dxa"/>
              <w:left w:w="80" w:type="dxa"/>
              <w:bottom w:w="80" w:type="dxa"/>
              <w:right w:w="80" w:type="dxa"/>
            </w:tcMar>
            <w:vAlign w:val="center"/>
          </w:tcPr>
          <w:p w14:paraId="66C2DE51" w14:textId="77777777" w:rsidR="000B357C" w:rsidRPr="00C876AB" w:rsidRDefault="003A7036" w:rsidP="00E13015">
            <w:pPr>
              <w:spacing w:after="40"/>
              <w:jc w:val="both"/>
              <w:rPr>
                <w:lang w:val="en-GB"/>
              </w:rPr>
            </w:pPr>
            <w:r w:rsidRPr="00C876AB">
              <w:rPr>
                <w:b/>
                <w:sz w:val="21"/>
                <w:lang w:val="en-GB"/>
              </w:rPr>
              <w:t>Warm</w:t>
            </w:r>
          </w:p>
        </w:tc>
        <w:tc>
          <w:tcPr>
            <w:tcW w:w="1728" w:type="dxa"/>
            <w:shd w:val="clear" w:color="auto" w:fill="E7E6E6"/>
            <w:tcMar>
              <w:top w:w="80" w:type="dxa"/>
              <w:left w:w="80" w:type="dxa"/>
              <w:bottom w:w="80" w:type="dxa"/>
              <w:right w:w="80" w:type="dxa"/>
            </w:tcMar>
            <w:vAlign w:val="center"/>
          </w:tcPr>
          <w:p w14:paraId="5CD7B6BF" w14:textId="77777777" w:rsidR="000B357C" w:rsidRPr="00C876AB" w:rsidRDefault="003A7036" w:rsidP="00E13015">
            <w:pPr>
              <w:spacing w:after="40"/>
              <w:jc w:val="both"/>
              <w:rPr>
                <w:lang w:val="en-GB"/>
              </w:rPr>
            </w:pPr>
            <w:r w:rsidRPr="00C876AB">
              <w:rPr>
                <w:b/>
                <w:sz w:val="21"/>
                <w:lang w:val="en-GB"/>
              </w:rPr>
              <w:t>Very warm</w:t>
            </w:r>
          </w:p>
        </w:tc>
      </w:tr>
      <w:tr w:rsidR="000B357C" w:rsidRPr="00C876AB" w14:paraId="44EE2E11" w14:textId="77777777">
        <w:trPr>
          <w:jc w:val="center"/>
        </w:trPr>
        <w:tc>
          <w:tcPr>
            <w:tcW w:w="2304" w:type="dxa"/>
            <w:tcMar>
              <w:top w:w="80" w:type="dxa"/>
              <w:left w:w="80" w:type="dxa"/>
              <w:bottom w:w="80" w:type="dxa"/>
              <w:right w:w="80" w:type="dxa"/>
            </w:tcMar>
          </w:tcPr>
          <w:p w14:paraId="11EC7CD7" w14:textId="77777777" w:rsidR="000B357C" w:rsidRPr="00C876AB" w:rsidRDefault="003A7036" w:rsidP="00E13015">
            <w:pPr>
              <w:spacing w:after="40"/>
              <w:jc w:val="both"/>
              <w:rPr>
                <w:lang w:val="en-GB"/>
              </w:rPr>
            </w:pPr>
            <w:r w:rsidRPr="00C876AB">
              <w:rPr>
                <w:sz w:val="21"/>
                <w:lang w:val="en-GB"/>
              </w:rPr>
              <w:t>Wheat</w:t>
            </w:r>
          </w:p>
        </w:tc>
        <w:tc>
          <w:tcPr>
            <w:tcW w:w="1728" w:type="dxa"/>
            <w:tcMar>
              <w:top w:w="80" w:type="dxa"/>
              <w:left w:w="80" w:type="dxa"/>
              <w:bottom w:w="80" w:type="dxa"/>
              <w:right w:w="80" w:type="dxa"/>
            </w:tcMar>
          </w:tcPr>
          <w:p w14:paraId="387E00A6" w14:textId="77777777" w:rsidR="000B357C" w:rsidRPr="00C876AB" w:rsidRDefault="003A7036" w:rsidP="00E13015">
            <w:pPr>
              <w:spacing w:after="40"/>
              <w:jc w:val="both"/>
              <w:rPr>
                <w:lang w:val="en-GB"/>
              </w:rPr>
            </w:pPr>
            <w:r w:rsidRPr="00C876AB">
              <w:rPr>
                <w:sz w:val="21"/>
                <w:lang w:val="en-GB"/>
              </w:rPr>
              <w:t>1.05</w:t>
            </w:r>
          </w:p>
        </w:tc>
        <w:tc>
          <w:tcPr>
            <w:tcW w:w="1728" w:type="dxa"/>
            <w:tcMar>
              <w:top w:w="80" w:type="dxa"/>
              <w:left w:w="80" w:type="dxa"/>
              <w:bottom w:w="80" w:type="dxa"/>
              <w:right w:w="80" w:type="dxa"/>
            </w:tcMar>
          </w:tcPr>
          <w:p w14:paraId="54EBB127" w14:textId="77777777" w:rsidR="000B357C" w:rsidRPr="00C876AB" w:rsidRDefault="003A7036" w:rsidP="00E13015">
            <w:pPr>
              <w:spacing w:after="40"/>
              <w:jc w:val="both"/>
              <w:rPr>
                <w:lang w:val="en-GB"/>
              </w:rPr>
            </w:pPr>
            <w:r w:rsidRPr="00C876AB">
              <w:rPr>
                <w:sz w:val="21"/>
                <w:lang w:val="en-GB"/>
              </w:rPr>
              <w:t>1.00</w:t>
            </w:r>
          </w:p>
        </w:tc>
        <w:tc>
          <w:tcPr>
            <w:tcW w:w="1728" w:type="dxa"/>
            <w:tcMar>
              <w:top w:w="80" w:type="dxa"/>
              <w:left w:w="80" w:type="dxa"/>
              <w:bottom w:w="80" w:type="dxa"/>
              <w:right w:w="80" w:type="dxa"/>
            </w:tcMar>
          </w:tcPr>
          <w:p w14:paraId="70F7FEA1" w14:textId="77777777" w:rsidR="000B357C" w:rsidRPr="00C876AB" w:rsidRDefault="003A7036" w:rsidP="00E13015">
            <w:pPr>
              <w:spacing w:after="40"/>
              <w:jc w:val="both"/>
              <w:rPr>
                <w:lang w:val="en-GB"/>
              </w:rPr>
            </w:pPr>
            <w:r w:rsidRPr="00C876AB">
              <w:rPr>
                <w:sz w:val="21"/>
                <w:lang w:val="en-GB"/>
              </w:rPr>
              <w:t>0.92</w:t>
            </w:r>
          </w:p>
        </w:tc>
        <w:tc>
          <w:tcPr>
            <w:tcW w:w="1728" w:type="dxa"/>
            <w:tcMar>
              <w:top w:w="80" w:type="dxa"/>
              <w:left w:w="80" w:type="dxa"/>
              <w:bottom w:w="80" w:type="dxa"/>
              <w:right w:w="80" w:type="dxa"/>
            </w:tcMar>
          </w:tcPr>
          <w:p w14:paraId="74F0620B" w14:textId="77777777" w:rsidR="000B357C" w:rsidRPr="00C876AB" w:rsidRDefault="003A7036" w:rsidP="00E13015">
            <w:pPr>
              <w:spacing w:after="40"/>
              <w:jc w:val="both"/>
              <w:rPr>
                <w:lang w:val="en-GB"/>
              </w:rPr>
            </w:pPr>
            <w:r w:rsidRPr="00C876AB">
              <w:rPr>
                <w:sz w:val="21"/>
                <w:lang w:val="en-GB"/>
              </w:rPr>
              <w:t>0.80</w:t>
            </w:r>
          </w:p>
        </w:tc>
      </w:tr>
      <w:tr w:rsidR="000B357C" w:rsidRPr="00C876AB" w14:paraId="0452B07C" w14:textId="77777777">
        <w:trPr>
          <w:jc w:val="center"/>
        </w:trPr>
        <w:tc>
          <w:tcPr>
            <w:tcW w:w="2304" w:type="dxa"/>
            <w:tcMar>
              <w:top w:w="80" w:type="dxa"/>
              <w:left w:w="80" w:type="dxa"/>
              <w:bottom w:w="80" w:type="dxa"/>
              <w:right w:w="80" w:type="dxa"/>
            </w:tcMar>
          </w:tcPr>
          <w:p w14:paraId="006A1593" w14:textId="77777777" w:rsidR="000B357C" w:rsidRPr="00C876AB" w:rsidRDefault="003A7036" w:rsidP="00E13015">
            <w:pPr>
              <w:spacing w:after="40"/>
              <w:jc w:val="both"/>
              <w:rPr>
                <w:lang w:val="en-GB"/>
              </w:rPr>
            </w:pPr>
            <w:r w:rsidRPr="00C876AB">
              <w:rPr>
                <w:sz w:val="21"/>
                <w:lang w:val="en-GB"/>
              </w:rPr>
              <w:t>Grapes</w:t>
            </w:r>
          </w:p>
        </w:tc>
        <w:tc>
          <w:tcPr>
            <w:tcW w:w="1728" w:type="dxa"/>
            <w:tcMar>
              <w:top w:w="80" w:type="dxa"/>
              <w:left w:w="80" w:type="dxa"/>
              <w:bottom w:w="80" w:type="dxa"/>
              <w:right w:w="80" w:type="dxa"/>
            </w:tcMar>
          </w:tcPr>
          <w:p w14:paraId="00CA6240" w14:textId="77777777" w:rsidR="000B357C" w:rsidRPr="00C876AB" w:rsidRDefault="003A7036" w:rsidP="00E13015">
            <w:pPr>
              <w:spacing w:after="40"/>
              <w:jc w:val="both"/>
              <w:rPr>
                <w:lang w:val="en-GB"/>
              </w:rPr>
            </w:pPr>
            <w:r w:rsidRPr="00C876AB">
              <w:rPr>
                <w:sz w:val="21"/>
                <w:lang w:val="en-GB"/>
              </w:rPr>
              <w:t>0.90</w:t>
            </w:r>
          </w:p>
        </w:tc>
        <w:tc>
          <w:tcPr>
            <w:tcW w:w="1728" w:type="dxa"/>
            <w:tcMar>
              <w:top w:w="80" w:type="dxa"/>
              <w:left w:w="80" w:type="dxa"/>
              <w:bottom w:w="80" w:type="dxa"/>
              <w:right w:w="80" w:type="dxa"/>
            </w:tcMar>
          </w:tcPr>
          <w:p w14:paraId="6F27ED6B" w14:textId="77777777" w:rsidR="000B357C" w:rsidRPr="00C876AB" w:rsidRDefault="003A7036" w:rsidP="00E13015">
            <w:pPr>
              <w:spacing w:after="40"/>
              <w:jc w:val="both"/>
              <w:rPr>
                <w:lang w:val="en-GB"/>
              </w:rPr>
            </w:pPr>
            <w:r w:rsidRPr="00C876AB">
              <w:rPr>
                <w:sz w:val="21"/>
                <w:lang w:val="en-GB"/>
              </w:rPr>
              <w:t>1.00</w:t>
            </w:r>
          </w:p>
        </w:tc>
        <w:tc>
          <w:tcPr>
            <w:tcW w:w="1728" w:type="dxa"/>
            <w:tcMar>
              <w:top w:w="80" w:type="dxa"/>
              <w:left w:w="80" w:type="dxa"/>
              <w:bottom w:w="80" w:type="dxa"/>
              <w:right w:w="80" w:type="dxa"/>
            </w:tcMar>
          </w:tcPr>
          <w:p w14:paraId="69CC01BD" w14:textId="77777777" w:rsidR="000B357C" w:rsidRPr="00C876AB" w:rsidRDefault="003A7036" w:rsidP="00E13015">
            <w:pPr>
              <w:spacing w:after="40"/>
              <w:jc w:val="both"/>
              <w:rPr>
                <w:lang w:val="en-GB"/>
              </w:rPr>
            </w:pPr>
            <w:r w:rsidRPr="00C876AB">
              <w:rPr>
                <w:sz w:val="21"/>
                <w:lang w:val="en-GB"/>
              </w:rPr>
              <w:t>1.03</w:t>
            </w:r>
          </w:p>
        </w:tc>
        <w:tc>
          <w:tcPr>
            <w:tcW w:w="1728" w:type="dxa"/>
            <w:tcMar>
              <w:top w:w="80" w:type="dxa"/>
              <w:left w:w="80" w:type="dxa"/>
              <w:bottom w:w="80" w:type="dxa"/>
              <w:right w:w="80" w:type="dxa"/>
            </w:tcMar>
          </w:tcPr>
          <w:p w14:paraId="526B957D" w14:textId="77777777" w:rsidR="000B357C" w:rsidRPr="00C876AB" w:rsidRDefault="003A7036" w:rsidP="00E13015">
            <w:pPr>
              <w:spacing w:after="40"/>
              <w:jc w:val="both"/>
              <w:rPr>
                <w:lang w:val="en-GB"/>
              </w:rPr>
            </w:pPr>
            <w:r w:rsidRPr="00C876AB">
              <w:rPr>
                <w:sz w:val="21"/>
                <w:lang w:val="en-GB"/>
              </w:rPr>
              <w:t>0.85</w:t>
            </w:r>
          </w:p>
        </w:tc>
      </w:tr>
      <w:tr w:rsidR="000B357C" w:rsidRPr="00C876AB" w14:paraId="75FD0899" w14:textId="77777777">
        <w:trPr>
          <w:jc w:val="center"/>
        </w:trPr>
        <w:tc>
          <w:tcPr>
            <w:tcW w:w="2304" w:type="dxa"/>
            <w:tcMar>
              <w:top w:w="80" w:type="dxa"/>
              <w:left w:w="80" w:type="dxa"/>
              <w:bottom w:w="80" w:type="dxa"/>
              <w:right w:w="80" w:type="dxa"/>
            </w:tcMar>
          </w:tcPr>
          <w:p w14:paraId="734930E1" w14:textId="77777777" w:rsidR="000B357C" w:rsidRPr="00C876AB" w:rsidRDefault="003A7036" w:rsidP="00E13015">
            <w:pPr>
              <w:spacing w:after="40"/>
              <w:jc w:val="both"/>
              <w:rPr>
                <w:lang w:val="en-GB"/>
              </w:rPr>
            </w:pPr>
            <w:r w:rsidRPr="00C876AB">
              <w:rPr>
                <w:sz w:val="21"/>
                <w:lang w:val="en-GB"/>
              </w:rPr>
              <w:t>Olive trees</w:t>
            </w:r>
          </w:p>
        </w:tc>
        <w:tc>
          <w:tcPr>
            <w:tcW w:w="1728" w:type="dxa"/>
            <w:tcMar>
              <w:top w:w="80" w:type="dxa"/>
              <w:left w:w="80" w:type="dxa"/>
              <w:bottom w:w="80" w:type="dxa"/>
              <w:right w:w="80" w:type="dxa"/>
            </w:tcMar>
          </w:tcPr>
          <w:p w14:paraId="59E50B8B" w14:textId="77777777" w:rsidR="000B357C" w:rsidRPr="00C876AB" w:rsidRDefault="003A7036" w:rsidP="00E13015">
            <w:pPr>
              <w:spacing w:after="40"/>
              <w:jc w:val="both"/>
              <w:rPr>
                <w:lang w:val="en-GB"/>
              </w:rPr>
            </w:pPr>
            <w:r w:rsidRPr="00C876AB">
              <w:rPr>
                <w:sz w:val="21"/>
                <w:lang w:val="en-GB"/>
              </w:rPr>
              <w:t>0.95</w:t>
            </w:r>
          </w:p>
        </w:tc>
        <w:tc>
          <w:tcPr>
            <w:tcW w:w="1728" w:type="dxa"/>
            <w:tcMar>
              <w:top w:w="80" w:type="dxa"/>
              <w:left w:w="80" w:type="dxa"/>
              <w:bottom w:w="80" w:type="dxa"/>
              <w:right w:w="80" w:type="dxa"/>
            </w:tcMar>
          </w:tcPr>
          <w:p w14:paraId="42F8AB3D" w14:textId="77777777" w:rsidR="000B357C" w:rsidRPr="00C876AB" w:rsidRDefault="003A7036" w:rsidP="00E13015">
            <w:pPr>
              <w:spacing w:after="40"/>
              <w:jc w:val="both"/>
              <w:rPr>
                <w:lang w:val="en-GB"/>
              </w:rPr>
            </w:pPr>
            <w:r w:rsidRPr="00C876AB">
              <w:rPr>
                <w:sz w:val="21"/>
                <w:lang w:val="en-GB"/>
              </w:rPr>
              <w:t>1.00</w:t>
            </w:r>
          </w:p>
        </w:tc>
        <w:tc>
          <w:tcPr>
            <w:tcW w:w="1728" w:type="dxa"/>
            <w:tcMar>
              <w:top w:w="80" w:type="dxa"/>
              <w:left w:w="80" w:type="dxa"/>
              <w:bottom w:w="80" w:type="dxa"/>
              <w:right w:w="80" w:type="dxa"/>
            </w:tcMar>
          </w:tcPr>
          <w:p w14:paraId="58CE1189" w14:textId="77777777" w:rsidR="000B357C" w:rsidRPr="00C876AB" w:rsidRDefault="003A7036" w:rsidP="00E13015">
            <w:pPr>
              <w:spacing w:after="40"/>
              <w:jc w:val="both"/>
              <w:rPr>
                <w:lang w:val="en-GB"/>
              </w:rPr>
            </w:pPr>
            <w:r w:rsidRPr="00C876AB">
              <w:rPr>
                <w:sz w:val="21"/>
                <w:lang w:val="en-GB"/>
              </w:rPr>
              <w:t>1.00</w:t>
            </w:r>
          </w:p>
        </w:tc>
        <w:tc>
          <w:tcPr>
            <w:tcW w:w="1728" w:type="dxa"/>
            <w:tcMar>
              <w:top w:w="80" w:type="dxa"/>
              <w:left w:w="80" w:type="dxa"/>
              <w:bottom w:w="80" w:type="dxa"/>
              <w:right w:w="80" w:type="dxa"/>
            </w:tcMar>
          </w:tcPr>
          <w:p w14:paraId="74838E75" w14:textId="77777777" w:rsidR="000B357C" w:rsidRPr="00C876AB" w:rsidRDefault="003A7036" w:rsidP="00E13015">
            <w:pPr>
              <w:spacing w:after="40"/>
              <w:jc w:val="both"/>
              <w:rPr>
                <w:lang w:val="en-GB"/>
              </w:rPr>
            </w:pPr>
            <w:r w:rsidRPr="00C876AB">
              <w:rPr>
                <w:sz w:val="21"/>
                <w:lang w:val="en-GB"/>
              </w:rPr>
              <w:t>0.90</w:t>
            </w:r>
          </w:p>
        </w:tc>
      </w:tr>
    </w:tbl>
    <w:p w14:paraId="073FDD95" w14:textId="77777777" w:rsidR="000B357C" w:rsidRPr="00C876AB" w:rsidRDefault="000B357C" w:rsidP="00E13015">
      <w:pPr>
        <w:jc w:val="both"/>
        <w:rPr>
          <w:lang w:val="en-GB"/>
        </w:rPr>
      </w:pPr>
    </w:p>
    <w:p w14:paraId="38244451" w14:textId="311A97F5" w:rsidR="000B357C" w:rsidRPr="00C876AB" w:rsidRDefault="001A56EC" w:rsidP="00E13015">
      <w:pPr>
        <w:pStyle w:val="Ttulo2"/>
        <w:jc w:val="both"/>
        <w:rPr>
          <w:lang w:val="en-GB"/>
        </w:rPr>
      </w:pPr>
      <w:r>
        <w:rPr>
          <w:rFonts w:ascii="Times New Roman" w:eastAsia="Times New Roman" w:hAnsi="Times New Roman" w:cs="Times New Roman"/>
          <w:lang w:val="en-GB"/>
        </w:rPr>
        <w:t>6</w:t>
      </w:r>
      <w:r w:rsidR="003A7036" w:rsidRPr="00C876AB">
        <w:rPr>
          <w:rFonts w:ascii="Times New Roman" w:eastAsia="Times New Roman" w:hAnsi="Times New Roman" w:cs="Times New Roman"/>
          <w:lang w:val="en-GB"/>
        </w:rPr>
        <w:t>.3. Penalty for extreme climatic stress</w:t>
      </w:r>
    </w:p>
    <w:p w14:paraId="625DB130" w14:textId="77777777" w:rsidR="000B357C" w:rsidRPr="00C876AB" w:rsidRDefault="003A7036" w:rsidP="00E13015">
      <w:pPr>
        <w:jc w:val="both"/>
        <w:rPr>
          <w:lang w:val="en-GB"/>
        </w:rPr>
      </w:pPr>
      <w:r w:rsidRPr="00C876AB">
        <w:rPr>
          <w:lang w:val="en-GB"/>
        </w:rPr>
        <w:t>When a year is both very dry and very warm, an additional production penalty should be applied, since the combination of water stress and extreme heat may reduce yield more than the separate multiplicative factors indicate. Provisionally, this penalty could be set between 10% and 20%.</w:t>
      </w:r>
    </w:p>
    <w:p w14:paraId="3F636F81" w14:textId="77777777" w:rsidR="000B357C" w:rsidRPr="00C876AB" w:rsidRDefault="003A7036" w:rsidP="00E13015">
      <w:pPr>
        <w:spacing w:before="60"/>
        <w:ind w:left="504"/>
        <w:jc w:val="both"/>
        <w:rPr>
          <w:lang w:val="en-GB"/>
        </w:rPr>
      </w:pPr>
      <w:r w:rsidRPr="00C876AB">
        <w:rPr>
          <w:lang w:val="en-GB"/>
        </w:rPr>
        <w:t>If year = very dry + very warm: final_yield = yield × extreme_penalty</w:t>
      </w:r>
    </w:p>
    <w:p w14:paraId="64B9855F" w14:textId="77777777" w:rsidR="000B357C" w:rsidRPr="00C876AB" w:rsidRDefault="003A7036" w:rsidP="00E13015">
      <w:pPr>
        <w:jc w:val="both"/>
        <w:rPr>
          <w:lang w:val="en-GB"/>
        </w:rPr>
      </w:pPr>
      <w:r w:rsidRPr="00C876AB">
        <w:rPr>
          <w:lang w:val="en-GB"/>
        </w:rPr>
        <w:lastRenderedPageBreak/>
        <w:t>In this case, extreme_penalty = 0.80–0.90.</w:t>
      </w:r>
    </w:p>
    <w:p w14:paraId="3C3E81BA" w14:textId="30124D55" w:rsidR="000B357C" w:rsidRPr="00C876AB" w:rsidRDefault="001A56EC" w:rsidP="00E13015">
      <w:pPr>
        <w:pStyle w:val="Ttulo2"/>
        <w:jc w:val="both"/>
        <w:rPr>
          <w:lang w:val="en-GB"/>
        </w:rPr>
      </w:pPr>
      <w:r>
        <w:rPr>
          <w:rFonts w:ascii="Times New Roman" w:eastAsia="Times New Roman" w:hAnsi="Times New Roman" w:cs="Times New Roman"/>
          <w:lang w:val="en-GB"/>
        </w:rPr>
        <w:t>6</w:t>
      </w:r>
      <w:r w:rsidR="003A7036" w:rsidRPr="00C876AB">
        <w:rPr>
          <w:rFonts w:ascii="Times New Roman" w:eastAsia="Times New Roman" w:hAnsi="Times New Roman" w:cs="Times New Roman"/>
          <w:lang w:val="en-GB"/>
        </w:rPr>
        <w:t>.4. Simple climatic probabilities</w:t>
      </w:r>
    </w:p>
    <w:p w14:paraId="45038BD8" w14:textId="77777777" w:rsidR="000B357C" w:rsidRPr="00C876AB" w:rsidRDefault="003A7036" w:rsidP="00E13015">
      <w:pPr>
        <w:jc w:val="both"/>
        <w:rPr>
          <w:lang w:val="en-GB"/>
        </w:rPr>
      </w:pPr>
      <w:r w:rsidRPr="00C876AB">
        <w:rPr>
          <w:lang w:val="en-GB"/>
        </w:rPr>
        <w:t>The model could be run with equiprobable scenarios. However, it seems preferable to construct a simple probability system based on modern temperature and rainfall series, hypothetically adjusted to approximate the conditions of the Roman Climatic Optimum, characterised by slightly higher temperatures and, above all, greater humidity.</w:t>
      </w:r>
    </w:p>
    <w:tbl>
      <w:tblPr>
        <w:tblStyle w:val="Tablaconcuadrcula"/>
        <w:tblW w:w="0" w:type="auto"/>
        <w:jc w:val="center"/>
        <w:tblLook w:val="04A0" w:firstRow="1" w:lastRow="0" w:firstColumn="1" w:lastColumn="0" w:noHBand="0" w:noVBand="1"/>
      </w:tblPr>
      <w:tblGrid>
        <w:gridCol w:w="5956"/>
        <w:gridCol w:w="2708"/>
      </w:tblGrid>
      <w:tr w:rsidR="000B357C" w:rsidRPr="00C876AB" w14:paraId="10440710" w14:textId="77777777">
        <w:trPr>
          <w:tblHeader/>
          <w:jc w:val="center"/>
        </w:trPr>
        <w:tc>
          <w:tcPr>
            <w:tcW w:w="6480" w:type="dxa"/>
            <w:shd w:val="clear" w:color="auto" w:fill="E7E6E6"/>
            <w:tcMar>
              <w:top w:w="80" w:type="dxa"/>
              <w:left w:w="80" w:type="dxa"/>
              <w:bottom w:w="80" w:type="dxa"/>
              <w:right w:w="80" w:type="dxa"/>
            </w:tcMar>
            <w:vAlign w:val="center"/>
          </w:tcPr>
          <w:p w14:paraId="3418BE0D" w14:textId="77777777" w:rsidR="000B357C" w:rsidRPr="00C876AB" w:rsidRDefault="003A7036" w:rsidP="00E13015">
            <w:pPr>
              <w:spacing w:after="40"/>
              <w:jc w:val="both"/>
              <w:rPr>
                <w:lang w:val="en-GB"/>
              </w:rPr>
            </w:pPr>
            <w:r w:rsidRPr="00C876AB">
              <w:rPr>
                <w:b/>
                <w:sz w:val="21"/>
                <w:lang w:val="en-GB"/>
              </w:rPr>
              <w:t>Climatic combination</w:t>
            </w:r>
          </w:p>
        </w:tc>
        <w:tc>
          <w:tcPr>
            <w:tcW w:w="2880" w:type="dxa"/>
            <w:shd w:val="clear" w:color="auto" w:fill="E7E6E6"/>
            <w:tcMar>
              <w:top w:w="80" w:type="dxa"/>
              <w:left w:w="80" w:type="dxa"/>
              <w:bottom w:w="80" w:type="dxa"/>
              <w:right w:w="80" w:type="dxa"/>
            </w:tcMar>
            <w:vAlign w:val="center"/>
          </w:tcPr>
          <w:p w14:paraId="343FD7BC" w14:textId="77777777" w:rsidR="000B357C" w:rsidRPr="00C876AB" w:rsidRDefault="003A7036" w:rsidP="00E13015">
            <w:pPr>
              <w:spacing w:after="40"/>
              <w:jc w:val="both"/>
              <w:rPr>
                <w:lang w:val="en-GB"/>
              </w:rPr>
            </w:pPr>
            <w:r w:rsidRPr="00C876AB">
              <w:rPr>
                <w:b/>
                <w:sz w:val="21"/>
                <w:lang w:val="en-GB"/>
              </w:rPr>
              <w:t>Probability</w:t>
            </w:r>
          </w:p>
        </w:tc>
      </w:tr>
      <w:tr w:rsidR="000B357C" w:rsidRPr="00C876AB" w14:paraId="598132B8" w14:textId="77777777">
        <w:trPr>
          <w:jc w:val="center"/>
        </w:trPr>
        <w:tc>
          <w:tcPr>
            <w:tcW w:w="6480" w:type="dxa"/>
            <w:tcMar>
              <w:top w:w="80" w:type="dxa"/>
              <w:left w:w="80" w:type="dxa"/>
              <w:bottom w:w="80" w:type="dxa"/>
              <w:right w:w="80" w:type="dxa"/>
            </w:tcMar>
          </w:tcPr>
          <w:p w14:paraId="1CCFBA65" w14:textId="77777777" w:rsidR="000B357C" w:rsidRPr="00C876AB" w:rsidRDefault="003A7036" w:rsidP="00E13015">
            <w:pPr>
              <w:spacing w:after="40"/>
              <w:jc w:val="both"/>
              <w:rPr>
                <w:lang w:val="en-GB"/>
              </w:rPr>
            </w:pPr>
            <w:r w:rsidRPr="00C876AB">
              <w:rPr>
                <w:sz w:val="21"/>
                <w:lang w:val="en-GB"/>
              </w:rPr>
              <w:t>Normal temperature + normal rainfall</w:t>
            </w:r>
          </w:p>
        </w:tc>
        <w:tc>
          <w:tcPr>
            <w:tcW w:w="2880" w:type="dxa"/>
            <w:tcMar>
              <w:top w:w="80" w:type="dxa"/>
              <w:left w:w="80" w:type="dxa"/>
              <w:bottom w:w="80" w:type="dxa"/>
              <w:right w:w="80" w:type="dxa"/>
            </w:tcMar>
          </w:tcPr>
          <w:p w14:paraId="682E7667" w14:textId="77777777" w:rsidR="000B357C" w:rsidRPr="00C876AB" w:rsidRDefault="003A7036" w:rsidP="00E13015">
            <w:pPr>
              <w:spacing w:after="40"/>
              <w:jc w:val="both"/>
              <w:rPr>
                <w:lang w:val="en-GB"/>
              </w:rPr>
            </w:pPr>
            <w:r w:rsidRPr="00C876AB">
              <w:rPr>
                <w:sz w:val="21"/>
                <w:lang w:val="en-GB"/>
              </w:rPr>
              <w:t>30%</w:t>
            </w:r>
          </w:p>
        </w:tc>
      </w:tr>
      <w:tr w:rsidR="000B357C" w:rsidRPr="00C876AB" w14:paraId="68607EE9" w14:textId="77777777">
        <w:trPr>
          <w:jc w:val="center"/>
        </w:trPr>
        <w:tc>
          <w:tcPr>
            <w:tcW w:w="6480" w:type="dxa"/>
            <w:tcMar>
              <w:top w:w="80" w:type="dxa"/>
              <w:left w:w="80" w:type="dxa"/>
              <w:bottom w:w="80" w:type="dxa"/>
              <w:right w:w="80" w:type="dxa"/>
            </w:tcMar>
          </w:tcPr>
          <w:p w14:paraId="4C83ACDC" w14:textId="77777777" w:rsidR="000B357C" w:rsidRPr="00C876AB" w:rsidRDefault="003A7036" w:rsidP="00E13015">
            <w:pPr>
              <w:spacing w:after="40"/>
              <w:jc w:val="both"/>
              <w:rPr>
                <w:lang w:val="en-GB"/>
              </w:rPr>
            </w:pPr>
            <w:r w:rsidRPr="00C876AB">
              <w:rPr>
                <w:sz w:val="21"/>
                <w:lang w:val="en-GB"/>
              </w:rPr>
              <w:t>Warm + normal rainfall</w:t>
            </w:r>
          </w:p>
        </w:tc>
        <w:tc>
          <w:tcPr>
            <w:tcW w:w="2880" w:type="dxa"/>
            <w:tcMar>
              <w:top w:w="80" w:type="dxa"/>
              <w:left w:w="80" w:type="dxa"/>
              <w:bottom w:w="80" w:type="dxa"/>
              <w:right w:w="80" w:type="dxa"/>
            </w:tcMar>
          </w:tcPr>
          <w:p w14:paraId="728B62F6" w14:textId="77777777" w:rsidR="000B357C" w:rsidRPr="00C876AB" w:rsidRDefault="003A7036" w:rsidP="00E13015">
            <w:pPr>
              <w:spacing w:after="40"/>
              <w:jc w:val="both"/>
              <w:rPr>
                <w:lang w:val="en-GB"/>
              </w:rPr>
            </w:pPr>
            <w:r w:rsidRPr="00C876AB">
              <w:rPr>
                <w:sz w:val="21"/>
                <w:lang w:val="en-GB"/>
              </w:rPr>
              <w:t>20%</w:t>
            </w:r>
          </w:p>
        </w:tc>
      </w:tr>
      <w:tr w:rsidR="000B357C" w:rsidRPr="00C876AB" w14:paraId="544CBF36" w14:textId="77777777">
        <w:trPr>
          <w:jc w:val="center"/>
        </w:trPr>
        <w:tc>
          <w:tcPr>
            <w:tcW w:w="6480" w:type="dxa"/>
            <w:tcMar>
              <w:top w:w="80" w:type="dxa"/>
              <w:left w:w="80" w:type="dxa"/>
              <w:bottom w:w="80" w:type="dxa"/>
              <w:right w:w="80" w:type="dxa"/>
            </w:tcMar>
          </w:tcPr>
          <w:p w14:paraId="58F1A11C" w14:textId="77777777" w:rsidR="000B357C" w:rsidRPr="00C876AB" w:rsidRDefault="003A7036" w:rsidP="00E13015">
            <w:pPr>
              <w:spacing w:after="40"/>
              <w:jc w:val="both"/>
              <w:rPr>
                <w:lang w:val="en-GB"/>
              </w:rPr>
            </w:pPr>
            <w:r w:rsidRPr="00C876AB">
              <w:rPr>
                <w:sz w:val="21"/>
                <w:lang w:val="en-GB"/>
              </w:rPr>
              <w:t>Warm + humid</w:t>
            </w:r>
          </w:p>
        </w:tc>
        <w:tc>
          <w:tcPr>
            <w:tcW w:w="2880" w:type="dxa"/>
            <w:tcMar>
              <w:top w:w="80" w:type="dxa"/>
              <w:left w:w="80" w:type="dxa"/>
              <w:bottom w:w="80" w:type="dxa"/>
              <w:right w:w="80" w:type="dxa"/>
            </w:tcMar>
          </w:tcPr>
          <w:p w14:paraId="48BEA1A9" w14:textId="77777777" w:rsidR="000B357C" w:rsidRPr="00C876AB" w:rsidRDefault="003A7036" w:rsidP="00E13015">
            <w:pPr>
              <w:spacing w:after="40"/>
              <w:jc w:val="both"/>
              <w:rPr>
                <w:lang w:val="en-GB"/>
              </w:rPr>
            </w:pPr>
            <w:r w:rsidRPr="00C876AB">
              <w:rPr>
                <w:sz w:val="21"/>
                <w:lang w:val="en-GB"/>
              </w:rPr>
              <w:t>20%</w:t>
            </w:r>
          </w:p>
        </w:tc>
      </w:tr>
      <w:tr w:rsidR="000B357C" w:rsidRPr="00C876AB" w14:paraId="1B97278D" w14:textId="77777777">
        <w:trPr>
          <w:jc w:val="center"/>
        </w:trPr>
        <w:tc>
          <w:tcPr>
            <w:tcW w:w="6480" w:type="dxa"/>
            <w:tcMar>
              <w:top w:w="80" w:type="dxa"/>
              <w:left w:w="80" w:type="dxa"/>
              <w:bottom w:w="80" w:type="dxa"/>
              <w:right w:w="80" w:type="dxa"/>
            </w:tcMar>
          </w:tcPr>
          <w:p w14:paraId="1F506D43" w14:textId="77777777" w:rsidR="000B357C" w:rsidRPr="00C876AB" w:rsidRDefault="003A7036" w:rsidP="00E13015">
            <w:pPr>
              <w:spacing w:after="40"/>
              <w:jc w:val="both"/>
              <w:rPr>
                <w:lang w:val="en-GB"/>
              </w:rPr>
            </w:pPr>
            <w:r w:rsidRPr="00C876AB">
              <w:rPr>
                <w:sz w:val="21"/>
                <w:lang w:val="en-GB"/>
              </w:rPr>
              <w:t>Normal temperature + dry</w:t>
            </w:r>
          </w:p>
        </w:tc>
        <w:tc>
          <w:tcPr>
            <w:tcW w:w="2880" w:type="dxa"/>
            <w:tcMar>
              <w:top w:w="80" w:type="dxa"/>
              <w:left w:w="80" w:type="dxa"/>
              <w:bottom w:w="80" w:type="dxa"/>
              <w:right w:w="80" w:type="dxa"/>
            </w:tcMar>
          </w:tcPr>
          <w:p w14:paraId="6B7C535E" w14:textId="77777777" w:rsidR="000B357C" w:rsidRPr="00C876AB" w:rsidRDefault="003A7036" w:rsidP="00E13015">
            <w:pPr>
              <w:spacing w:after="40"/>
              <w:jc w:val="both"/>
              <w:rPr>
                <w:lang w:val="en-GB"/>
              </w:rPr>
            </w:pPr>
            <w:r w:rsidRPr="00C876AB">
              <w:rPr>
                <w:sz w:val="21"/>
                <w:lang w:val="en-GB"/>
              </w:rPr>
              <w:t>15%</w:t>
            </w:r>
          </w:p>
        </w:tc>
      </w:tr>
      <w:tr w:rsidR="000B357C" w:rsidRPr="00C876AB" w14:paraId="117E935B" w14:textId="77777777">
        <w:trPr>
          <w:jc w:val="center"/>
        </w:trPr>
        <w:tc>
          <w:tcPr>
            <w:tcW w:w="6480" w:type="dxa"/>
            <w:tcMar>
              <w:top w:w="80" w:type="dxa"/>
              <w:left w:w="80" w:type="dxa"/>
              <w:bottom w:w="80" w:type="dxa"/>
              <w:right w:w="80" w:type="dxa"/>
            </w:tcMar>
          </w:tcPr>
          <w:p w14:paraId="10D4FD01" w14:textId="77777777" w:rsidR="000B357C" w:rsidRPr="00C876AB" w:rsidRDefault="003A7036" w:rsidP="00E13015">
            <w:pPr>
              <w:spacing w:after="40"/>
              <w:jc w:val="both"/>
              <w:rPr>
                <w:lang w:val="en-GB"/>
              </w:rPr>
            </w:pPr>
            <w:r w:rsidRPr="00C876AB">
              <w:rPr>
                <w:sz w:val="21"/>
                <w:lang w:val="en-GB"/>
              </w:rPr>
              <w:t>Very warm + dry</w:t>
            </w:r>
          </w:p>
        </w:tc>
        <w:tc>
          <w:tcPr>
            <w:tcW w:w="2880" w:type="dxa"/>
            <w:tcMar>
              <w:top w:w="80" w:type="dxa"/>
              <w:left w:w="80" w:type="dxa"/>
              <w:bottom w:w="80" w:type="dxa"/>
              <w:right w:w="80" w:type="dxa"/>
            </w:tcMar>
          </w:tcPr>
          <w:p w14:paraId="55FACC5B" w14:textId="77777777" w:rsidR="000B357C" w:rsidRPr="00C876AB" w:rsidRDefault="003A7036" w:rsidP="00E13015">
            <w:pPr>
              <w:spacing w:after="40"/>
              <w:jc w:val="both"/>
              <w:rPr>
                <w:lang w:val="en-GB"/>
              </w:rPr>
            </w:pPr>
            <w:r w:rsidRPr="00C876AB">
              <w:rPr>
                <w:sz w:val="21"/>
                <w:lang w:val="en-GB"/>
              </w:rPr>
              <w:t>10%</w:t>
            </w:r>
          </w:p>
        </w:tc>
      </w:tr>
      <w:tr w:rsidR="000B357C" w:rsidRPr="00C876AB" w14:paraId="6E9CB916" w14:textId="77777777">
        <w:trPr>
          <w:jc w:val="center"/>
        </w:trPr>
        <w:tc>
          <w:tcPr>
            <w:tcW w:w="6480" w:type="dxa"/>
            <w:tcMar>
              <w:top w:w="80" w:type="dxa"/>
              <w:left w:w="80" w:type="dxa"/>
              <w:bottom w:w="80" w:type="dxa"/>
              <w:right w:w="80" w:type="dxa"/>
            </w:tcMar>
          </w:tcPr>
          <w:p w14:paraId="3FE7CACC" w14:textId="77777777" w:rsidR="000B357C" w:rsidRPr="00C876AB" w:rsidRDefault="003A7036" w:rsidP="00E13015">
            <w:pPr>
              <w:spacing w:after="40"/>
              <w:jc w:val="both"/>
              <w:rPr>
                <w:lang w:val="en-GB"/>
              </w:rPr>
            </w:pPr>
            <w:r w:rsidRPr="00C876AB">
              <w:rPr>
                <w:sz w:val="21"/>
                <w:lang w:val="en-GB"/>
              </w:rPr>
              <w:t>Cool + humid</w:t>
            </w:r>
          </w:p>
        </w:tc>
        <w:tc>
          <w:tcPr>
            <w:tcW w:w="2880" w:type="dxa"/>
            <w:tcMar>
              <w:top w:w="80" w:type="dxa"/>
              <w:left w:w="80" w:type="dxa"/>
              <w:bottom w:w="80" w:type="dxa"/>
              <w:right w:w="80" w:type="dxa"/>
            </w:tcMar>
          </w:tcPr>
          <w:p w14:paraId="3A5BCB8D" w14:textId="77777777" w:rsidR="000B357C" w:rsidRPr="00C876AB" w:rsidRDefault="003A7036" w:rsidP="00E13015">
            <w:pPr>
              <w:spacing w:after="40"/>
              <w:jc w:val="both"/>
              <w:rPr>
                <w:lang w:val="en-GB"/>
              </w:rPr>
            </w:pPr>
            <w:r w:rsidRPr="00C876AB">
              <w:rPr>
                <w:sz w:val="21"/>
                <w:lang w:val="en-GB"/>
              </w:rPr>
              <w:t>5%</w:t>
            </w:r>
          </w:p>
        </w:tc>
      </w:tr>
    </w:tbl>
    <w:p w14:paraId="0D756B2B" w14:textId="77777777" w:rsidR="000B357C" w:rsidRDefault="000B357C" w:rsidP="00E13015">
      <w:pPr>
        <w:jc w:val="both"/>
        <w:rPr>
          <w:lang w:val="en-GB"/>
        </w:rPr>
      </w:pPr>
    </w:p>
    <w:p w14:paraId="0A4E14BE" w14:textId="77777777" w:rsidR="001A56EC" w:rsidRDefault="001A56EC" w:rsidP="00E13015">
      <w:pPr>
        <w:jc w:val="both"/>
        <w:rPr>
          <w:lang w:val="en-GB"/>
        </w:rPr>
      </w:pPr>
    </w:p>
    <w:p w14:paraId="3DF68CF0" w14:textId="77777777" w:rsidR="001A56EC" w:rsidRPr="00C876AB" w:rsidRDefault="001A56EC" w:rsidP="00E13015">
      <w:pPr>
        <w:jc w:val="both"/>
        <w:rPr>
          <w:lang w:val="en-GB"/>
        </w:rPr>
      </w:pPr>
    </w:p>
    <w:p w14:paraId="6C9D12EE" w14:textId="70F879A8" w:rsidR="000B357C" w:rsidRPr="00C876AB" w:rsidRDefault="001A56EC" w:rsidP="00E13015">
      <w:pPr>
        <w:pStyle w:val="Ttulo1"/>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 Base crop production</w:t>
      </w:r>
    </w:p>
    <w:p w14:paraId="60EC2B25" w14:textId="77777777" w:rsidR="000B357C" w:rsidRPr="00C876AB" w:rsidRDefault="003A7036" w:rsidP="00E13015">
      <w:pPr>
        <w:jc w:val="both"/>
        <w:rPr>
          <w:lang w:val="en-GB"/>
        </w:rPr>
      </w:pPr>
      <w:r w:rsidRPr="00C876AB">
        <w:rPr>
          <w:lang w:val="en-GB"/>
        </w:rPr>
        <w:t>Agricultural productivity estimates vary across ancient authors and depend heavily on the region taken as a point of reference. The following figures should therefore not be used as universal values, but rather as indicative ranges that will subsequently be adjusted through soil, water, climate and management factors.</w:t>
      </w:r>
    </w:p>
    <w:p w14:paraId="5F401FDA" w14:textId="5C80230A" w:rsidR="000B357C" w:rsidRPr="00C876AB" w:rsidRDefault="001A56EC" w:rsidP="00E13015">
      <w:pPr>
        <w:pStyle w:val="Ttulo2"/>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.1. Wheat (Triticum aestivum)</w:t>
      </w:r>
    </w:p>
    <w:tbl>
      <w:tblPr>
        <w:tblStyle w:val="Tablaconcuadrcula"/>
        <w:tblW w:w="0" w:type="auto"/>
        <w:jc w:val="center"/>
        <w:tblLook w:val="04A0" w:firstRow="1" w:lastRow="0" w:firstColumn="1" w:lastColumn="0" w:noHBand="0" w:noVBand="1"/>
      </w:tblPr>
      <w:tblGrid>
        <w:gridCol w:w="2748"/>
        <w:gridCol w:w="2860"/>
        <w:gridCol w:w="3056"/>
      </w:tblGrid>
      <w:tr w:rsidR="000B357C" w:rsidRPr="00C876AB" w14:paraId="19865D46" w14:textId="77777777">
        <w:trPr>
          <w:tblHeader/>
          <w:jc w:val="center"/>
        </w:trPr>
        <w:tc>
          <w:tcPr>
            <w:tcW w:w="3456" w:type="dxa"/>
            <w:shd w:val="clear" w:color="auto" w:fill="E7E6E6"/>
            <w:tcMar>
              <w:top w:w="80" w:type="dxa"/>
              <w:left w:w="80" w:type="dxa"/>
              <w:bottom w:w="80" w:type="dxa"/>
              <w:right w:w="80" w:type="dxa"/>
            </w:tcMar>
            <w:vAlign w:val="center"/>
          </w:tcPr>
          <w:p w14:paraId="3A12E03D" w14:textId="77777777" w:rsidR="000B357C" w:rsidRPr="00C876AB" w:rsidRDefault="003A7036" w:rsidP="00E13015">
            <w:pPr>
              <w:spacing w:after="40"/>
              <w:jc w:val="both"/>
              <w:rPr>
                <w:lang w:val="en-GB"/>
              </w:rPr>
            </w:pPr>
            <w:r w:rsidRPr="00C876AB">
              <w:rPr>
                <w:b/>
                <w:sz w:val="21"/>
                <w:lang w:val="en-GB"/>
              </w:rPr>
              <w:t>Author / reference</w:t>
            </w:r>
          </w:p>
        </w:tc>
        <w:tc>
          <w:tcPr>
            <w:tcW w:w="3456" w:type="dxa"/>
            <w:shd w:val="clear" w:color="auto" w:fill="E7E6E6"/>
            <w:tcMar>
              <w:top w:w="80" w:type="dxa"/>
              <w:left w:w="80" w:type="dxa"/>
              <w:bottom w:w="80" w:type="dxa"/>
              <w:right w:w="80" w:type="dxa"/>
            </w:tcMar>
            <w:vAlign w:val="center"/>
          </w:tcPr>
          <w:p w14:paraId="0131492C" w14:textId="77777777" w:rsidR="000B357C" w:rsidRPr="00C876AB" w:rsidRDefault="003A7036" w:rsidP="00E13015">
            <w:pPr>
              <w:spacing w:after="40"/>
              <w:jc w:val="both"/>
              <w:rPr>
                <w:lang w:val="en-GB"/>
              </w:rPr>
            </w:pPr>
            <w:r w:rsidRPr="00C876AB">
              <w:rPr>
                <w:b/>
                <w:sz w:val="21"/>
                <w:lang w:val="en-GB"/>
              </w:rPr>
              <w:t>Figure</w:t>
            </w:r>
          </w:p>
        </w:tc>
        <w:tc>
          <w:tcPr>
            <w:tcW w:w="3744" w:type="dxa"/>
            <w:shd w:val="clear" w:color="auto" w:fill="E7E6E6"/>
            <w:tcMar>
              <w:top w:w="80" w:type="dxa"/>
              <w:left w:w="80" w:type="dxa"/>
              <w:bottom w:w="80" w:type="dxa"/>
              <w:right w:w="80" w:type="dxa"/>
            </w:tcMar>
            <w:vAlign w:val="center"/>
          </w:tcPr>
          <w:p w14:paraId="5AD0DBA0" w14:textId="77777777" w:rsidR="000B357C" w:rsidRPr="00C876AB" w:rsidRDefault="003A7036" w:rsidP="00E13015">
            <w:pPr>
              <w:spacing w:after="40"/>
              <w:jc w:val="both"/>
              <w:rPr>
                <w:lang w:val="en-GB"/>
              </w:rPr>
            </w:pPr>
            <w:r w:rsidRPr="00C876AB">
              <w:rPr>
                <w:b/>
                <w:sz w:val="21"/>
                <w:lang w:val="en-GB"/>
              </w:rPr>
              <w:t>Interpretation</w:t>
            </w:r>
          </w:p>
        </w:tc>
      </w:tr>
      <w:tr w:rsidR="000B357C" w:rsidRPr="00C876AB" w14:paraId="0C187A55" w14:textId="77777777">
        <w:trPr>
          <w:jc w:val="center"/>
        </w:trPr>
        <w:tc>
          <w:tcPr>
            <w:tcW w:w="3456" w:type="dxa"/>
            <w:tcMar>
              <w:top w:w="80" w:type="dxa"/>
              <w:left w:w="80" w:type="dxa"/>
              <w:bottom w:w="80" w:type="dxa"/>
              <w:right w:w="80" w:type="dxa"/>
            </w:tcMar>
          </w:tcPr>
          <w:p w14:paraId="52B504B2" w14:textId="77777777" w:rsidR="000B357C" w:rsidRPr="00C876AB" w:rsidRDefault="003A7036" w:rsidP="00E13015">
            <w:pPr>
              <w:spacing w:after="40"/>
              <w:jc w:val="both"/>
              <w:rPr>
                <w:lang w:val="en-GB"/>
              </w:rPr>
            </w:pPr>
            <w:r w:rsidRPr="00C876AB">
              <w:rPr>
                <w:sz w:val="21"/>
                <w:lang w:val="en-GB"/>
              </w:rPr>
              <w:t>Varro, Rerum rusticarum 1.44.1</w:t>
            </w:r>
          </w:p>
        </w:tc>
        <w:tc>
          <w:tcPr>
            <w:tcW w:w="3456" w:type="dxa"/>
            <w:tcMar>
              <w:top w:w="80" w:type="dxa"/>
              <w:left w:w="80" w:type="dxa"/>
              <w:bottom w:w="80" w:type="dxa"/>
              <w:right w:w="80" w:type="dxa"/>
            </w:tcMar>
          </w:tcPr>
          <w:p w14:paraId="0581F856" w14:textId="77777777" w:rsidR="000B357C" w:rsidRPr="00C876AB" w:rsidRDefault="003A7036" w:rsidP="00E13015">
            <w:pPr>
              <w:spacing w:after="40"/>
              <w:jc w:val="both"/>
              <w:rPr>
                <w:lang w:val="en-GB"/>
              </w:rPr>
            </w:pPr>
            <w:r w:rsidRPr="00C876AB">
              <w:rPr>
                <w:sz w:val="21"/>
                <w:lang w:val="en-GB"/>
              </w:rPr>
              <w:t>5 modii/iugerum on medium-quality land; up to 10 on fertile land.</w:t>
            </w:r>
          </w:p>
        </w:tc>
        <w:tc>
          <w:tcPr>
            <w:tcW w:w="3744" w:type="dxa"/>
            <w:tcMar>
              <w:top w:w="80" w:type="dxa"/>
              <w:left w:w="80" w:type="dxa"/>
              <w:bottom w:w="80" w:type="dxa"/>
              <w:right w:w="80" w:type="dxa"/>
            </w:tcMar>
          </w:tcPr>
          <w:p w14:paraId="66209C49" w14:textId="77777777" w:rsidR="000B357C" w:rsidRPr="00C876AB" w:rsidRDefault="003A7036" w:rsidP="00E13015">
            <w:pPr>
              <w:spacing w:after="40"/>
              <w:jc w:val="both"/>
              <w:rPr>
                <w:lang w:val="en-GB"/>
              </w:rPr>
            </w:pPr>
            <w:r w:rsidRPr="00C876AB">
              <w:rPr>
                <w:sz w:val="21"/>
                <w:lang w:val="en-GB"/>
              </w:rPr>
              <w:t>Useful mainly as an indicator of seed sown, not as final harvest.</w:t>
            </w:r>
          </w:p>
        </w:tc>
      </w:tr>
      <w:tr w:rsidR="000B357C" w:rsidRPr="00C876AB" w14:paraId="50B88A5D" w14:textId="77777777">
        <w:trPr>
          <w:jc w:val="center"/>
        </w:trPr>
        <w:tc>
          <w:tcPr>
            <w:tcW w:w="3456" w:type="dxa"/>
            <w:tcMar>
              <w:top w:w="80" w:type="dxa"/>
              <w:left w:w="80" w:type="dxa"/>
              <w:bottom w:w="80" w:type="dxa"/>
              <w:right w:w="80" w:type="dxa"/>
            </w:tcMar>
          </w:tcPr>
          <w:p w14:paraId="2219D23E" w14:textId="77777777" w:rsidR="000B357C" w:rsidRPr="00C876AB" w:rsidRDefault="003A7036" w:rsidP="00E13015">
            <w:pPr>
              <w:spacing w:after="40"/>
              <w:jc w:val="both"/>
              <w:rPr>
                <w:lang w:val="en-GB"/>
              </w:rPr>
            </w:pPr>
            <w:r w:rsidRPr="00C876AB">
              <w:rPr>
                <w:sz w:val="21"/>
                <w:lang w:val="en-GB"/>
              </w:rPr>
              <w:t>Cicero, In Verrem 2.3.112</w:t>
            </w:r>
          </w:p>
        </w:tc>
        <w:tc>
          <w:tcPr>
            <w:tcW w:w="3456" w:type="dxa"/>
            <w:tcMar>
              <w:top w:w="80" w:type="dxa"/>
              <w:left w:w="80" w:type="dxa"/>
              <w:bottom w:w="80" w:type="dxa"/>
              <w:right w:w="80" w:type="dxa"/>
            </w:tcMar>
          </w:tcPr>
          <w:p w14:paraId="53A35350" w14:textId="77777777" w:rsidR="000B357C" w:rsidRPr="00C876AB" w:rsidRDefault="003A7036" w:rsidP="00E13015">
            <w:pPr>
              <w:spacing w:after="40"/>
              <w:jc w:val="both"/>
              <w:rPr>
                <w:lang w:val="en-GB"/>
              </w:rPr>
            </w:pPr>
            <w:r w:rsidRPr="00C876AB">
              <w:rPr>
                <w:sz w:val="21"/>
                <w:lang w:val="en-GB"/>
              </w:rPr>
              <w:t>6–8 modii/iugerum.</w:t>
            </w:r>
          </w:p>
        </w:tc>
        <w:tc>
          <w:tcPr>
            <w:tcW w:w="3744" w:type="dxa"/>
            <w:tcMar>
              <w:top w:w="80" w:type="dxa"/>
              <w:left w:w="80" w:type="dxa"/>
              <w:bottom w:w="80" w:type="dxa"/>
              <w:right w:w="80" w:type="dxa"/>
            </w:tcMar>
          </w:tcPr>
          <w:p w14:paraId="3BC00625" w14:textId="77777777" w:rsidR="000B357C" w:rsidRPr="00C876AB" w:rsidRDefault="003A7036" w:rsidP="00E13015">
            <w:pPr>
              <w:spacing w:after="40"/>
              <w:jc w:val="both"/>
              <w:rPr>
                <w:lang w:val="en-GB"/>
              </w:rPr>
            </w:pPr>
            <w:r w:rsidRPr="00C876AB">
              <w:rPr>
                <w:sz w:val="21"/>
                <w:lang w:val="en-GB"/>
              </w:rPr>
              <w:t>Another indicator of intensity or seed sown.</w:t>
            </w:r>
          </w:p>
        </w:tc>
      </w:tr>
      <w:tr w:rsidR="000B357C" w:rsidRPr="00C876AB" w14:paraId="02826793" w14:textId="77777777">
        <w:trPr>
          <w:jc w:val="center"/>
        </w:trPr>
        <w:tc>
          <w:tcPr>
            <w:tcW w:w="3456" w:type="dxa"/>
            <w:tcMar>
              <w:top w:w="80" w:type="dxa"/>
              <w:left w:w="80" w:type="dxa"/>
              <w:bottom w:w="80" w:type="dxa"/>
              <w:right w:w="80" w:type="dxa"/>
            </w:tcMar>
          </w:tcPr>
          <w:p w14:paraId="52A0F238" w14:textId="77777777" w:rsidR="000B357C" w:rsidRPr="00C876AB" w:rsidRDefault="003A7036" w:rsidP="00E13015">
            <w:pPr>
              <w:spacing w:after="40"/>
              <w:jc w:val="both"/>
              <w:rPr>
                <w:lang w:val="en-GB"/>
              </w:rPr>
            </w:pPr>
            <w:r w:rsidRPr="00C876AB">
              <w:rPr>
                <w:sz w:val="21"/>
                <w:lang w:val="en-GB"/>
              </w:rPr>
              <w:t>Columella, De re rustica 2.9.1–2</w:t>
            </w:r>
          </w:p>
        </w:tc>
        <w:tc>
          <w:tcPr>
            <w:tcW w:w="3456" w:type="dxa"/>
            <w:tcMar>
              <w:top w:w="80" w:type="dxa"/>
              <w:left w:w="80" w:type="dxa"/>
              <w:bottom w:w="80" w:type="dxa"/>
              <w:right w:w="80" w:type="dxa"/>
            </w:tcMar>
          </w:tcPr>
          <w:p w14:paraId="03791F6C" w14:textId="77777777" w:rsidR="000B357C" w:rsidRPr="00C876AB" w:rsidRDefault="003A7036" w:rsidP="00E13015">
            <w:pPr>
              <w:spacing w:after="40"/>
              <w:jc w:val="both"/>
              <w:rPr>
                <w:lang w:val="en-GB"/>
              </w:rPr>
            </w:pPr>
            <w:r w:rsidRPr="00C876AB">
              <w:rPr>
                <w:sz w:val="21"/>
                <w:lang w:val="en-GB"/>
              </w:rPr>
              <w:t>8–10 modii/iugerum on good soils or in good harvests.</w:t>
            </w:r>
          </w:p>
        </w:tc>
        <w:tc>
          <w:tcPr>
            <w:tcW w:w="3744" w:type="dxa"/>
            <w:tcMar>
              <w:top w:w="80" w:type="dxa"/>
              <w:left w:w="80" w:type="dxa"/>
              <w:bottom w:w="80" w:type="dxa"/>
              <w:right w:w="80" w:type="dxa"/>
            </w:tcMar>
          </w:tcPr>
          <w:p w14:paraId="58B713E0" w14:textId="77777777" w:rsidR="000B357C" w:rsidRPr="00C876AB" w:rsidRDefault="003A7036" w:rsidP="00E13015">
            <w:pPr>
              <w:spacing w:after="40"/>
              <w:jc w:val="both"/>
              <w:rPr>
                <w:lang w:val="en-GB"/>
              </w:rPr>
            </w:pPr>
            <w:r w:rsidRPr="00C876AB">
              <w:rPr>
                <w:sz w:val="21"/>
                <w:lang w:val="en-GB"/>
              </w:rPr>
              <w:t>A high value, appropriate only for fertile land.</w:t>
            </w:r>
          </w:p>
        </w:tc>
      </w:tr>
      <w:tr w:rsidR="000B357C" w:rsidRPr="00C876AB" w14:paraId="0AAFCB11" w14:textId="77777777">
        <w:trPr>
          <w:jc w:val="center"/>
        </w:trPr>
        <w:tc>
          <w:tcPr>
            <w:tcW w:w="3456" w:type="dxa"/>
            <w:tcMar>
              <w:top w:w="80" w:type="dxa"/>
              <w:left w:w="80" w:type="dxa"/>
              <w:bottom w:w="80" w:type="dxa"/>
              <w:right w:w="80" w:type="dxa"/>
            </w:tcMar>
          </w:tcPr>
          <w:p w14:paraId="5FCC14CB" w14:textId="77777777" w:rsidR="000B357C" w:rsidRPr="00C876AB" w:rsidRDefault="003A7036" w:rsidP="00E13015">
            <w:pPr>
              <w:spacing w:after="40"/>
              <w:jc w:val="both"/>
              <w:rPr>
                <w:lang w:val="en-GB"/>
              </w:rPr>
            </w:pPr>
            <w:r w:rsidRPr="00C876AB">
              <w:rPr>
                <w:sz w:val="21"/>
                <w:lang w:val="en-GB"/>
              </w:rPr>
              <w:t>Columella and Varro</w:t>
            </w:r>
          </w:p>
        </w:tc>
        <w:tc>
          <w:tcPr>
            <w:tcW w:w="3456" w:type="dxa"/>
            <w:tcMar>
              <w:top w:w="80" w:type="dxa"/>
              <w:left w:w="80" w:type="dxa"/>
              <w:bottom w:w="80" w:type="dxa"/>
              <w:right w:w="80" w:type="dxa"/>
            </w:tcMar>
          </w:tcPr>
          <w:p w14:paraId="334697E6" w14:textId="77777777" w:rsidR="000B357C" w:rsidRPr="00C876AB" w:rsidRDefault="003A7036" w:rsidP="00E13015">
            <w:pPr>
              <w:spacing w:after="40"/>
              <w:jc w:val="both"/>
              <w:rPr>
                <w:lang w:val="en-GB"/>
              </w:rPr>
            </w:pPr>
            <w:r w:rsidRPr="00C876AB">
              <w:rPr>
                <w:sz w:val="21"/>
                <w:lang w:val="en-GB"/>
              </w:rPr>
              <w:t>Dependence on soil, topography and cultivation intensity.</w:t>
            </w:r>
          </w:p>
        </w:tc>
        <w:tc>
          <w:tcPr>
            <w:tcW w:w="3744" w:type="dxa"/>
            <w:tcMar>
              <w:top w:w="80" w:type="dxa"/>
              <w:left w:w="80" w:type="dxa"/>
              <w:bottom w:w="80" w:type="dxa"/>
              <w:right w:w="80" w:type="dxa"/>
            </w:tcMar>
          </w:tcPr>
          <w:p w14:paraId="363E2F77" w14:textId="77777777" w:rsidR="000B357C" w:rsidRPr="00C876AB" w:rsidRDefault="003A7036" w:rsidP="00E13015">
            <w:pPr>
              <w:spacing w:after="40"/>
              <w:jc w:val="both"/>
              <w:rPr>
                <w:lang w:val="en-GB"/>
              </w:rPr>
            </w:pPr>
            <w:r w:rsidRPr="00C876AB">
              <w:rPr>
                <w:sz w:val="21"/>
                <w:lang w:val="en-GB"/>
              </w:rPr>
              <w:t>No single figure should be used as a universal value.</w:t>
            </w:r>
          </w:p>
        </w:tc>
      </w:tr>
    </w:tbl>
    <w:p w14:paraId="150DEEB2" w14:textId="77777777" w:rsidR="000B357C" w:rsidRPr="00C876AB" w:rsidRDefault="000B357C" w:rsidP="00E13015">
      <w:pPr>
        <w:jc w:val="both"/>
        <w:rPr>
          <w:lang w:val="en-GB"/>
        </w:rPr>
      </w:pPr>
    </w:p>
    <w:p w14:paraId="528AD9E3" w14:textId="77777777" w:rsidR="000B357C" w:rsidRPr="00C876AB" w:rsidRDefault="003A7036" w:rsidP="00E13015">
      <w:pPr>
        <w:jc w:val="both"/>
        <w:rPr>
          <w:lang w:val="en-GB"/>
        </w:rPr>
      </w:pPr>
      <w:r w:rsidRPr="00C876AB">
        <w:rPr>
          <w:lang w:val="en-GB"/>
        </w:rPr>
        <w:t xml:space="preserve">In the Córdoba case, seed-to-harvest ratios of 8:1 to 10:1 were used — that is, for each unit of seed sown, eight to ten units were returned — equivalent to approximately 2,230–2,780 kg/ha. That case corresponded to relatively fertile alluvial soils. At </w:t>
      </w:r>
      <w:r w:rsidRPr="00C876AB">
        <w:rPr>
          <w:lang w:val="en-GB"/>
        </w:rPr>
        <w:lastRenderedPageBreak/>
        <w:t>Chebba, by contrast, the expected yield should be lower, since Petric Calcisols and other less favourable soils predominate.</w:t>
      </w:r>
    </w:p>
    <w:p w14:paraId="33D5AE49" w14:textId="6950F45E" w:rsidR="000B357C" w:rsidRPr="00C876AB" w:rsidRDefault="001A56EC" w:rsidP="00E13015">
      <w:pPr>
        <w:pStyle w:val="Ttulo2"/>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.2. Wine</w:t>
      </w:r>
    </w:p>
    <w:tbl>
      <w:tblPr>
        <w:tblStyle w:val="Tablaconcuadrcula"/>
        <w:tblW w:w="0" w:type="auto"/>
        <w:jc w:val="center"/>
        <w:tblLook w:val="04A0" w:firstRow="1" w:lastRow="0" w:firstColumn="1" w:lastColumn="0" w:noHBand="0" w:noVBand="1"/>
      </w:tblPr>
      <w:tblGrid>
        <w:gridCol w:w="2606"/>
        <w:gridCol w:w="2818"/>
        <w:gridCol w:w="3240"/>
      </w:tblGrid>
      <w:tr w:rsidR="000B357C" w:rsidRPr="00C876AB" w14:paraId="1197B5A8" w14:textId="77777777">
        <w:trPr>
          <w:tblHeader/>
          <w:jc w:val="center"/>
        </w:trPr>
        <w:tc>
          <w:tcPr>
            <w:tcW w:w="3168" w:type="dxa"/>
            <w:shd w:val="clear" w:color="auto" w:fill="E7E6E6"/>
            <w:tcMar>
              <w:top w:w="80" w:type="dxa"/>
              <w:left w:w="80" w:type="dxa"/>
              <w:bottom w:w="80" w:type="dxa"/>
              <w:right w:w="80" w:type="dxa"/>
            </w:tcMar>
            <w:vAlign w:val="center"/>
          </w:tcPr>
          <w:p w14:paraId="278BF1AD" w14:textId="77777777" w:rsidR="000B357C" w:rsidRPr="00C876AB" w:rsidRDefault="003A7036" w:rsidP="00E13015">
            <w:pPr>
              <w:spacing w:after="40"/>
              <w:jc w:val="both"/>
              <w:rPr>
                <w:lang w:val="en-GB"/>
              </w:rPr>
            </w:pPr>
            <w:r w:rsidRPr="00C876AB">
              <w:rPr>
                <w:b/>
                <w:sz w:val="21"/>
                <w:lang w:val="en-GB"/>
              </w:rPr>
              <w:t>Ancient or modern source</w:t>
            </w:r>
          </w:p>
        </w:tc>
        <w:tc>
          <w:tcPr>
            <w:tcW w:w="3312" w:type="dxa"/>
            <w:shd w:val="clear" w:color="auto" w:fill="E7E6E6"/>
            <w:tcMar>
              <w:top w:w="80" w:type="dxa"/>
              <w:left w:w="80" w:type="dxa"/>
              <w:bottom w:w="80" w:type="dxa"/>
              <w:right w:w="80" w:type="dxa"/>
            </w:tcMar>
            <w:vAlign w:val="center"/>
          </w:tcPr>
          <w:p w14:paraId="3EC33471" w14:textId="77777777" w:rsidR="000B357C" w:rsidRPr="00C876AB" w:rsidRDefault="003A7036" w:rsidP="00E13015">
            <w:pPr>
              <w:spacing w:after="40"/>
              <w:jc w:val="both"/>
              <w:rPr>
                <w:lang w:val="en-GB"/>
              </w:rPr>
            </w:pPr>
            <w:r w:rsidRPr="00C876AB">
              <w:rPr>
                <w:b/>
                <w:sz w:val="21"/>
                <w:lang w:val="en-GB"/>
              </w:rPr>
              <w:t>Figure</w:t>
            </w:r>
          </w:p>
        </w:tc>
        <w:tc>
          <w:tcPr>
            <w:tcW w:w="3888" w:type="dxa"/>
            <w:shd w:val="clear" w:color="auto" w:fill="E7E6E6"/>
            <w:tcMar>
              <w:top w:w="80" w:type="dxa"/>
              <w:left w:w="80" w:type="dxa"/>
              <w:bottom w:w="80" w:type="dxa"/>
              <w:right w:w="80" w:type="dxa"/>
            </w:tcMar>
            <w:vAlign w:val="center"/>
          </w:tcPr>
          <w:p w14:paraId="61BFAE89" w14:textId="77777777" w:rsidR="000B357C" w:rsidRPr="00C876AB" w:rsidRDefault="003A7036" w:rsidP="00E13015">
            <w:pPr>
              <w:spacing w:after="40"/>
              <w:jc w:val="both"/>
              <w:rPr>
                <w:lang w:val="en-GB"/>
              </w:rPr>
            </w:pPr>
            <w:r w:rsidRPr="00C876AB">
              <w:rPr>
                <w:b/>
                <w:sz w:val="21"/>
                <w:lang w:val="en-GB"/>
              </w:rPr>
              <w:t>Approximate conversion or use</w:t>
            </w:r>
          </w:p>
        </w:tc>
      </w:tr>
      <w:tr w:rsidR="000B357C" w:rsidRPr="00C876AB" w14:paraId="3E88341A" w14:textId="77777777">
        <w:trPr>
          <w:jc w:val="center"/>
        </w:trPr>
        <w:tc>
          <w:tcPr>
            <w:tcW w:w="3168" w:type="dxa"/>
            <w:tcMar>
              <w:top w:w="80" w:type="dxa"/>
              <w:left w:w="80" w:type="dxa"/>
              <w:bottom w:w="80" w:type="dxa"/>
              <w:right w:w="80" w:type="dxa"/>
            </w:tcMar>
          </w:tcPr>
          <w:p w14:paraId="0420B97D" w14:textId="77777777" w:rsidR="000B357C" w:rsidRPr="00C876AB" w:rsidRDefault="003A7036" w:rsidP="00E13015">
            <w:pPr>
              <w:spacing w:after="40"/>
              <w:jc w:val="both"/>
              <w:rPr>
                <w:lang w:val="en-GB"/>
              </w:rPr>
            </w:pPr>
            <w:r w:rsidRPr="00C876AB">
              <w:rPr>
                <w:sz w:val="21"/>
                <w:lang w:val="en-GB"/>
              </w:rPr>
              <w:t>Varro</w:t>
            </w:r>
          </w:p>
        </w:tc>
        <w:tc>
          <w:tcPr>
            <w:tcW w:w="3312" w:type="dxa"/>
            <w:tcMar>
              <w:top w:w="80" w:type="dxa"/>
              <w:left w:w="80" w:type="dxa"/>
              <w:bottom w:w="80" w:type="dxa"/>
              <w:right w:w="80" w:type="dxa"/>
            </w:tcMar>
          </w:tcPr>
          <w:p w14:paraId="7678A083" w14:textId="77777777" w:rsidR="000B357C" w:rsidRPr="00C876AB" w:rsidRDefault="003A7036" w:rsidP="00E13015">
            <w:pPr>
              <w:spacing w:after="40"/>
              <w:jc w:val="both"/>
              <w:rPr>
                <w:lang w:val="en-GB"/>
              </w:rPr>
            </w:pPr>
            <w:r w:rsidRPr="00C876AB">
              <w:rPr>
                <w:sz w:val="21"/>
                <w:lang w:val="en-GB"/>
              </w:rPr>
              <w:t>15 cullei/iugerum.</w:t>
            </w:r>
          </w:p>
        </w:tc>
        <w:tc>
          <w:tcPr>
            <w:tcW w:w="3888" w:type="dxa"/>
            <w:tcMar>
              <w:top w:w="80" w:type="dxa"/>
              <w:left w:w="80" w:type="dxa"/>
              <w:bottom w:w="80" w:type="dxa"/>
              <w:right w:w="80" w:type="dxa"/>
            </w:tcMar>
          </w:tcPr>
          <w:p w14:paraId="0CB2B2F6" w14:textId="77777777" w:rsidR="000B357C" w:rsidRPr="00C876AB" w:rsidRDefault="003A7036" w:rsidP="00E13015">
            <w:pPr>
              <w:spacing w:after="40"/>
              <w:jc w:val="both"/>
              <w:rPr>
                <w:lang w:val="en-GB"/>
              </w:rPr>
            </w:pPr>
            <w:r w:rsidRPr="00C876AB">
              <w:rPr>
                <w:sz w:val="21"/>
                <w:lang w:val="en-GB"/>
              </w:rPr>
              <w:t>Too high to be used as a baseline for the model.</w:t>
            </w:r>
          </w:p>
        </w:tc>
      </w:tr>
      <w:tr w:rsidR="000B357C" w:rsidRPr="00C876AB" w14:paraId="2FAD89D5" w14:textId="77777777">
        <w:trPr>
          <w:jc w:val="center"/>
        </w:trPr>
        <w:tc>
          <w:tcPr>
            <w:tcW w:w="3168" w:type="dxa"/>
            <w:tcMar>
              <w:top w:w="80" w:type="dxa"/>
              <w:left w:w="80" w:type="dxa"/>
              <w:bottom w:w="80" w:type="dxa"/>
              <w:right w:w="80" w:type="dxa"/>
            </w:tcMar>
          </w:tcPr>
          <w:p w14:paraId="0A438DC9" w14:textId="77777777" w:rsidR="000B357C" w:rsidRPr="00C876AB" w:rsidRDefault="003A7036" w:rsidP="00E13015">
            <w:pPr>
              <w:spacing w:after="40"/>
              <w:jc w:val="both"/>
              <w:rPr>
                <w:lang w:val="en-GB"/>
              </w:rPr>
            </w:pPr>
            <w:r w:rsidRPr="00C876AB">
              <w:rPr>
                <w:sz w:val="21"/>
                <w:lang w:val="en-GB"/>
              </w:rPr>
              <w:t>Cato</w:t>
            </w:r>
          </w:p>
        </w:tc>
        <w:tc>
          <w:tcPr>
            <w:tcW w:w="3312" w:type="dxa"/>
            <w:tcMar>
              <w:top w:w="80" w:type="dxa"/>
              <w:left w:w="80" w:type="dxa"/>
              <w:bottom w:w="80" w:type="dxa"/>
              <w:right w:w="80" w:type="dxa"/>
            </w:tcMar>
          </w:tcPr>
          <w:p w14:paraId="5CA2FE4E" w14:textId="77777777" w:rsidR="000B357C" w:rsidRPr="00C876AB" w:rsidRDefault="003A7036" w:rsidP="00E13015">
            <w:pPr>
              <w:spacing w:after="40"/>
              <w:jc w:val="both"/>
              <w:rPr>
                <w:lang w:val="en-GB"/>
              </w:rPr>
            </w:pPr>
            <w:r w:rsidRPr="00C876AB">
              <w:rPr>
                <w:sz w:val="21"/>
                <w:lang w:val="en-GB"/>
              </w:rPr>
              <w:t>10 cullei/iugerum.</w:t>
            </w:r>
          </w:p>
        </w:tc>
        <w:tc>
          <w:tcPr>
            <w:tcW w:w="3888" w:type="dxa"/>
            <w:tcMar>
              <w:top w:w="80" w:type="dxa"/>
              <w:left w:w="80" w:type="dxa"/>
              <w:bottom w:w="80" w:type="dxa"/>
              <w:right w:w="80" w:type="dxa"/>
            </w:tcMar>
          </w:tcPr>
          <w:p w14:paraId="7402EF91" w14:textId="77777777" w:rsidR="000B357C" w:rsidRPr="00C876AB" w:rsidRDefault="003A7036" w:rsidP="00E13015">
            <w:pPr>
              <w:spacing w:after="40"/>
              <w:jc w:val="both"/>
              <w:rPr>
                <w:lang w:val="en-GB"/>
              </w:rPr>
            </w:pPr>
            <w:r w:rsidRPr="00C876AB">
              <w:rPr>
                <w:sz w:val="21"/>
                <w:lang w:val="en-GB"/>
              </w:rPr>
              <w:t>High value.</w:t>
            </w:r>
          </w:p>
        </w:tc>
      </w:tr>
      <w:tr w:rsidR="000B357C" w:rsidRPr="00C876AB" w14:paraId="43198CAB" w14:textId="77777777">
        <w:trPr>
          <w:jc w:val="center"/>
        </w:trPr>
        <w:tc>
          <w:tcPr>
            <w:tcW w:w="3168" w:type="dxa"/>
            <w:tcMar>
              <w:top w:w="80" w:type="dxa"/>
              <w:left w:w="80" w:type="dxa"/>
              <w:bottom w:w="80" w:type="dxa"/>
              <w:right w:w="80" w:type="dxa"/>
            </w:tcMar>
          </w:tcPr>
          <w:p w14:paraId="2F8D8978" w14:textId="77777777" w:rsidR="000B357C" w:rsidRPr="00C876AB" w:rsidRDefault="003A7036" w:rsidP="00E13015">
            <w:pPr>
              <w:spacing w:after="40"/>
              <w:jc w:val="both"/>
              <w:rPr>
                <w:lang w:val="en-GB"/>
              </w:rPr>
            </w:pPr>
            <w:r w:rsidRPr="00C876AB">
              <w:rPr>
                <w:sz w:val="21"/>
                <w:lang w:val="en-GB"/>
              </w:rPr>
              <w:t>Pliny</w:t>
            </w:r>
          </w:p>
        </w:tc>
        <w:tc>
          <w:tcPr>
            <w:tcW w:w="3312" w:type="dxa"/>
            <w:tcMar>
              <w:top w:w="80" w:type="dxa"/>
              <w:left w:w="80" w:type="dxa"/>
              <w:bottom w:w="80" w:type="dxa"/>
              <w:right w:w="80" w:type="dxa"/>
            </w:tcMar>
          </w:tcPr>
          <w:p w14:paraId="63DF994F" w14:textId="77777777" w:rsidR="000B357C" w:rsidRPr="00C876AB" w:rsidRDefault="003A7036" w:rsidP="00E13015">
            <w:pPr>
              <w:spacing w:after="40"/>
              <w:jc w:val="both"/>
              <w:rPr>
                <w:lang w:val="en-GB"/>
              </w:rPr>
            </w:pPr>
            <w:r w:rsidRPr="00C876AB">
              <w:rPr>
                <w:sz w:val="21"/>
                <w:lang w:val="en-GB"/>
              </w:rPr>
              <w:t>7 cullei/iugerum.</w:t>
            </w:r>
          </w:p>
        </w:tc>
        <w:tc>
          <w:tcPr>
            <w:tcW w:w="3888" w:type="dxa"/>
            <w:tcMar>
              <w:top w:w="80" w:type="dxa"/>
              <w:left w:w="80" w:type="dxa"/>
              <w:bottom w:w="80" w:type="dxa"/>
              <w:right w:w="80" w:type="dxa"/>
            </w:tcMar>
          </w:tcPr>
          <w:p w14:paraId="140947F0" w14:textId="77777777" w:rsidR="000B357C" w:rsidRPr="00C876AB" w:rsidRDefault="003A7036" w:rsidP="00E13015">
            <w:pPr>
              <w:spacing w:after="40"/>
              <w:jc w:val="both"/>
              <w:rPr>
                <w:lang w:val="en-GB"/>
              </w:rPr>
            </w:pPr>
            <w:r w:rsidRPr="00C876AB">
              <w:rPr>
                <w:sz w:val="21"/>
                <w:lang w:val="en-GB"/>
              </w:rPr>
              <w:t>High value.</w:t>
            </w:r>
          </w:p>
        </w:tc>
      </w:tr>
      <w:tr w:rsidR="000B357C" w:rsidRPr="00C876AB" w14:paraId="13970AC6" w14:textId="77777777">
        <w:trPr>
          <w:jc w:val="center"/>
        </w:trPr>
        <w:tc>
          <w:tcPr>
            <w:tcW w:w="3168" w:type="dxa"/>
            <w:tcMar>
              <w:top w:w="80" w:type="dxa"/>
              <w:left w:w="80" w:type="dxa"/>
              <w:bottom w:w="80" w:type="dxa"/>
              <w:right w:w="80" w:type="dxa"/>
            </w:tcMar>
          </w:tcPr>
          <w:p w14:paraId="463644BA" w14:textId="77777777" w:rsidR="000B357C" w:rsidRPr="00C876AB" w:rsidRDefault="003A7036" w:rsidP="00E13015">
            <w:pPr>
              <w:spacing w:after="40"/>
              <w:jc w:val="both"/>
              <w:rPr>
                <w:lang w:val="en-GB"/>
              </w:rPr>
            </w:pPr>
            <w:r w:rsidRPr="00C876AB">
              <w:rPr>
                <w:sz w:val="21"/>
                <w:lang w:val="en-GB"/>
              </w:rPr>
              <w:t>Columella</w:t>
            </w:r>
          </w:p>
        </w:tc>
        <w:tc>
          <w:tcPr>
            <w:tcW w:w="3312" w:type="dxa"/>
            <w:tcMar>
              <w:top w:w="80" w:type="dxa"/>
              <w:left w:w="80" w:type="dxa"/>
              <w:bottom w:w="80" w:type="dxa"/>
              <w:right w:w="80" w:type="dxa"/>
            </w:tcMar>
          </w:tcPr>
          <w:p w14:paraId="2AF76DC9" w14:textId="77777777" w:rsidR="000B357C" w:rsidRPr="00C876AB" w:rsidRDefault="003A7036" w:rsidP="00E13015">
            <w:pPr>
              <w:spacing w:after="40"/>
              <w:jc w:val="both"/>
              <w:rPr>
                <w:lang w:val="en-GB"/>
              </w:rPr>
            </w:pPr>
            <w:r w:rsidRPr="00C876AB">
              <w:rPr>
                <w:sz w:val="21"/>
                <w:lang w:val="en-GB"/>
              </w:rPr>
              <w:t>3 cullei/iugerum.</w:t>
            </w:r>
          </w:p>
        </w:tc>
        <w:tc>
          <w:tcPr>
            <w:tcW w:w="3888" w:type="dxa"/>
            <w:tcMar>
              <w:top w:w="80" w:type="dxa"/>
              <w:left w:w="80" w:type="dxa"/>
              <w:bottom w:w="80" w:type="dxa"/>
              <w:right w:w="80" w:type="dxa"/>
            </w:tcMar>
          </w:tcPr>
          <w:p w14:paraId="713B862B" w14:textId="77777777" w:rsidR="000B357C" w:rsidRPr="00C876AB" w:rsidRDefault="003A7036" w:rsidP="00E13015">
            <w:pPr>
              <w:spacing w:after="40"/>
              <w:jc w:val="both"/>
              <w:rPr>
                <w:lang w:val="en-GB"/>
              </w:rPr>
            </w:pPr>
            <w:r w:rsidRPr="00C876AB">
              <w:rPr>
                <w:sz w:val="21"/>
                <w:lang w:val="en-GB"/>
              </w:rPr>
              <w:t>Better as a cautious high baseline.</w:t>
            </w:r>
          </w:p>
        </w:tc>
      </w:tr>
      <w:tr w:rsidR="000B357C" w:rsidRPr="00C876AB" w14:paraId="586F68AD" w14:textId="77777777">
        <w:trPr>
          <w:jc w:val="center"/>
        </w:trPr>
        <w:tc>
          <w:tcPr>
            <w:tcW w:w="3168" w:type="dxa"/>
            <w:tcMar>
              <w:top w:w="80" w:type="dxa"/>
              <w:left w:w="80" w:type="dxa"/>
              <w:bottom w:w="80" w:type="dxa"/>
              <w:right w:w="80" w:type="dxa"/>
            </w:tcMar>
          </w:tcPr>
          <w:p w14:paraId="2484F7D1" w14:textId="77777777" w:rsidR="000B357C" w:rsidRPr="00C876AB" w:rsidRDefault="003A7036" w:rsidP="00E13015">
            <w:pPr>
              <w:spacing w:after="40"/>
              <w:jc w:val="both"/>
              <w:rPr>
                <w:lang w:val="en-GB"/>
              </w:rPr>
            </w:pPr>
            <w:r w:rsidRPr="00C876AB">
              <w:rPr>
                <w:sz w:val="21"/>
                <w:lang w:val="en-GB"/>
              </w:rPr>
              <w:t>Simone / Córdoba model</w:t>
            </w:r>
          </w:p>
        </w:tc>
        <w:tc>
          <w:tcPr>
            <w:tcW w:w="3312" w:type="dxa"/>
            <w:tcMar>
              <w:top w:w="80" w:type="dxa"/>
              <w:left w:w="80" w:type="dxa"/>
              <w:bottom w:w="80" w:type="dxa"/>
              <w:right w:w="80" w:type="dxa"/>
            </w:tcMar>
          </w:tcPr>
          <w:p w14:paraId="1C23D502" w14:textId="77777777" w:rsidR="000B357C" w:rsidRPr="00C876AB" w:rsidRDefault="003A7036" w:rsidP="00E13015">
            <w:pPr>
              <w:spacing w:after="40"/>
              <w:jc w:val="both"/>
              <w:rPr>
                <w:lang w:val="en-GB"/>
              </w:rPr>
            </w:pPr>
            <w:r w:rsidRPr="00C876AB">
              <w:rPr>
                <w:sz w:val="21"/>
                <w:lang w:val="en-GB"/>
              </w:rPr>
              <w:t>3 cullei/iugerum in a good harvest; 1.5 in a poor harvest.</w:t>
            </w:r>
          </w:p>
        </w:tc>
        <w:tc>
          <w:tcPr>
            <w:tcW w:w="3888" w:type="dxa"/>
            <w:tcMar>
              <w:top w:w="80" w:type="dxa"/>
              <w:left w:w="80" w:type="dxa"/>
              <w:bottom w:w="80" w:type="dxa"/>
              <w:right w:w="80" w:type="dxa"/>
            </w:tcMar>
          </w:tcPr>
          <w:p w14:paraId="25AF7D87" w14:textId="77777777" w:rsidR="000B357C" w:rsidRPr="00C876AB" w:rsidRDefault="003A7036" w:rsidP="00E13015">
            <w:pPr>
              <w:spacing w:after="40"/>
              <w:jc w:val="both"/>
              <w:rPr>
                <w:lang w:val="en-GB"/>
              </w:rPr>
            </w:pPr>
            <w:r w:rsidRPr="00C876AB">
              <w:rPr>
                <w:sz w:val="21"/>
                <w:lang w:val="en-GB"/>
              </w:rPr>
              <w:t>Approximately 6,200 L/ha and 3,100 L/ha.</w:t>
            </w:r>
          </w:p>
        </w:tc>
      </w:tr>
    </w:tbl>
    <w:p w14:paraId="450F9D5F" w14:textId="77777777" w:rsidR="000B357C" w:rsidRDefault="000B357C" w:rsidP="00E13015">
      <w:pPr>
        <w:jc w:val="both"/>
        <w:rPr>
          <w:lang w:val="en-GB"/>
        </w:rPr>
      </w:pPr>
    </w:p>
    <w:p w14:paraId="48558DF3" w14:textId="77777777" w:rsidR="005935BA" w:rsidRDefault="005935BA" w:rsidP="00E13015">
      <w:pPr>
        <w:jc w:val="both"/>
        <w:rPr>
          <w:lang w:val="en-GB"/>
        </w:rPr>
      </w:pPr>
    </w:p>
    <w:p w14:paraId="712612A8" w14:textId="77777777" w:rsidR="005935BA" w:rsidRDefault="005935BA" w:rsidP="00E13015">
      <w:pPr>
        <w:jc w:val="both"/>
        <w:rPr>
          <w:lang w:val="en-GB"/>
        </w:rPr>
      </w:pPr>
    </w:p>
    <w:p w14:paraId="01D355EE" w14:textId="77777777" w:rsidR="005935BA" w:rsidRDefault="005935BA" w:rsidP="00E13015">
      <w:pPr>
        <w:jc w:val="both"/>
        <w:rPr>
          <w:lang w:val="en-GB"/>
        </w:rPr>
      </w:pPr>
    </w:p>
    <w:p w14:paraId="071487D3" w14:textId="77777777" w:rsidR="005935BA" w:rsidRPr="00C876AB" w:rsidRDefault="005935BA" w:rsidP="00E13015">
      <w:pPr>
        <w:jc w:val="both"/>
        <w:rPr>
          <w:lang w:val="en-GB"/>
        </w:rPr>
      </w:pPr>
    </w:p>
    <w:p w14:paraId="03152E44" w14:textId="75F50DE3" w:rsidR="000B357C" w:rsidRPr="00C876AB" w:rsidRDefault="001A56EC" w:rsidP="00E13015">
      <w:pPr>
        <w:pStyle w:val="Ttulo2"/>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.3. Olive oil</w:t>
      </w:r>
    </w:p>
    <w:tbl>
      <w:tblPr>
        <w:tblStyle w:val="Tablaconcuadrcula"/>
        <w:tblW w:w="0" w:type="auto"/>
        <w:jc w:val="center"/>
        <w:tblLook w:val="04A0" w:firstRow="1" w:lastRow="0" w:firstColumn="1" w:lastColumn="0" w:noHBand="0" w:noVBand="1"/>
      </w:tblPr>
      <w:tblGrid>
        <w:gridCol w:w="2501"/>
        <w:gridCol w:w="3563"/>
        <w:gridCol w:w="2600"/>
      </w:tblGrid>
      <w:tr w:rsidR="000B357C" w:rsidRPr="00C876AB" w14:paraId="56E9FFE7" w14:textId="77777777">
        <w:trPr>
          <w:tblHeader/>
          <w:jc w:val="center"/>
        </w:trPr>
        <w:tc>
          <w:tcPr>
            <w:tcW w:w="3024" w:type="dxa"/>
            <w:shd w:val="clear" w:color="auto" w:fill="E7E6E6"/>
            <w:tcMar>
              <w:top w:w="80" w:type="dxa"/>
              <w:left w:w="80" w:type="dxa"/>
              <w:bottom w:w="80" w:type="dxa"/>
              <w:right w:w="80" w:type="dxa"/>
            </w:tcMar>
            <w:vAlign w:val="center"/>
          </w:tcPr>
          <w:p w14:paraId="5E9C97A1" w14:textId="77777777" w:rsidR="000B357C" w:rsidRPr="00C876AB" w:rsidRDefault="003A7036" w:rsidP="00E13015">
            <w:pPr>
              <w:spacing w:after="40"/>
              <w:jc w:val="both"/>
              <w:rPr>
                <w:lang w:val="en-GB"/>
              </w:rPr>
            </w:pPr>
            <w:r w:rsidRPr="00C876AB">
              <w:rPr>
                <w:b/>
                <w:sz w:val="21"/>
                <w:lang w:val="en-GB"/>
              </w:rPr>
              <w:t>Source</w:t>
            </w:r>
          </w:p>
        </w:tc>
        <w:tc>
          <w:tcPr>
            <w:tcW w:w="4320" w:type="dxa"/>
            <w:shd w:val="clear" w:color="auto" w:fill="E7E6E6"/>
            <w:tcMar>
              <w:top w:w="80" w:type="dxa"/>
              <w:left w:w="80" w:type="dxa"/>
              <w:bottom w:w="80" w:type="dxa"/>
              <w:right w:w="80" w:type="dxa"/>
            </w:tcMar>
            <w:vAlign w:val="center"/>
          </w:tcPr>
          <w:p w14:paraId="3871ECC8" w14:textId="77777777" w:rsidR="000B357C" w:rsidRPr="00C876AB" w:rsidRDefault="003A7036" w:rsidP="00E13015">
            <w:pPr>
              <w:spacing w:after="40"/>
              <w:jc w:val="both"/>
              <w:rPr>
                <w:lang w:val="en-GB"/>
              </w:rPr>
            </w:pPr>
            <w:r w:rsidRPr="00C876AB">
              <w:rPr>
                <w:b/>
                <w:sz w:val="21"/>
                <w:lang w:val="en-GB"/>
              </w:rPr>
              <w:t>Figure</w:t>
            </w:r>
          </w:p>
        </w:tc>
        <w:tc>
          <w:tcPr>
            <w:tcW w:w="3024" w:type="dxa"/>
            <w:shd w:val="clear" w:color="auto" w:fill="E7E6E6"/>
            <w:tcMar>
              <w:top w:w="80" w:type="dxa"/>
              <w:left w:w="80" w:type="dxa"/>
              <w:bottom w:w="80" w:type="dxa"/>
              <w:right w:w="80" w:type="dxa"/>
            </w:tcMar>
            <w:vAlign w:val="center"/>
          </w:tcPr>
          <w:p w14:paraId="059597B7" w14:textId="77777777" w:rsidR="000B357C" w:rsidRPr="00C876AB" w:rsidRDefault="003A7036" w:rsidP="00E13015">
            <w:pPr>
              <w:spacing w:after="40"/>
              <w:jc w:val="both"/>
              <w:rPr>
                <w:lang w:val="en-GB"/>
              </w:rPr>
            </w:pPr>
            <w:r w:rsidRPr="00C876AB">
              <w:rPr>
                <w:b/>
                <w:sz w:val="21"/>
                <w:lang w:val="en-GB"/>
              </w:rPr>
              <w:t>Use in the model</w:t>
            </w:r>
          </w:p>
        </w:tc>
      </w:tr>
      <w:tr w:rsidR="000B357C" w:rsidRPr="00C876AB" w14:paraId="3FEA4A12" w14:textId="77777777">
        <w:trPr>
          <w:jc w:val="center"/>
        </w:trPr>
        <w:tc>
          <w:tcPr>
            <w:tcW w:w="3024" w:type="dxa"/>
            <w:tcMar>
              <w:top w:w="80" w:type="dxa"/>
              <w:left w:w="80" w:type="dxa"/>
              <w:bottom w:w="80" w:type="dxa"/>
              <w:right w:w="80" w:type="dxa"/>
            </w:tcMar>
          </w:tcPr>
          <w:p w14:paraId="6A0B1223" w14:textId="77777777" w:rsidR="000B357C" w:rsidRPr="00C876AB" w:rsidRDefault="003A7036" w:rsidP="00E13015">
            <w:pPr>
              <w:spacing w:after="40"/>
              <w:jc w:val="both"/>
              <w:rPr>
                <w:lang w:val="en-GB"/>
              </w:rPr>
            </w:pPr>
            <w:r w:rsidRPr="00C876AB">
              <w:rPr>
                <w:sz w:val="21"/>
                <w:lang w:val="en-GB"/>
              </w:rPr>
              <w:t>Pliny, Naturalis Historia 15.4.14</w:t>
            </w:r>
          </w:p>
        </w:tc>
        <w:tc>
          <w:tcPr>
            <w:tcW w:w="4320" w:type="dxa"/>
            <w:tcMar>
              <w:top w:w="80" w:type="dxa"/>
              <w:left w:w="80" w:type="dxa"/>
              <w:bottom w:w="80" w:type="dxa"/>
              <w:right w:w="80" w:type="dxa"/>
            </w:tcMar>
          </w:tcPr>
          <w:p w14:paraId="45C3C505" w14:textId="77777777" w:rsidR="000B357C" w:rsidRPr="00C876AB" w:rsidRDefault="003A7036" w:rsidP="00E13015">
            <w:pPr>
              <w:spacing w:after="40"/>
              <w:jc w:val="both"/>
              <w:rPr>
                <w:lang w:val="en-GB"/>
              </w:rPr>
            </w:pPr>
            <w:r w:rsidRPr="00C876AB">
              <w:rPr>
                <w:sz w:val="21"/>
                <w:lang w:val="en-GB"/>
              </w:rPr>
              <w:t>6 pounds of oil per modius of olives.</w:t>
            </w:r>
          </w:p>
        </w:tc>
        <w:tc>
          <w:tcPr>
            <w:tcW w:w="3024" w:type="dxa"/>
            <w:tcMar>
              <w:top w:w="80" w:type="dxa"/>
              <w:left w:w="80" w:type="dxa"/>
              <w:bottom w:w="80" w:type="dxa"/>
              <w:right w:w="80" w:type="dxa"/>
            </w:tcMar>
          </w:tcPr>
          <w:p w14:paraId="026A37C6" w14:textId="77777777" w:rsidR="000B357C" w:rsidRPr="00C876AB" w:rsidRDefault="003A7036" w:rsidP="00E13015">
            <w:pPr>
              <w:spacing w:after="40"/>
              <w:jc w:val="both"/>
              <w:rPr>
                <w:lang w:val="en-GB"/>
              </w:rPr>
            </w:pPr>
            <w:r w:rsidRPr="00C876AB">
              <w:rPr>
                <w:sz w:val="21"/>
                <w:lang w:val="en-GB"/>
              </w:rPr>
              <w:t>Implies an extraction rate of approximately 23%, probably too high.</w:t>
            </w:r>
          </w:p>
        </w:tc>
      </w:tr>
      <w:tr w:rsidR="000B357C" w:rsidRPr="00C876AB" w14:paraId="73818B98" w14:textId="77777777">
        <w:trPr>
          <w:jc w:val="center"/>
        </w:trPr>
        <w:tc>
          <w:tcPr>
            <w:tcW w:w="3024" w:type="dxa"/>
            <w:tcMar>
              <w:top w:w="80" w:type="dxa"/>
              <w:left w:w="80" w:type="dxa"/>
              <w:bottom w:w="80" w:type="dxa"/>
              <w:right w:w="80" w:type="dxa"/>
            </w:tcMar>
          </w:tcPr>
          <w:p w14:paraId="1A2875A7" w14:textId="77777777" w:rsidR="000B357C" w:rsidRPr="00C876AB" w:rsidRDefault="003A7036" w:rsidP="00E13015">
            <w:pPr>
              <w:spacing w:after="40"/>
              <w:jc w:val="both"/>
              <w:rPr>
                <w:lang w:val="en-GB"/>
              </w:rPr>
            </w:pPr>
            <w:r w:rsidRPr="00C876AB">
              <w:rPr>
                <w:sz w:val="21"/>
                <w:lang w:val="en-GB"/>
              </w:rPr>
              <w:t>Brun</w:t>
            </w:r>
          </w:p>
        </w:tc>
        <w:tc>
          <w:tcPr>
            <w:tcW w:w="4320" w:type="dxa"/>
            <w:tcMar>
              <w:top w:w="80" w:type="dxa"/>
              <w:left w:w="80" w:type="dxa"/>
              <w:bottom w:w="80" w:type="dxa"/>
              <w:right w:w="80" w:type="dxa"/>
            </w:tcMar>
          </w:tcPr>
          <w:p w14:paraId="1D363B5F" w14:textId="77777777" w:rsidR="000B357C" w:rsidRPr="00C876AB" w:rsidRDefault="003A7036" w:rsidP="00E13015">
            <w:pPr>
              <w:spacing w:after="40"/>
              <w:jc w:val="both"/>
              <w:rPr>
                <w:lang w:val="en-GB"/>
              </w:rPr>
            </w:pPr>
            <w:r w:rsidRPr="00C876AB">
              <w:rPr>
                <w:sz w:val="21"/>
                <w:lang w:val="en-GB"/>
              </w:rPr>
              <w:t>1,500–2,000 L/year per press.</w:t>
            </w:r>
          </w:p>
        </w:tc>
        <w:tc>
          <w:tcPr>
            <w:tcW w:w="3024" w:type="dxa"/>
            <w:tcMar>
              <w:top w:w="80" w:type="dxa"/>
              <w:left w:w="80" w:type="dxa"/>
              <w:bottom w:w="80" w:type="dxa"/>
              <w:right w:w="80" w:type="dxa"/>
            </w:tcMar>
          </w:tcPr>
          <w:p w14:paraId="44906BBA" w14:textId="77777777" w:rsidR="000B357C" w:rsidRPr="00C876AB" w:rsidRDefault="003A7036" w:rsidP="00E13015">
            <w:pPr>
              <w:spacing w:after="40"/>
              <w:jc w:val="both"/>
              <w:rPr>
                <w:lang w:val="en-GB"/>
              </w:rPr>
            </w:pPr>
            <w:r w:rsidRPr="00C876AB">
              <w:rPr>
                <w:sz w:val="21"/>
                <w:lang w:val="en-GB"/>
              </w:rPr>
              <w:t>Useful when press evidence is available.</w:t>
            </w:r>
          </w:p>
        </w:tc>
      </w:tr>
      <w:tr w:rsidR="000B357C" w:rsidRPr="00C876AB" w14:paraId="2BEA8937" w14:textId="77777777">
        <w:trPr>
          <w:jc w:val="center"/>
        </w:trPr>
        <w:tc>
          <w:tcPr>
            <w:tcW w:w="3024" w:type="dxa"/>
            <w:tcMar>
              <w:top w:w="80" w:type="dxa"/>
              <w:left w:w="80" w:type="dxa"/>
              <w:bottom w:w="80" w:type="dxa"/>
              <w:right w:w="80" w:type="dxa"/>
            </w:tcMar>
          </w:tcPr>
          <w:p w14:paraId="4BD53BEE" w14:textId="77777777" w:rsidR="000B357C" w:rsidRPr="00C876AB" w:rsidRDefault="003A7036" w:rsidP="00E13015">
            <w:pPr>
              <w:spacing w:after="40"/>
              <w:jc w:val="both"/>
              <w:rPr>
                <w:lang w:val="en-GB"/>
              </w:rPr>
            </w:pPr>
            <w:r w:rsidRPr="00C876AB">
              <w:rPr>
                <w:sz w:val="21"/>
                <w:lang w:val="en-GB"/>
              </w:rPr>
              <w:t>Mattingly</w:t>
            </w:r>
          </w:p>
        </w:tc>
        <w:tc>
          <w:tcPr>
            <w:tcW w:w="4320" w:type="dxa"/>
            <w:tcMar>
              <w:top w:w="80" w:type="dxa"/>
              <w:left w:w="80" w:type="dxa"/>
              <w:bottom w:w="80" w:type="dxa"/>
              <w:right w:w="80" w:type="dxa"/>
            </w:tcMar>
          </w:tcPr>
          <w:p w14:paraId="4E690116" w14:textId="77777777" w:rsidR="000B357C" w:rsidRPr="00C876AB" w:rsidRDefault="003A7036" w:rsidP="00E13015">
            <w:pPr>
              <w:spacing w:after="40"/>
              <w:jc w:val="both"/>
              <w:rPr>
                <w:lang w:val="en-GB"/>
              </w:rPr>
            </w:pPr>
            <w:r w:rsidRPr="00C876AB">
              <w:rPr>
                <w:sz w:val="21"/>
                <w:lang w:val="en-GB"/>
              </w:rPr>
              <w:t>8,500–12,000 kg of olives per press; approximately 1,275–1,875 L of oil per press with a 15% extraction rate.</w:t>
            </w:r>
          </w:p>
        </w:tc>
        <w:tc>
          <w:tcPr>
            <w:tcW w:w="3024" w:type="dxa"/>
            <w:tcMar>
              <w:top w:w="80" w:type="dxa"/>
              <w:left w:w="80" w:type="dxa"/>
              <w:bottom w:w="80" w:type="dxa"/>
              <w:right w:w="80" w:type="dxa"/>
            </w:tcMar>
          </w:tcPr>
          <w:p w14:paraId="2D5B8ADA" w14:textId="77777777" w:rsidR="000B357C" w:rsidRPr="00C876AB" w:rsidRDefault="003A7036" w:rsidP="00E13015">
            <w:pPr>
              <w:spacing w:after="40"/>
              <w:jc w:val="both"/>
              <w:rPr>
                <w:lang w:val="en-GB"/>
              </w:rPr>
            </w:pPr>
            <w:r w:rsidRPr="00C876AB">
              <w:rPr>
                <w:sz w:val="21"/>
                <w:lang w:val="en-GB"/>
              </w:rPr>
              <w:t>Useful when press evidence is available.</w:t>
            </w:r>
          </w:p>
        </w:tc>
      </w:tr>
      <w:tr w:rsidR="000B357C" w:rsidRPr="00C876AB" w14:paraId="53AC772F" w14:textId="77777777">
        <w:trPr>
          <w:jc w:val="center"/>
        </w:trPr>
        <w:tc>
          <w:tcPr>
            <w:tcW w:w="3024" w:type="dxa"/>
            <w:tcMar>
              <w:top w:w="80" w:type="dxa"/>
              <w:left w:w="80" w:type="dxa"/>
              <w:bottom w:w="80" w:type="dxa"/>
              <w:right w:w="80" w:type="dxa"/>
            </w:tcMar>
          </w:tcPr>
          <w:p w14:paraId="5F9EC969" w14:textId="77777777" w:rsidR="000B357C" w:rsidRPr="00C876AB" w:rsidRDefault="003A7036" w:rsidP="00E13015">
            <w:pPr>
              <w:spacing w:after="40"/>
              <w:jc w:val="both"/>
              <w:rPr>
                <w:lang w:val="en-GB"/>
              </w:rPr>
            </w:pPr>
            <w:r w:rsidRPr="00C876AB">
              <w:rPr>
                <w:sz w:val="21"/>
                <w:lang w:val="en-GB"/>
              </w:rPr>
              <w:t>Brun, estimate by surface area</w:t>
            </w:r>
          </w:p>
        </w:tc>
        <w:tc>
          <w:tcPr>
            <w:tcW w:w="4320" w:type="dxa"/>
            <w:tcMar>
              <w:top w:w="80" w:type="dxa"/>
              <w:left w:w="80" w:type="dxa"/>
              <w:bottom w:w="80" w:type="dxa"/>
              <w:right w:w="80" w:type="dxa"/>
            </w:tcMar>
          </w:tcPr>
          <w:p w14:paraId="69A1B774" w14:textId="77777777" w:rsidR="000B357C" w:rsidRPr="00C876AB" w:rsidRDefault="003A7036" w:rsidP="00E13015">
            <w:pPr>
              <w:spacing w:after="40"/>
              <w:jc w:val="both"/>
              <w:rPr>
                <w:lang w:val="en-GB"/>
              </w:rPr>
            </w:pPr>
            <w:r w:rsidRPr="00C876AB">
              <w:rPr>
                <w:sz w:val="21"/>
                <w:lang w:val="en-GB"/>
              </w:rPr>
              <w:t>43.1 L/iugerum.</w:t>
            </w:r>
          </w:p>
        </w:tc>
        <w:tc>
          <w:tcPr>
            <w:tcW w:w="3024" w:type="dxa"/>
            <w:tcMar>
              <w:top w:w="80" w:type="dxa"/>
              <w:left w:w="80" w:type="dxa"/>
              <w:bottom w:w="80" w:type="dxa"/>
              <w:right w:w="80" w:type="dxa"/>
            </w:tcMar>
          </w:tcPr>
          <w:p w14:paraId="7C07D612" w14:textId="77777777" w:rsidR="000B357C" w:rsidRPr="00C876AB" w:rsidRDefault="003A7036" w:rsidP="00E13015">
            <w:pPr>
              <w:spacing w:after="40"/>
              <w:jc w:val="both"/>
              <w:rPr>
                <w:lang w:val="en-GB"/>
              </w:rPr>
            </w:pPr>
            <w:r w:rsidRPr="00C876AB">
              <w:rPr>
                <w:sz w:val="21"/>
                <w:lang w:val="en-GB"/>
              </w:rPr>
              <w:t>Equivalent to approximately 171 L/ha.</w:t>
            </w:r>
          </w:p>
        </w:tc>
      </w:tr>
    </w:tbl>
    <w:p w14:paraId="1A652FA7" w14:textId="77777777" w:rsidR="000B357C" w:rsidRPr="00C876AB" w:rsidRDefault="000B357C" w:rsidP="00E13015">
      <w:pPr>
        <w:jc w:val="both"/>
        <w:rPr>
          <w:lang w:val="en-GB"/>
        </w:rPr>
      </w:pPr>
    </w:p>
    <w:p w14:paraId="36E1CA86" w14:textId="7FF7F772" w:rsidR="000B357C" w:rsidRPr="00C876AB" w:rsidRDefault="005935BA" w:rsidP="00E13015">
      <w:pPr>
        <w:pStyle w:val="Ttulo2"/>
        <w:jc w:val="both"/>
        <w:rPr>
          <w:lang w:val="en-GB"/>
        </w:rPr>
      </w:pPr>
      <w:r>
        <w:rPr>
          <w:rFonts w:ascii="Times New Roman" w:eastAsia="Times New Roman" w:hAnsi="Times New Roman" w:cs="Times New Roman"/>
          <w:lang w:val="en-GB"/>
        </w:rPr>
        <w:t>7</w:t>
      </w:r>
      <w:r w:rsidR="003A7036" w:rsidRPr="00C876AB">
        <w:rPr>
          <w:rFonts w:ascii="Times New Roman" w:eastAsia="Times New Roman" w:hAnsi="Times New Roman" w:cs="Times New Roman"/>
          <w:lang w:val="en-GB"/>
        </w:rPr>
        <w:t>.4. Combined range of base yields</w:t>
      </w:r>
    </w:p>
    <w:tbl>
      <w:tblPr>
        <w:tblStyle w:val="Tablaconcuadrcula"/>
        <w:tblW w:w="0" w:type="auto"/>
        <w:jc w:val="center"/>
        <w:tblLook w:val="04A0" w:firstRow="1" w:lastRow="0" w:firstColumn="1" w:lastColumn="0" w:noHBand="0" w:noVBand="1"/>
      </w:tblPr>
      <w:tblGrid>
        <w:gridCol w:w="1346"/>
        <w:gridCol w:w="1682"/>
        <w:gridCol w:w="1695"/>
        <w:gridCol w:w="1682"/>
        <w:gridCol w:w="2259"/>
      </w:tblGrid>
      <w:tr w:rsidR="000B357C" w:rsidRPr="00C876AB" w14:paraId="3AF0DB74" w14:textId="77777777">
        <w:trPr>
          <w:tblHeader/>
          <w:jc w:val="center"/>
        </w:trPr>
        <w:tc>
          <w:tcPr>
            <w:tcW w:w="1728" w:type="dxa"/>
            <w:shd w:val="clear" w:color="auto" w:fill="E7E6E6"/>
            <w:tcMar>
              <w:top w:w="80" w:type="dxa"/>
              <w:left w:w="80" w:type="dxa"/>
              <w:bottom w:w="80" w:type="dxa"/>
              <w:right w:w="80" w:type="dxa"/>
            </w:tcMar>
            <w:vAlign w:val="center"/>
          </w:tcPr>
          <w:p w14:paraId="0F233AA5" w14:textId="77777777" w:rsidR="000B357C" w:rsidRPr="00C876AB" w:rsidRDefault="003A7036" w:rsidP="00E13015">
            <w:pPr>
              <w:spacing w:after="40"/>
              <w:jc w:val="both"/>
              <w:rPr>
                <w:lang w:val="en-GB"/>
              </w:rPr>
            </w:pPr>
            <w:r w:rsidRPr="00C876AB">
              <w:rPr>
                <w:b/>
                <w:sz w:val="21"/>
                <w:lang w:val="en-GB"/>
              </w:rPr>
              <w:t>Crop</w:t>
            </w:r>
          </w:p>
        </w:tc>
        <w:tc>
          <w:tcPr>
            <w:tcW w:w="2160" w:type="dxa"/>
            <w:shd w:val="clear" w:color="auto" w:fill="E7E6E6"/>
            <w:tcMar>
              <w:top w:w="80" w:type="dxa"/>
              <w:left w:w="80" w:type="dxa"/>
              <w:bottom w:w="80" w:type="dxa"/>
              <w:right w:w="80" w:type="dxa"/>
            </w:tcMar>
            <w:vAlign w:val="center"/>
          </w:tcPr>
          <w:p w14:paraId="558D75C0" w14:textId="77777777" w:rsidR="000B357C" w:rsidRPr="00C876AB" w:rsidRDefault="003A7036" w:rsidP="00E13015">
            <w:pPr>
              <w:spacing w:after="40"/>
              <w:jc w:val="both"/>
              <w:rPr>
                <w:lang w:val="en-GB"/>
              </w:rPr>
            </w:pPr>
            <w:r w:rsidRPr="00C876AB">
              <w:rPr>
                <w:b/>
                <w:sz w:val="21"/>
                <w:lang w:val="en-GB"/>
              </w:rPr>
              <w:t>Low baseline</w:t>
            </w:r>
          </w:p>
        </w:tc>
        <w:tc>
          <w:tcPr>
            <w:tcW w:w="2160" w:type="dxa"/>
            <w:shd w:val="clear" w:color="auto" w:fill="E7E6E6"/>
            <w:tcMar>
              <w:top w:w="80" w:type="dxa"/>
              <w:left w:w="80" w:type="dxa"/>
              <w:bottom w:w="80" w:type="dxa"/>
              <w:right w:w="80" w:type="dxa"/>
            </w:tcMar>
            <w:vAlign w:val="center"/>
          </w:tcPr>
          <w:p w14:paraId="2EEB2E3A" w14:textId="77777777" w:rsidR="000B357C" w:rsidRPr="00C876AB" w:rsidRDefault="003A7036" w:rsidP="00E13015">
            <w:pPr>
              <w:spacing w:after="40"/>
              <w:jc w:val="both"/>
              <w:rPr>
                <w:lang w:val="en-GB"/>
              </w:rPr>
            </w:pPr>
            <w:r w:rsidRPr="00C876AB">
              <w:rPr>
                <w:b/>
                <w:sz w:val="21"/>
                <w:lang w:val="en-GB"/>
              </w:rPr>
              <w:t>Medium baseline</w:t>
            </w:r>
          </w:p>
        </w:tc>
        <w:tc>
          <w:tcPr>
            <w:tcW w:w="2160" w:type="dxa"/>
            <w:shd w:val="clear" w:color="auto" w:fill="E7E6E6"/>
            <w:tcMar>
              <w:top w:w="80" w:type="dxa"/>
              <w:left w:w="80" w:type="dxa"/>
              <w:bottom w:w="80" w:type="dxa"/>
              <w:right w:w="80" w:type="dxa"/>
            </w:tcMar>
            <w:vAlign w:val="center"/>
          </w:tcPr>
          <w:p w14:paraId="0F593AFE" w14:textId="77777777" w:rsidR="000B357C" w:rsidRPr="00C876AB" w:rsidRDefault="003A7036" w:rsidP="00E13015">
            <w:pPr>
              <w:spacing w:after="40"/>
              <w:jc w:val="both"/>
              <w:rPr>
                <w:lang w:val="en-GB"/>
              </w:rPr>
            </w:pPr>
            <w:r w:rsidRPr="00C876AB">
              <w:rPr>
                <w:b/>
                <w:sz w:val="21"/>
                <w:lang w:val="en-GB"/>
              </w:rPr>
              <w:t>High baseline</w:t>
            </w:r>
          </w:p>
        </w:tc>
        <w:tc>
          <w:tcPr>
            <w:tcW w:w="2880" w:type="dxa"/>
            <w:shd w:val="clear" w:color="auto" w:fill="E7E6E6"/>
            <w:tcMar>
              <w:top w:w="80" w:type="dxa"/>
              <w:left w:w="80" w:type="dxa"/>
              <w:bottom w:w="80" w:type="dxa"/>
              <w:right w:w="80" w:type="dxa"/>
            </w:tcMar>
            <w:vAlign w:val="center"/>
          </w:tcPr>
          <w:p w14:paraId="6D38E688" w14:textId="77777777" w:rsidR="000B357C" w:rsidRPr="00C876AB" w:rsidRDefault="003A7036" w:rsidP="00E13015">
            <w:pPr>
              <w:spacing w:after="40"/>
              <w:jc w:val="both"/>
              <w:rPr>
                <w:lang w:val="en-GB"/>
              </w:rPr>
            </w:pPr>
            <w:r w:rsidRPr="00C876AB">
              <w:rPr>
                <w:b/>
                <w:sz w:val="21"/>
                <w:lang w:val="en-GB"/>
              </w:rPr>
              <w:t>Exceptional ceiling</w:t>
            </w:r>
          </w:p>
        </w:tc>
      </w:tr>
      <w:tr w:rsidR="000B357C" w:rsidRPr="00C876AB" w14:paraId="265D1482" w14:textId="77777777">
        <w:trPr>
          <w:jc w:val="center"/>
        </w:trPr>
        <w:tc>
          <w:tcPr>
            <w:tcW w:w="1728" w:type="dxa"/>
            <w:tcMar>
              <w:top w:w="80" w:type="dxa"/>
              <w:left w:w="80" w:type="dxa"/>
              <w:bottom w:w="80" w:type="dxa"/>
              <w:right w:w="80" w:type="dxa"/>
            </w:tcMar>
          </w:tcPr>
          <w:p w14:paraId="451FC848" w14:textId="77777777" w:rsidR="000B357C" w:rsidRPr="00C876AB" w:rsidRDefault="003A7036" w:rsidP="00E13015">
            <w:pPr>
              <w:spacing w:after="40"/>
              <w:jc w:val="both"/>
              <w:rPr>
                <w:lang w:val="en-GB"/>
              </w:rPr>
            </w:pPr>
            <w:r w:rsidRPr="00C876AB">
              <w:rPr>
                <w:sz w:val="21"/>
                <w:lang w:val="en-GB"/>
              </w:rPr>
              <w:t>Wheat</w:t>
            </w:r>
          </w:p>
        </w:tc>
        <w:tc>
          <w:tcPr>
            <w:tcW w:w="2160" w:type="dxa"/>
            <w:tcMar>
              <w:top w:w="80" w:type="dxa"/>
              <w:left w:w="80" w:type="dxa"/>
              <w:bottom w:w="80" w:type="dxa"/>
              <w:right w:w="80" w:type="dxa"/>
            </w:tcMar>
          </w:tcPr>
          <w:p w14:paraId="6F535582" w14:textId="77777777" w:rsidR="000B357C" w:rsidRPr="00C876AB" w:rsidRDefault="003A7036" w:rsidP="00E13015">
            <w:pPr>
              <w:spacing w:after="40"/>
              <w:jc w:val="both"/>
              <w:rPr>
                <w:lang w:val="en-GB"/>
              </w:rPr>
            </w:pPr>
            <w:r w:rsidRPr="00C876AB">
              <w:rPr>
                <w:sz w:val="21"/>
                <w:lang w:val="en-GB"/>
              </w:rPr>
              <w:t>700–1,000 kg/ha</w:t>
            </w:r>
          </w:p>
        </w:tc>
        <w:tc>
          <w:tcPr>
            <w:tcW w:w="2160" w:type="dxa"/>
            <w:tcMar>
              <w:top w:w="80" w:type="dxa"/>
              <w:left w:w="80" w:type="dxa"/>
              <w:bottom w:w="80" w:type="dxa"/>
              <w:right w:w="80" w:type="dxa"/>
            </w:tcMar>
          </w:tcPr>
          <w:p w14:paraId="6B0456E2" w14:textId="77777777" w:rsidR="000B357C" w:rsidRPr="00C876AB" w:rsidRDefault="003A7036" w:rsidP="00E13015">
            <w:pPr>
              <w:spacing w:after="40"/>
              <w:jc w:val="both"/>
              <w:rPr>
                <w:lang w:val="en-GB"/>
              </w:rPr>
            </w:pPr>
            <w:r w:rsidRPr="00C876AB">
              <w:rPr>
                <w:sz w:val="21"/>
                <w:lang w:val="en-GB"/>
              </w:rPr>
              <w:t>1,100–1,400 kg/ha</w:t>
            </w:r>
          </w:p>
        </w:tc>
        <w:tc>
          <w:tcPr>
            <w:tcW w:w="2160" w:type="dxa"/>
            <w:tcMar>
              <w:top w:w="80" w:type="dxa"/>
              <w:left w:w="80" w:type="dxa"/>
              <w:bottom w:w="80" w:type="dxa"/>
              <w:right w:w="80" w:type="dxa"/>
            </w:tcMar>
          </w:tcPr>
          <w:p w14:paraId="20860348" w14:textId="77777777" w:rsidR="000B357C" w:rsidRPr="00C876AB" w:rsidRDefault="003A7036" w:rsidP="00E13015">
            <w:pPr>
              <w:spacing w:after="40"/>
              <w:jc w:val="both"/>
              <w:rPr>
                <w:lang w:val="en-GB"/>
              </w:rPr>
            </w:pPr>
            <w:r w:rsidRPr="00C876AB">
              <w:rPr>
                <w:sz w:val="21"/>
                <w:lang w:val="en-GB"/>
              </w:rPr>
              <w:t>1,500–1,800 kg/ha</w:t>
            </w:r>
          </w:p>
        </w:tc>
        <w:tc>
          <w:tcPr>
            <w:tcW w:w="2880" w:type="dxa"/>
            <w:tcMar>
              <w:top w:w="80" w:type="dxa"/>
              <w:left w:w="80" w:type="dxa"/>
              <w:bottom w:w="80" w:type="dxa"/>
              <w:right w:w="80" w:type="dxa"/>
            </w:tcMar>
          </w:tcPr>
          <w:p w14:paraId="50389947" w14:textId="77777777" w:rsidR="000B357C" w:rsidRPr="00C876AB" w:rsidRDefault="003A7036" w:rsidP="00E13015">
            <w:pPr>
              <w:spacing w:after="40"/>
              <w:jc w:val="both"/>
              <w:rPr>
                <w:lang w:val="en-GB"/>
              </w:rPr>
            </w:pPr>
            <w:r w:rsidRPr="00C876AB">
              <w:rPr>
                <w:sz w:val="21"/>
                <w:lang w:val="en-GB"/>
              </w:rPr>
              <w:t>c. 2,000 kg/ha</w:t>
            </w:r>
          </w:p>
        </w:tc>
      </w:tr>
      <w:tr w:rsidR="000B357C" w:rsidRPr="00C876AB" w14:paraId="56F77A1D" w14:textId="77777777">
        <w:trPr>
          <w:jc w:val="center"/>
        </w:trPr>
        <w:tc>
          <w:tcPr>
            <w:tcW w:w="1728" w:type="dxa"/>
            <w:tcMar>
              <w:top w:w="80" w:type="dxa"/>
              <w:left w:w="80" w:type="dxa"/>
              <w:bottom w:w="80" w:type="dxa"/>
              <w:right w:w="80" w:type="dxa"/>
            </w:tcMar>
          </w:tcPr>
          <w:p w14:paraId="5BE87F4A" w14:textId="77777777" w:rsidR="000B357C" w:rsidRPr="00C876AB" w:rsidRDefault="003A7036" w:rsidP="00E13015">
            <w:pPr>
              <w:spacing w:after="40"/>
              <w:jc w:val="both"/>
              <w:rPr>
                <w:lang w:val="en-GB"/>
              </w:rPr>
            </w:pPr>
            <w:r w:rsidRPr="00C876AB">
              <w:rPr>
                <w:sz w:val="21"/>
                <w:lang w:val="en-GB"/>
              </w:rPr>
              <w:t>Wine</w:t>
            </w:r>
          </w:p>
        </w:tc>
        <w:tc>
          <w:tcPr>
            <w:tcW w:w="2160" w:type="dxa"/>
            <w:tcMar>
              <w:top w:w="80" w:type="dxa"/>
              <w:left w:w="80" w:type="dxa"/>
              <w:bottom w:w="80" w:type="dxa"/>
              <w:right w:w="80" w:type="dxa"/>
            </w:tcMar>
          </w:tcPr>
          <w:p w14:paraId="01681F57" w14:textId="77777777" w:rsidR="000B357C" w:rsidRPr="00C876AB" w:rsidRDefault="003A7036" w:rsidP="00E13015">
            <w:pPr>
              <w:spacing w:after="40"/>
              <w:jc w:val="both"/>
              <w:rPr>
                <w:lang w:val="en-GB"/>
              </w:rPr>
            </w:pPr>
            <w:r w:rsidRPr="00C876AB">
              <w:rPr>
                <w:sz w:val="21"/>
                <w:lang w:val="en-GB"/>
              </w:rPr>
              <w:t>3,100 L/ha</w:t>
            </w:r>
          </w:p>
        </w:tc>
        <w:tc>
          <w:tcPr>
            <w:tcW w:w="2160" w:type="dxa"/>
            <w:tcMar>
              <w:top w:w="80" w:type="dxa"/>
              <w:left w:w="80" w:type="dxa"/>
              <w:bottom w:w="80" w:type="dxa"/>
              <w:right w:w="80" w:type="dxa"/>
            </w:tcMar>
          </w:tcPr>
          <w:p w14:paraId="1286FDD6" w14:textId="77777777" w:rsidR="000B357C" w:rsidRPr="00C876AB" w:rsidRDefault="003A7036" w:rsidP="00E13015">
            <w:pPr>
              <w:spacing w:after="40"/>
              <w:jc w:val="both"/>
              <w:rPr>
                <w:lang w:val="en-GB"/>
              </w:rPr>
            </w:pPr>
            <w:r w:rsidRPr="00C876AB">
              <w:rPr>
                <w:sz w:val="21"/>
                <w:lang w:val="en-GB"/>
              </w:rPr>
              <w:t>4,500–5,000 L/ha</w:t>
            </w:r>
          </w:p>
        </w:tc>
        <w:tc>
          <w:tcPr>
            <w:tcW w:w="2160" w:type="dxa"/>
            <w:tcMar>
              <w:top w:w="80" w:type="dxa"/>
              <w:left w:w="80" w:type="dxa"/>
              <w:bottom w:w="80" w:type="dxa"/>
              <w:right w:w="80" w:type="dxa"/>
            </w:tcMar>
          </w:tcPr>
          <w:p w14:paraId="5FC4BB2E" w14:textId="77777777" w:rsidR="000B357C" w:rsidRPr="00C876AB" w:rsidRDefault="003A7036" w:rsidP="00E13015">
            <w:pPr>
              <w:spacing w:after="40"/>
              <w:jc w:val="both"/>
              <w:rPr>
                <w:lang w:val="en-GB"/>
              </w:rPr>
            </w:pPr>
            <w:r w:rsidRPr="00C876AB">
              <w:rPr>
                <w:sz w:val="21"/>
                <w:lang w:val="en-GB"/>
              </w:rPr>
              <w:t>6,200 L/ha</w:t>
            </w:r>
          </w:p>
        </w:tc>
        <w:tc>
          <w:tcPr>
            <w:tcW w:w="2880" w:type="dxa"/>
            <w:tcMar>
              <w:top w:w="80" w:type="dxa"/>
              <w:left w:w="80" w:type="dxa"/>
              <w:bottom w:w="80" w:type="dxa"/>
              <w:right w:w="80" w:type="dxa"/>
            </w:tcMar>
          </w:tcPr>
          <w:p w14:paraId="194DC125" w14:textId="77777777" w:rsidR="000B357C" w:rsidRPr="00C876AB" w:rsidRDefault="003A7036" w:rsidP="00E13015">
            <w:pPr>
              <w:spacing w:after="40"/>
              <w:jc w:val="both"/>
              <w:rPr>
                <w:lang w:val="en-GB"/>
              </w:rPr>
            </w:pPr>
            <w:r w:rsidRPr="00C876AB">
              <w:rPr>
                <w:sz w:val="21"/>
                <w:lang w:val="en-GB"/>
              </w:rPr>
              <w:t>Avoid except in special cases.</w:t>
            </w:r>
          </w:p>
        </w:tc>
      </w:tr>
      <w:tr w:rsidR="000B357C" w:rsidRPr="00C876AB" w14:paraId="6D233CA7" w14:textId="77777777">
        <w:trPr>
          <w:jc w:val="center"/>
        </w:trPr>
        <w:tc>
          <w:tcPr>
            <w:tcW w:w="1728" w:type="dxa"/>
            <w:tcMar>
              <w:top w:w="80" w:type="dxa"/>
              <w:left w:w="80" w:type="dxa"/>
              <w:bottom w:w="80" w:type="dxa"/>
              <w:right w:w="80" w:type="dxa"/>
            </w:tcMar>
          </w:tcPr>
          <w:p w14:paraId="6F1483EC" w14:textId="77777777" w:rsidR="000B357C" w:rsidRPr="00C876AB" w:rsidRDefault="003A7036" w:rsidP="00E13015">
            <w:pPr>
              <w:spacing w:after="40"/>
              <w:jc w:val="both"/>
              <w:rPr>
                <w:lang w:val="en-GB"/>
              </w:rPr>
            </w:pPr>
            <w:r w:rsidRPr="00C876AB">
              <w:rPr>
                <w:sz w:val="21"/>
                <w:lang w:val="en-GB"/>
              </w:rPr>
              <w:t>Olive oil</w:t>
            </w:r>
          </w:p>
        </w:tc>
        <w:tc>
          <w:tcPr>
            <w:tcW w:w="2160" w:type="dxa"/>
            <w:tcMar>
              <w:top w:w="80" w:type="dxa"/>
              <w:left w:w="80" w:type="dxa"/>
              <w:bottom w:w="80" w:type="dxa"/>
              <w:right w:w="80" w:type="dxa"/>
            </w:tcMar>
          </w:tcPr>
          <w:p w14:paraId="0115E954" w14:textId="77777777" w:rsidR="000B357C" w:rsidRPr="00C876AB" w:rsidRDefault="003A7036" w:rsidP="00E13015">
            <w:pPr>
              <w:spacing w:after="40"/>
              <w:jc w:val="both"/>
              <w:rPr>
                <w:lang w:val="en-GB"/>
              </w:rPr>
            </w:pPr>
            <w:r w:rsidRPr="00C876AB">
              <w:rPr>
                <w:sz w:val="21"/>
                <w:lang w:val="en-GB"/>
              </w:rPr>
              <w:t>130–150 L/ha</w:t>
            </w:r>
          </w:p>
        </w:tc>
        <w:tc>
          <w:tcPr>
            <w:tcW w:w="2160" w:type="dxa"/>
            <w:tcMar>
              <w:top w:w="80" w:type="dxa"/>
              <w:left w:w="80" w:type="dxa"/>
              <w:bottom w:w="80" w:type="dxa"/>
              <w:right w:w="80" w:type="dxa"/>
            </w:tcMar>
          </w:tcPr>
          <w:p w14:paraId="40A4E0E8" w14:textId="77777777" w:rsidR="000B357C" w:rsidRPr="00C876AB" w:rsidRDefault="003A7036" w:rsidP="00E13015">
            <w:pPr>
              <w:spacing w:after="40"/>
              <w:jc w:val="both"/>
              <w:rPr>
                <w:lang w:val="en-GB"/>
              </w:rPr>
            </w:pPr>
            <w:r w:rsidRPr="00C876AB">
              <w:rPr>
                <w:sz w:val="21"/>
                <w:lang w:val="en-GB"/>
              </w:rPr>
              <w:t>c. 170 L/ha</w:t>
            </w:r>
          </w:p>
        </w:tc>
        <w:tc>
          <w:tcPr>
            <w:tcW w:w="2160" w:type="dxa"/>
            <w:tcMar>
              <w:top w:w="80" w:type="dxa"/>
              <w:left w:w="80" w:type="dxa"/>
              <w:bottom w:w="80" w:type="dxa"/>
              <w:right w:w="80" w:type="dxa"/>
            </w:tcMar>
          </w:tcPr>
          <w:p w14:paraId="1054F043" w14:textId="77777777" w:rsidR="000B357C" w:rsidRPr="00C876AB" w:rsidRDefault="003A7036" w:rsidP="00E13015">
            <w:pPr>
              <w:spacing w:after="40"/>
              <w:jc w:val="both"/>
              <w:rPr>
                <w:lang w:val="en-GB"/>
              </w:rPr>
            </w:pPr>
            <w:r w:rsidRPr="00C876AB">
              <w:rPr>
                <w:sz w:val="21"/>
                <w:lang w:val="en-GB"/>
              </w:rPr>
              <w:t>220–250 L/ha</w:t>
            </w:r>
          </w:p>
        </w:tc>
        <w:tc>
          <w:tcPr>
            <w:tcW w:w="2880" w:type="dxa"/>
            <w:tcMar>
              <w:top w:w="80" w:type="dxa"/>
              <w:left w:w="80" w:type="dxa"/>
              <w:bottom w:w="80" w:type="dxa"/>
              <w:right w:w="80" w:type="dxa"/>
            </w:tcMar>
          </w:tcPr>
          <w:p w14:paraId="25920053" w14:textId="77777777" w:rsidR="000B357C" w:rsidRPr="00C876AB" w:rsidRDefault="003A7036" w:rsidP="00E13015">
            <w:pPr>
              <w:spacing w:after="40"/>
              <w:jc w:val="both"/>
              <w:rPr>
                <w:lang w:val="en-GB"/>
              </w:rPr>
            </w:pPr>
            <w:r w:rsidRPr="00C876AB">
              <w:rPr>
                <w:sz w:val="21"/>
                <w:lang w:val="en-GB"/>
              </w:rPr>
              <w:t>Avoid except in special cases.</w:t>
            </w:r>
          </w:p>
        </w:tc>
      </w:tr>
    </w:tbl>
    <w:p w14:paraId="7BDABDF6" w14:textId="77777777" w:rsidR="000B357C" w:rsidRPr="00C876AB" w:rsidRDefault="000B357C" w:rsidP="00E13015">
      <w:pPr>
        <w:jc w:val="both"/>
        <w:rPr>
          <w:lang w:val="en-GB"/>
        </w:rPr>
      </w:pPr>
    </w:p>
    <w:p w14:paraId="11B68AC5" w14:textId="77777777" w:rsidR="000B357C" w:rsidRPr="00C876AB" w:rsidRDefault="003A7036" w:rsidP="00E13015">
      <w:pPr>
        <w:jc w:val="both"/>
        <w:rPr>
          <w:lang w:val="en-GB"/>
        </w:rPr>
      </w:pPr>
      <w:r w:rsidRPr="00C876AB">
        <w:rPr>
          <w:lang w:val="en-GB"/>
        </w:rPr>
        <w:lastRenderedPageBreak/>
        <w:t>Compared with Córdoba, Chebba should present lower production, mainly because most soils are calcareous and, in many cases, shallow or subject to greater water limitations.</w:t>
      </w:r>
    </w:p>
    <w:p w14:paraId="22F6598C" w14:textId="425E3693" w:rsidR="000B357C" w:rsidRPr="00C876AB" w:rsidRDefault="005935BA" w:rsidP="00E13015">
      <w:pPr>
        <w:pStyle w:val="Ttulo1"/>
        <w:jc w:val="both"/>
        <w:rPr>
          <w:lang w:val="en-GB"/>
        </w:rPr>
      </w:pPr>
      <w:r>
        <w:rPr>
          <w:rFonts w:ascii="Times New Roman" w:eastAsia="Times New Roman" w:hAnsi="Times New Roman" w:cs="Times New Roman"/>
          <w:lang w:val="en-GB"/>
        </w:rPr>
        <w:t>8</w:t>
      </w:r>
      <w:r w:rsidR="003A7036" w:rsidRPr="00C876AB">
        <w:rPr>
          <w:rFonts w:ascii="Times New Roman" w:eastAsia="Times New Roman" w:hAnsi="Times New Roman" w:cs="Times New Roman"/>
          <w:lang w:val="en-GB"/>
        </w:rPr>
        <w:t>. Environmental and social multipliers</w:t>
      </w:r>
    </w:p>
    <w:p w14:paraId="5FD60941" w14:textId="169CAF1B" w:rsidR="000B357C" w:rsidRPr="00C876AB" w:rsidRDefault="005935BA" w:rsidP="00E13015">
      <w:pPr>
        <w:pStyle w:val="Ttulo2"/>
        <w:jc w:val="both"/>
        <w:rPr>
          <w:lang w:val="en-GB"/>
        </w:rPr>
      </w:pPr>
      <w:r>
        <w:rPr>
          <w:rFonts w:ascii="Times New Roman" w:eastAsia="Times New Roman" w:hAnsi="Times New Roman" w:cs="Times New Roman"/>
          <w:lang w:val="en-GB"/>
        </w:rPr>
        <w:t>8</w:t>
      </w:r>
      <w:r w:rsidR="003A7036" w:rsidRPr="00C876AB">
        <w:rPr>
          <w:rFonts w:ascii="Times New Roman" w:eastAsia="Times New Roman" w:hAnsi="Times New Roman" w:cs="Times New Roman"/>
          <w:lang w:val="en-GB"/>
        </w:rPr>
        <w:t>.1. Multipliers according to soil type</w:t>
      </w:r>
    </w:p>
    <w:tbl>
      <w:tblPr>
        <w:tblStyle w:val="Tablaconcuadrcula"/>
        <w:tblW w:w="0" w:type="auto"/>
        <w:jc w:val="center"/>
        <w:tblLook w:val="04A0" w:firstRow="1" w:lastRow="0" w:firstColumn="1" w:lastColumn="0" w:noHBand="0" w:noVBand="1"/>
      </w:tblPr>
      <w:tblGrid>
        <w:gridCol w:w="2755"/>
        <w:gridCol w:w="1173"/>
        <w:gridCol w:w="1356"/>
        <w:gridCol w:w="1215"/>
        <w:gridCol w:w="2165"/>
      </w:tblGrid>
      <w:tr w:rsidR="000B357C" w:rsidRPr="00C876AB" w14:paraId="298487D9" w14:textId="77777777">
        <w:trPr>
          <w:tblHeader/>
          <w:jc w:val="center"/>
        </w:trPr>
        <w:tc>
          <w:tcPr>
            <w:tcW w:w="3600" w:type="dxa"/>
            <w:shd w:val="clear" w:color="auto" w:fill="E7E6E6"/>
            <w:tcMar>
              <w:top w:w="80" w:type="dxa"/>
              <w:left w:w="80" w:type="dxa"/>
              <w:bottom w:w="80" w:type="dxa"/>
              <w:right w:w="80" w:type="dxa"/>
            </w:tcMar>
            <w:vAlign w:val="center"/>
          </w:tcPr>
          <w:p w14:paraId="312DE1B3" w14:textId="77777777" w:rsidR="000B357C" w:rsidRPr="00C876AB" w:rsidRDefault="003A7036" w:rsidP="00E13015">
            <w:pPr>
              <w:spacing w:after="40"/>
              <w:jc w:val="both"/>
              <w:rPr>
                <w:lang w:val="en-GB"/>
              </w:rPr>
            </w:pPr>
            <w:r w:rsidRPr="00C876AB">
              <w:rPr>
                <w:b/>
                <w:sz w:val="21"/>
                <w:lang w:val="en-GB"/>
              </w:rPr>
              <w:t>Soil type</w:t>
            </w:r>
          </w:p>
        </w:tc>
        <w:tc>
          <w:tcPr>
            <w:tcW w:w="1440" w:type="dxa"/>
            <w:shd w:val="clear" w:color="auto" w:fill="E7E6E6"/>
            <w:tcMar>
              <w:top w:w="80" w:type="dxa"/>
              <w:left w:w="80" w:type="dxa"/>
              <w:bottom w:w="80" w:type="dxa"/>
              <w:right w:w="80" w:type="dxa"/>
            </w:tcMar>
            <w:vAlign w:val="center"/>
          </w:tcPr>
          <w:p w14:paraId="483856C2" w14:textId="77777777" w:rsidR="000B357C" w:rsidRPr="00C876AB" w:rsidRDefault="003A7036" w:rsidP="00E13015">
            <w:pPr>
              <w:spacing w:after="40"/>
              <w:jc w:val="both"/>
              <w:rPr>
                <w:lang w:val="en-GB"/>
              </w:rPr>
            </w:pPr>
            <w:r w:rsidRPr="00C876AB">
              <w:rPr>
                <w:b/>
                <w:sz w:val="21"/>
                <w:lang w:val="en-GB"/>
              </w:rPr>
              <w:t>Wheat</w:t>
            </w:r>
          </w:p>
        </w:tc>
        <w:tc>
          <w:tcPr>
            <w:tcW w:w="1584" w:type="dxa"/>
            <w:shd w:val="clear" w:color="auto" w:fill="E7E6E6"/>
            <w:tcMar>
              <w:top w:w="80" w:type="dxa"/>
              <w:left w:w="80" w:type="dxa"/>
              <w:bottom w:w="80" w:type="dxa"/>
              <w:right w:w="80" w:type="dxa"/>
            </w:tcMar>
            <w:vAlign w:val="center"/>
          </w:tcPr>
          <w:p w14:paraId="34653C4D" w14:textId="77777777" w:rsidR="000B357C" w:rsidRPr="00C876AB" w:rsidRDefault="003A7036" w:rsidP="00E13015">
            <w:pPr>
              <w:spacing w:after="40"/>
              <w:jc w:val="both"/>
              <w:rPr>
                <w:lang w:val="en-GB"/>
              </w:rPr>
            </w:pPr>
            <w:r w:rsidRPr="00C876AB">
              <w:rPr>
                <w:b/>
                <w:sz w:val="21"/>
                <w:lang w:val="en-GB"/>
              </w:rPr>
              <w:t>Vineyard</w:t>
            </w:r>
          </w:p>
        </w:tc>
        <w:tc>
          <w:tcPr>
            <w:tcW w:w="1584" w:type="dxa"/>
            <w:shd w:val="clear" w:color="auto" w:fill="E7E6E6"/>
            <w:tcMar>
              <w:top w:w="80" w:type="dxa"/>
              <w:left w:w="80" w:type="dxa"/>
              <w:bottom w:w="80" w:type="dxa"/>
              <w:right w:w="80" w:type="dxa"/>
            </w:tcMar>
            <w:vAlign w:val="center"/>
          </w:tcPr>
          <w:p w14:paraId="2AC71810" w14:textId="77777777" w:rsidR="000B357C" w:rsidRPr="00C876AB" w:rsidRDefault="003A7036" w:rsidP="00E13015">
            <w:pPr>
              <w:spacing w:after="40"/>
              <w:jc w:val="both"/>
              <w:rPr>
                <w:lang w:val="en-GB"/>
              </w:rPr>
            </w:pPr>
            <w:r w:rsidRPr="00C876AB">
              <w:rPr>
                <w:b/>
                <w:sz w:val="21"/>
                <w:lang w:val="en-GB"/>
              </w:rPr>
              <w:t>Olive tree</w:t>
            </w:r>
          </w:p>
        </w:tc>
        <w:tc>
          <w:tcPr>
            <w:tcW w:w="2880" w:type="dxa"/>
            <w:shd w:val="clear" w:color="auto" w:fill="E7E6E6"/>
            <w:tcMar>
              <w:top w:w="80" w:type="dxa"/>
              <w:left w:w="80" w:type="dxa"/>
              <w:bottom w:w="80" w:type="dxa"/>
              <w:right w:w="80" w:type="dxa"/>
            </w:tcMar>
            <w:vAlign w:val="center"/>
          </w:tcPr>
          <w:p w14:paraId="32F2D93B" w14:textId="77777777" w:rsidR="000B357C" w:rsidRPr="00C876AB" w:rsidRDefault="003A7036" w:rsidP="00E13015">
            <w:pPr>
              <w:spacing w:after="40"/>
              <w:jc w:val="both"/>
              <w:rPr>
                <w:lang w:val="en-GB"/>
              </w:rPr>
            </w:pPr>
            <w:r w:rsidRPr="00C876AB">
              <w:rPr>
                <w:b/>
                <w:sz w:val="21"/>
                <w:lang w:val="en-GB"/>
              </w:rPr>
              <w:t>Comment</w:t>
            </w:r>
          </w:p>
        </w:tc>
      </w:tr>
      <w:tr w:rsidR="000B357C" w:rsidRPr="00C876AB" w14:paraId="09EEC854" w14:textId="77777777">
        <w:trPr>
          <w:jc w:val="center"/>
        </w:trPr>
        <w:tc>
          <w:tcPr>
            <w:tcW w:w="3600" w:type="dxa"/>
            <w:tcMar>
              <w:top w:w="80" w:type="dxa"/>
              <w:left w:w="80" w:type="dxa"/>
              <w:bottom w:w="80" w:type="dxa"/>
              <w:right w:w="80" w:type="dxa"/>
            </w:tcMar>
          </w:tcPr>
          <w:p w14:paraId="5C5C5A62" w14:textId="77777777" w:rsidR="000B357C" w:rsidRPr="00C876AB" w:rsidRDefault="003A7036" w:rsidP="00E13015">
            <w:pPr>
              <w:spacing w:after="40"/>
              <w:jc w:val="both"/>
              <w:rPr>
                <w:lang w:val="en-GB"/>
              </w:rPr>
            </w:pPr>
            <w:r w:rsidRPr="00C876AB">
              <w:rPr>
                <w:sz w:val="21"/>
                <w:lang w:val="en-GB"/>
              </w:rPr>
              <w:t>Eutric/Calcaric Fluvisol with good moisture</w:t>
            </w:r>
          </w:p>
        </w:tc>
        <w:tc>
          <w:tcPr>
            <w:tcW w:w="1440" w:type="dxa"/>
            <w:tcMar>
              <w:top w:w="80" w:type="dxa"/>
              <w:left w:w="80" w:type="dxa"/>
              <w:bottom w:w="80" w:type="dxa"/>
              <w:right w:w="80" w:type="dxa"/>
            </w:tcMar>
          </w:tcPr>
          <w:p w14:paraId="5E04578A" w14:textId="77777777" w:rsidR="000B357C" w:rsidRPr="00C876AB" w:rsidRDefault="003A7036" w:rsidP="00E13015">
            <w:pPr>
              <w:spacing w:after="40"/>
              <w:jc w:val="both"/>
              <w:rPr>
                <w:lang w:val="en-GB"/>
              </w:rPr>
            </w:pPr>
            <w:r w:rsidRPr="00C876AB">
              <w:rPr>
                <w:sz w:val="21"/>
                <w:lang w:val="en-GB"/>
              </w:rPr>
              <w:t>1.00</w:t>
            </w:r>
          </w:p>
        </w:tc>
        <w:tc>
          <w:tcPr>
            <w:tcW w:w="1584" w:type="dxa"/>
            <w:tcMar>
              <w:top w:w="80" w:type="dxa"/>
              <w:left w:w="80" w:type="dxa"/>
              <w:bottom w:w="80" w:type="dxa"/>
              <w:right w:w="80" w:type="dxa"/>
            </w:tcMar>
          </w:tcPr>
          <w:p w14:paraId="679F1F39" w14:textId="77777777" w:rsidR="000B357C" w:rsidRPr="00C876AB" w:rsidRDefault="003A7036" w:rsidP="00E13015">
            <w:pPr>
              <w:spacing w:after="40"/>
              <w:jc w:val="both"/>
              <w:rPr>
                <w:lang w:val="en-GB"/>
              </w:rPr>
            </w:pPr>
            <w:r w:rsidRPr="00C876AB">
              <w:rPr>
                <w:sz w:val="21"/>
                <w:lang w:val="en-GB"/>
              </w:rPr>
              <w:t>0.95–1.00</w:t>
            </w:r>
          </w:p>
        </w:tc>
        <w:tc>
          <w:tcPr>
            <w:tcW w:w="1584" w:type="dxa"/>
            <w:tcMar>
              <w:top w:w="80" w:type="dxa"/>
              <w:left w:w="80" w:type="dxa"/>
              <w:bottom w:w="80" w:type="dxa"/>
              <w:right w:w="80" w:type="dxa"/>
            </w:tcMar>
          </w:tcPr>
          <w:p w14:paraId="5E7DC298" w14:textId="77777777" w:rsidR="000B357C" w:rsidRPr="00C876AB" w:rsidRDefault="003A7036" w:rsidP="00E13015">
            <w:pPr>
              <w:spacing w:after="40"/>
              <w:jc w:val="both"/>
              <w:rPr>
                <w:lang w:val="en-GB"/>
              </w:rPr>
            </w:pPr>
            <w:r w:rsidRPr="00C876AB">
              <w:rPr>
                <w:sz w:val="21"/>
                <w:lang w:val="en-GB"/>
              </w:rPr>
              <w:t>1.00</w:t>
            </w:r>
          </w:p>
        </w:tc>
        <w:tc>
          <w:tcPr>
            <w:tcW w:w="2880" w:type="dxa"/>
            <w:tcMar>
              <w:top w:w="80" w:type="dxa"/>
              <w:left w:w="80" w:type="dxa"/>
              <w:bottom w:w="80" w:type="dxa"/>
              <w:right w:w="80" w:type="dxa"/>
            </w:tcMar>
          </w:tcPr>
          <w:p w14:paraId="199F28D9" w14:textId="77777777" w:rsidR="000B357C" w:rsidRPr="00C876AB" w:rsidRDefault="003A7036" w:rsidP="00E13015">
            <w:pPr>
              <w:spacing w:after="40"/>
              <w:jc w:val="both"/>
              <w:rPr>
                <w:lang w:val="en-GB"/>
              </w:rPr>
            </w:pPr>
            <w:r w:rsidRPr="00C876AB">
              <w:rPr>
                <w:sz w:val="21"/>
                <w:lang w:val="en-GB"/>
              </w:rPr>
              <w:t>Best case for wheat.</w:t>
            </w:r>
          </w:p>
        </w:tc>
      </w:tr>
      <w:tr w:rsidR="000B357C" w:rsidRPr="00C876AB" w14:paraId="6F1B507C" w14:textId="77777777">
        <w:trPr>
          <w:jc w:val="center"/>
        </w:trPr>
        <w:tc>
          <w:tcPr>
            <w:tcW w:w="3600" w:type="dxa"/>
            <w:tcMar>
              <w:top w:w="80" w:type="dxa"/>
              <w:left w:w="80" w:type="dxa"/>
              <w:bottom w:w="80" w:type="dxa"/>
              <w:right w:w="80" w:type="dxa"/>
            </w:tcMar>
          </w:tcPr>
          <w:p w14:paraId="2887FA89" w14:textId="77777777" w:rsidR="000B357C" w:rsidRPr="00C876AB" w:rsidRDefault="003A7036" w:rsidP="00E13015">
            <w:pPr>
              <w:spacing w:after="40"/>
              <w:jc w:val="both"/>
              <w:rPr>
                <w:lang w:val="en-GB"/>
              </w:rPr>
            </w:pPr>
            <w:r w:rsidRPr="00C876AB">
              <w:rPr>
                <w:sz w:val="21"/>
                <w:lang w:val="en-GB"/>
              </w:rPr>
              <w:t>Drier Calcaric Fluvisol</w:t>
            </w:r>
          </w:p>
        </w:tc>
        <w:tc>
          <w:tcPr>
            <w:tcW w:w="1440" w:type="dxa"/>
            <w:tcMar>
              <w:top w:w="80" w:type="dxa"/>
              <w:left w:w="80" w:type="dxa"/>
              <w:bottom w:w="80" w:type="dxa"/>
              <w:right w:w="80" w:type="dxa"/>
            </w:tcMar>
          </w:tcPr>
          <w:p w14:paraId="03A32035" w14:textId="77777777" w:rsidR="000B357C" w:rsidRPr="00C876AB" w:rsidRDefault="003A7036" w:rsidP="00E13015">
            <w:pPr>
              <w:spacing w:after="40"/>
              <w:jc w:val="both"/>
              <w:rPr>
                <w:lang w:val="en-GB"/>
              </w:rPr>
            </w:pPr>
            <w:r w:rsidRPr="00C876AB">
              <w:rPr>
                <w:sz w:val="21"/>
                <w:lang w:val="en-GB"/>
              </w:rPr>
              <w:t>0.85–0.95</w:t>
            </w:r>
          </w:p>
        </w:tc>
        <w:tc>
          <w:tcPr>
            <w:tcW w:w="1584" w:type="dxa"/>
            <w:tcMar>
              <w:top w:w="80" w:type="dxa"/>
              <w:left w:w="80" w:type="dxa"/>
              <w:bottom w:w="80" w:type="dxa"/>
              <w:right w:w="80" w:type="dxa"/>
            </w:tcMar>
          </w:tcPr>
          <w:p w14:paraId="24173AD7" w14:textId="77777777" w:rsidR="000B357C" w:rsidRPr="00C876AB" w:rsidRDefault="003A7036" w:rsidP="00E13015">
            <w:pPr>
              <w:spacing w:after="40"/>
              <w:jc w:val="both"/>
              <w:rPr>
                <w:lang w:val="en-GB"/>
              </w:rPr>
            </w:pPr>
            <w:r w:rsidRPr="00C876AB">
              <w:rPr>
                <w:sz w:val="21"/>
                <w:lang w:val="en-GB"/>
              </w:rPr>
              <w:t>0.90–1.00</w:t>
            </w:r>
          </w:p>
        </w:tc>
        <w:tc>
          <w:tcPr>
            <w:tcW w:w="1584" w:type="dxa"/>
            <w:tcMar>
              <w:top w:w="80" w:type="dxa"/>
              <w:left w:w="80" w:type="dxa"/>
              <w:bottom w:w="80" w:type="dxa"/>
              <w:right w:w="80" w:type="dxa"/>
            </w:tcMar>
          </w:tcPr>
          <w:p w14:paraId="2A391CAE" w14:textId="77777777" w:rsidR="000B357C" w:rsidRPr="00C876AB" w:rsidRDefault="003A7036" w:rsidP="00E13015">
            <w:pPr>
              <w:spacing w:after="40"/>
              <w:jc w:val="both"/>
              <w:rPr>
                <w:lang w:val="en-GB"/>
              </w:rPr>
            </w:pPr>
            <w:r w:rsidRPr="00C876AB">
              <w:rPr>
                <w:sz w:val="21"/>
                <w:lang w:val="en-GB"/>
              </w:rPr>
              <w:t>0.95–1.00</w:t>
            </w:r>
          </w:p>
        </w:tc>
        <w:tc>
          <w:tcPr>
            <w:tcW w:w="2880" w:type="dxa"/>
            <w:tcMar>
              <w:top w:w="80" w:type="dxa"/>
              <w:left w:w="80" w:type="dxa"/>
              <w:bottom w:w="80" w:type="dxa"/>
              <w:right w:w="80" w:type="dxa"/>
            </w:tcMar>
          </w:tcPr>
          <w:p w14:paraId="6C0DF921" w14:textId="77777777" w:rsidR="000B357C" w:rsidRPr="00C876AB" w:rsidRDefault="003A7036" w:rsidP="00E13015">
            <w:pPr>
              <w:spacing w:after="40"/>
              <w:jc w:val="both"/>
              <w:rPr>
                <w:lang w:val="en-GB"/>
              </w:rPr>
            </w:pPr>
            <w:r w:rsidRPr="00C876AB">
              <w:rPr>
                <w:sz w:val="21"/>
                <w:lang w:val="en-GB"/>
              </w:rPr>
              <w:t>Good, but dependent on water.</w:t>
            </w:r>
          </w:p>
        </w:tc>
      </w:tr>
      <w:tr w:rsidR="000B357C" w:rsidRPr="00C876AB" w14:paraId="4ADE5499" w14:textId="77777777">
        <w:trPr>
          <w:jc w:val="center"/>
        </w:trPr>
        <w:tc>
          <w:tcPr>
            <w:tcW w:w="3600" w:type="dxa"/>
            <w:tcMar>
              <w:top w:w="80" w:type="dxa"/>
              <w:left w:w="80" w:type="dxa"/>
              <w:bottom w:w="80" w:type="dxa"/>
              <w:right w:w="80" w:type="dxa"/>
            </w:tcMar>
          </w:tcPr>
          <w:p w14:paraId="05EB9BAA" w14:textId="77777777" w:rsidR="000B357C" w:rsidRPr="00C876AB" w:rsidRDefault="003A7036" w:rsidP="00E13015">
            <w:pPr>
              <w:spacing w:after="40"/>
              <w:jc w:val="both"/>
              <w:rPr>
                <w:lang w:val="en-GB"/>
              </w:rPr>
            </w:pPr>
            <w:r w:rsidRPr="00C876AB">
              <w:rPr>
                <w:sz w:val="21"/>
                <w:lang w:val="en-GB"/>
              </w:rPr>
              <w:t>Petric Calcisol / shallow soil</w:t>
            </w:r>
          </w:p>
        </w:tc>
        <w:tc>
          <w:tcPr>
            <w:tcW w:w="1440" w:type="dxa"/>
            <w:tcMar>
              <w:top w:w="80" w:type="dxa"/>
              <w:left w:w="80" w:type="dxa"/>
              <w:bottom w:w="80" w:type="dxa"/>
              <w:right w:w="80" w:type="dxa"/>
            </w:tcMar>
          </w:tcPr>
          <w:p w14:paraId="3ABF6A8D" w14:textId="77777777" w:rsidR="000B357C" w:rsidRPr="00C876AB" w:rsidRDefault="003A7036" w:rsidP="00E13015">
            <w:pPr>
              <w:spacing w:after="40"/>
              <w:jc w:val="both"/>
              <w:rPr>
                <w:lang w:val="en-GB"/>
              </w:rPr>
            </w:pPr>
            <w:r w:rsidRPr="00C876AB">
              <w:rPr>
                <w:sz w:val="21"/>
                <w:lang w:val="en-GB"/>
              </w:rPr>
              <w:t>0.65–0.75</w:t>
            </w:r>
          </w:p>
        </w:tc>
        <w:tc>
          <w:tcPr>
            <w:tcW w:w="1584" w:type="dxa"/>
            <w:tcMar>
              <w:top w:w="80" w:type="dxa"/>
              <w:left w:w="80" w:type="dxa"/>
              <w:bottom w:w="80" w:type="dxa"/>
              <w:right w:w="80" w:type="dxa"/>
            </w:tcMar>
          </w:tcPr>
          <w:p w14:paraId="5C6779FD" w14:textId="77777777" w:rsidR="000B357C" w:rsidRPr="00C876AB" w:rsidRDefault="003A7036" w:rsidP="00E13015">
            <w:pPr>
              <w:spacing w:after="40"/>
              <w:jc w:val="both"/>
              <w:rPr>
                <w:lang w:val="en-GB"/>
              </w:rPr>
            </w:pPr>
            <w:r w:rsidRPr="00C876AB">
              <w:rPr>
                <w:sz w:val="21"/>
                <w:lang w:val="en-GB"/>
              </w:rPr>
              <w:t>0.80–0.90</w:t>
            </w:r>
          </w:p>
        </w:tc>
        <w:tc>
          <w:tcPr>
            <w:tcW w:w="1584" w:type="dxa"/>
            <w:tcMar>
              <w:top w:w="80" w:type="dxa"/>
              <w:left w:w="80" w:type="dxa"/>
              <w:bottom w:w="80" w:type="dxa"/>
              <w:right w:w="80" w:type="dxa"/>
            </w:tcMar>
          </w:tcPr>
          <w:p w14:paraId="08BFC5CA" w14:textId="77777777" w:rsidR="000B357C" w:rsidRPr="00C876AB" w:rsidRDefault="003A7036" w:rsidP="00E13015">
            <w:pPr>
              <w:spacing w:after="40"/>
              <w:jc w:val="both"/>
              <w:rPr>
                <w:lang w:val="en-GB"/>
              </w:rPr>
            </w:pPr>
            <w:r w:rsidRPr="00C876AB">
              <w:rPr>
                <w:sz w:val="21"/>
                <w:lang w:val="en-GB"/>
              </w:rPr>
              <w:t>0.85–0.95</w:t>
            </w:r>
          </w:p>
        </w:tc>
        <w:tc>
          <w:tcPr>
            <w:tcW w:w="2880" w:type="dxa"/>
            <w:tcMar>
              <w:top w:w="80" w:type="dxa"/>
              <w:left w:w="80" w:type="dxa"/>
              <w:bottom w:w="80" w:type="dxa"/>
              <w:right w:w="80" w:type="dxa"/>
            </w:tcMar>
          </w:tcPr>
          <w:p w14:paraId="401398EB" w14:textId="77777777" w:rsidR="000B357C" w:rsidRPr="00C876AB" w:rsidRDefault="003A7036" w:rsidP="00E13015">
            <w:pPr>
              <w:spacing w:after="40"/>
              <w:jc w:val="both"/>
              <w:rPr>
                <w:lang w:val="en-GB"/>
              </w:rPr>
            </w:pPr>
            <w:r w:rsidRPr="00C876AB">
              <w:rPr>
                <w:sz w:val="21"/>
                <w:lang w:val="en-GB"/>
              </w:rPr>
              <w:t>Penalises wheat above all.</w:t>
            </w:r>
          </w:p>
        </w:tc>
      </w:tr>
      <w:tr w:rsidR="000B357C" w:rsidRPr="00C876AB" w14:paraId="3C642626" w14:textId="77777777">
        <w:trPr>
          <w:jc w:val="center"/>
        </w:trPr>
        <w:tc>
          <w:tcPr>
            <w:tcW w:w="3600" w:type="dxa"/>
            <w:tcMar>
              <w:top w:w="80" w:type="dxa"/>
              <w:left w:w="80" w:type="dxa"/>
              <w:bottom w:w="80" w:type="dxa"/>
              <w:right w:w="80" w:type="dxa"/>
            </w:tcMar>
          </w:tcPr>
          <w:p w14:paraId="4E605AA2" w14:textId="77777777" w:rsidR="000B357C" w:rsidRPr="00C876AB" w:rsidRDefault="003A7036" w:rsidP="00E13015">
            <w:pPr>
              <w:spacing w:after="40"/>
              <w:jc w:val="both"/>
              <w:rPr>
                <w:lang w:val="en-GB"/>
              </w:rPr>
            </w:pPr>
            <w:r w:rsidRPr="00C876AB">
              <w:rPr>
                <w:sz w:val="21"/>
                <w:lang w:val="en-GB"/>
              </w:rPr>
              <w:t>Arenosol / highly draining soil</w:t>
            </w:r>
          </w:p>
        </w:tc>
        <w:tc>
          <w:tcPr>
            <w:tcW w:w="1440" w:type="dxa"/>
            <w:tcMar>
              <w:top w:w="80" w:type="dxa"/>
              <w:left w:w="80" w:type="dxa"/>
              <w:bottom w:w="80" w:type="dxa"/>
              <w:right w:w="80" w:type="dxa"/>
            </w:tcMar>
          </w:tcPr>
          <w:p w14:paraId="6181C5A7" w14:textId="77777777" w:rsidR="000B357C" w:rsidRPr="00C876AB" w:rsidRDefault="003A7036" w:rsidP="00E13015">
            <w:pPr>
              <w:spacing w:after="40"/>
              <w:jc w:val="both"/>
              <w:rPr>
                <w:lang w:val="en-GB"/>
              </w:rPr>
            </w:pPr>
            <w:r w:rsidRPr="00C876AB">
              <w:rPr>
                <w:sz w:val="21"/>
                <w:lang w:val="en-GB"/>
              </w:rPr>
              <w:t>0.50–0.65</w:t>
            </w:r>
          </w:p>
        </w:tc>
        <w:tc>
          <w:tcPr>
            <w:tcW w:w="1584" w:type="dxa"/>
            <w:tcMar>
              <w:top w:w="80" w:type="dxa"/>
              <w:left w:w="80" w:type="dxa"/>
              <w:bottom w:w="80" w:type="dxa"/>
              <w:right w:w="80" w:type="dxa"/>
            </w:tcMar>
          </w:tcPr>
          <w:p w14:paraId="4A88787A" w14:textId="77777777" w:rsidR="000B357C" w:rsidRPr="00C876AB" w:rsidRDefault="003A7036" w:rsidP="00E13015">
            <w:pPr>
              <w:spacing w:after="40"/>
              <w:jc w:val="both"/>
              <w:rPr>
                <w:lang w:val="en-GB"/>
              </w:rPr>
            </w:pPr>
            <w:r w:rsidRPr="00C876AB">
              <w:rPr>
                <w:sz w:val="21"/>
                <w:lang w:val="en-GB"/>
              </w:rPr>
              <w:t>0.65–0.75</w:t>
            </w:r>
          </w:p>
        </w:tc>
        <w:tc>
          <w:tcPr>
            <w:tcW w:w="1584" w:type="dxa"/>
            <w:tcMar>
              <w:top w:w="80" w:type="dxa"/>
              <w:left w:w="80" w:type="dxa"/>
              <w:bottom w:w="80" w:type="dxa"/>
              <w:right w:w="80" w:type="dxa"/>
            </w:tcMar>
          </w:tcPr>
          <w:p w14:paraId="7082ADDE" w14:textId="77777777" w:rsidR="000B357C" w:rsidRPr="00C876AB" w:rsidRDefault="003A7036" w:rsidP="00E13015">
            <w:pPr>
              <w:spacing w:after="40"/>
              <w:jc w:val="both"/>
              <w:rPr>
                <w:lang w:val="en-GB"/>
              </w:rPr>
            </w:pPr>
            <w:r w:rsidRPr="00C876AB">
              <w:rPr>
                <w:sz w:val="21"/>
                <w:lang w:val="en-GB"/>
              </w:rPr>
              <w:t>0.60–0.75</w:t>
            </w:r>
          </w:p>
        </w:tc>
        <w:tc>
          <w:tcPr>
            <w:tcW w:w="2880" w:type="dxa"/>
            <w:tcMar>
              <w:top w:w="80" w:type="dxa"/>
              <w:left w:w="80" w:type="dxa"/>
              <w:bottom w:w="80" w:type="dxa"/>
              <w:right w:w="80" w:type="dxa"/>
            </w:tcMar>
          </w:tcPr>
          <w:p w14:paraId="60551DC6" w14:textId="77777777" w:rsidR="000B357C" w:rsidRPr="00C876AB" w:rsidRDefault="003A7036" w:rsidP="00E13015">
            <w:pPr>
              <w:spacing w:after="40"/>
              <w:jc w:val="both"/>
              <w:rPr>
                <w:lang w:val="en-GB"/>
              </w:rPr>
            </w:pPr>
            <w:r w:rsidRPr="00C876AB">
              <w:rPr>
                <w:sz w:val="21"/>
                <w:lang w:val="en-GB"/>
              </w:rPr>
              <w:t>Low water retention.</w:t>
            </w:r>
          </w:p>
        </w:tc>
      </w:tr>
    </w:tbl>
    <w:p w14:paraId="691844E3" w14:textId="77777777" w:rsidR="000B357C" w:rsidRPr="00C876AB" w:rsidRDefault="000B357C" w:rsidP="00E13015">
      <w:pPr>
        <w:jc w:val="both"/>
        <w:rPr>
          <w:lang w:val="en-GB"/>
        </w:rPr>
      </w:pPr>
    </w:p>
    <w:p w14:paraId="6317A46F" w14:textId="6CE79EDE" w:rsidR="000B357C" w:rsidRPr="00C876AB" w:rsidRDefault="005935BA" w:rsidP="00E13015">
      <w:pPr>
        <w:pStyle w:val="Ttulo2"/>
        <w:jc w:val="both"/>
        <w:rPr>
          <w:lang w:val="en-GB"/>
        </w:rPr>
      </w:pPr>
      <w:r>
        <w:rPr>
          <w:rFonts w:ascii="Times New Roman" w:eastAsia="Times New Roman" w:hAnsi="Times New Roman" w:cs="Times New Roman"/>
          <w:lang w:val="en-GB"/>
        </w:rPr>
        <w:t>8</w:t>
      </w:r>
      <w:r w:rsidR="003A7036" w:rsidRPr="00C876AB">
        <w:rPr>
          <w:rFonts w:ascii="Times New Roman" w:eastAsia="Times New Roman" w:hAnsi="Times New Roman" w:cs="Times New Roman"/>
          <w:lang w:val="en-GB"/>
        </w:rPr>
        <w:t>.2. Multipliers according to settlement type</w:t>
      </w:r>
    </w:p>
    <w:p w14:paraId="1D0C2CB7" w14:textId="77777777" w:rsidR="000B357C" w:rsidRPr="00C876AB" w:rsidRDefault="003A7036" w:rsidP="00E13015">
      <w:pPr>
        <w:jc w:val="both"/>
        <w:rPr>
          <w:lang w:val="en-GB"/>
        </w:rPr>
      </w:pPr>
      <w:r w:rsidRPr="00C876AB">
        <w:rPr>
          <w:lang w:val="en-GB"/>
        </w:rPr>
        <w:t>Following the interpretation derived from Erdkamp and the distinction between small farms, large farms and villas, differentiated factors of management and productive capacity can be applied. Here, a small farm is understood as an estate of 10 iugera or less.</w:t>
      </w:r>
    </w:p>
    <w:tbl>
      <w:tblPr>
        <w:tblStyle w:val="Tablaconcuadrcula"/>
        <w:tblW w:w="0" w:type="auto"/>
        <w:jc w:val="center"/>
        <w:tblLook w:val="04A0" w:firstRow="1" w:lastRow="0" w:firstColumn="1" w:lastColumn="0" w:noHBand="0" w:noVBand="1"/>
      </w:tblPr>
      <w:tblGrid>
        <w:gridCol w:w="1904"/>
        <w:gridCol w:w="1245"/>
        <w:gridCol w:w="1345"/>
        <w:gridCol w:w="1197"/>
        <w:gridCol w:w="2973"/>
      </w:tblGrid>
      <w:tr w:rsidR="000B357C" w:rsidRPr="00C876AB" w14:paraId="616F5799" w14:textId="77777777">
        <w:trPr>
          <w:tblHeader/>
          <w:jc w:val="center"/>
        </w:trPr>
        <w:tc>
          <w:tcPr>
            <w:tcW w:w="2448" w:type="dxa"/>
            <w:shd w:val="clear" w:color="auto" w:fill="E7E6E6"/>
            <w:tcMar>
              <w:top w:w="80" w:type="dxa"/>
              <w:left w:w="80" w:type="dxa"/>
              <w:bottom w:w="80" w:type="dxa"/>
              <w:right w:w="80" w:type="dxa"/>
            </w:tcMar>
            <w:vAlign w:val="center"/>
          </w:tcPr>
          <w:p w14:paraId="771C1BA7" w14:textId="77777777" w:rsidR="000B357C" w:rsidRPr="00C876AB" w:rsidRDefault="003A7036" w:rsidP="00E13015">
            <w:pPr>
              <w:spacing w:after="40"/>
              <w:jc w:val="both"/>
              <w:rPr>
                <w:lang w:val="en-GB"/>
              </w:rPr>
            </w:pPr>
            <w:r w:rsidRPr="00C876AB">
              <w:rPr>
                <w:b/>
                <w:sz w:val="21"/>
                <w:lang w:val="en-GB"/>
              </w:rPr>
              <w:t>Settlement type</w:t>
            </w:r>
          </w:p>
        </w:tc>
        <w:tc>
          <w:tcPr>
            <w:tcW w:w="1584" w:type="dxa"/>
            <w:shd w:val="clear" w:color="auto" w:fill="E7E6E6"/>
            <w:tcMar>
              <w:top w:w="80" w:type="dxa"/>
              <w:left w:w="80" w:type="dxa"/>
              <w:bottom w:w="80" w:type="dxa"/>
              <w:right w:w="80" w:type="dxa"/>
            </w:tcMar>
            <w:vAlign w:val="center"/>
          </w:tcPr>
          <w:p w14:paraId="0C5DD832" w14:textId="77777777" w:rsidR="000B357C" w:rsidRPr="00C876AB" w:rsidRDefault="003A7036" w:rsidP="00E13015">
            <w:pPr>
              <w:spacing w:after="40"/>
              <w:jc w:val="both"/>
              <w:rPr>
                <w:lang w:val="en-GB"/>
              </w:rPr>
            </w:pPr>
            <w:r w:rsidRPr="00C876AB">
              <w:rPr>
                <w:b/>
                <w:sz w:val="21"/>
                <w:lang w:val="en-GB"/>
              </w:rPr>
              <w:t>Wheat</w:t>
            </w:r>
          </w:p>
        </w:tc>
        <w:tc>
          <w:tcPr>
            <w:tcW w:w="1584" w:type="dxa"/>
            <w:shd w:val="clear" w:color="auto" w:fill="E7E6E6"/>
            <w:tcMar>
              <w:top w:w="80" w:type="dxa"/>
              <w:left w:w="80" w:type="dxa"/>
              <w:bottom w:w="80" w:type="dxa"/>
              <w:right w:w="80" w:type="dxa"/>
            </w:tcMar>
            <w:vAlign w:val="center"/>
          </w:tcPr>
          <w:p w14:paraId="073BB9D4" w14:textId="77777777" w:rsidR="000B357C" w:rsidRPr="00C876AB" w:rsidRDefault="003A7036" w:rsidP="00E13015">
            <w:pPr>
              <w:spacing w:after="40"/>
              <w:jc w:val="both"/>
              <w:rPr>
                <w:lang w:val="en-GB"/>
              </w:rPr>
            </w:pPr>
            <w:r w:rsidRPr="00C876AB">
              <w:rPr>
                <w:b/>
                <w:sz w:val="21"/>
                <w:lang w:val="en-GB"/>
              </w:rPr>
              <w:t>Vineyard</w:t>
            </w:r>
          </w:p>
        </w:tc>
        <w:tc>
          <w:tcPr>
            <w:tcW w:w="1584" w:type="dxa"/>
            <w:shd w:val="clear" w:color="auto" w:fill="E7E6E6"/>
            <w:tcMar>
              <w:top w:w="80" w:type="dxa"/>
              <w:left w:w="80" w:type="dxa"/>
              <w:bottom w:w="80" w:type="dxa"/>
              <w:right w:w="80" w:type="dxa"/>
            </w:tcMar>
            <w:vAlign w:val="center"/>
          </w:tcPr>
          <w:p w14:paraId="1954AE51" w14:textId="77777777" w:rsidR="000B357C" w:rsidRPr="00C876AB" w:rsidRDefault="003A7036" w:rsidP="00E13015">
            <w:pPr>
              <w:spacing w:after="40"/>
              <w:jc w:val="both"/>
              <w:rPr>
                <w:lang w:val="en-GB"/>
              </w:rPr>
            </w:pPr>
            <w:r w:rsidRPr="00C876AB">
              <w:rPr>
                <w:b/>
                <w:sz w:val="21"/>
                <w:lang w:val="en-GB"/>
              </w:rPr>
              <w:t>Olive tree</w:t>
            </w:r>
          </w:p>
        </w:tc>
        <w:tc>
          <w:tcPr>
            <w:tcW w:w="4032" w:type="dxa"/>
            <w:shd w:val="clear" w:color="auto" w:fill="E7E6E6"/>
            <w:tcMar>
              <w:top w:w="80" w:type="dxa"/>
              <w:left w:w="80" w:type="dxa"/>
              <w:bottom w:w="80" w:type="dxa"/>
              <w:right w:w="80" w:type="dxa"/>
            </w:tcMar>
            <w:vAlign w:val="center"/>
          </w:tcPr>
          <w:p w14:paraId="60B02B05" w14:textId="77777777" w:rsidR="000B357C" w:rsidRPr="00C876AB" w:rsidRDefault="003A7036" w:rsidP="00E13015">
            <w:pPr>
              <w:spacing w:after="40"/>
              <w:jc w:val="both"/>
              <w:rPr>
                <w:lang w:val="en-GB"/>
              </w:rPr>
            </w:pPr>
            <w:r w:rsidRPr="00C876AB">
              <w:rPr>
                <w:b/>
                <w:sz w:val="21"/>
                <w:lang w:val="en-GB"/>
              </w:rPr>
              <w:t>Interpretation</w:t>
            </w:r>
          </w:p>
        </w:tc>
      </w:tr>
      <w:tr w:rsidR="000B357C" w:rsidRPr="00C876AB" w14:paraId="6D7A1071" w14:textId="77777777">
        <w:trPr>
          <w:jc w:val="center"/>
        </w:trPr>
        <w:tc>
          <w:tcPr>
            <w:tcW w:w="2448" w:type="dxa"/>
            <w:tcMar>
              <w:top w:w="80" w:type="dxa"/>
              <w:left w:w="80" w:type="dxa"/>
              <w:bottom w:w="80" w:type="dxa"/>
              <w:right w:w="80" w:type="dxa"/>
            </w:tcMar>
          </w:tcPr>
          <w:p w14:paraId="0780814C" w14:textId="77777777" w:rsidR="000B357C" w:rsidRPr="00C876AB" w:rsidRDefault="003A7036" w:rsidP="00E13015">
            <w:pPr>
              <w:spacing w:after="40"/>
              <w:jc w:val="both"/>
              <w:rPr>
                <w:lang w:val="en-GB"/>
              </w:rPr>
            </w:pPr>
            <w:r w:rsidRPr="00C876AB">
              <w:rPr>
                <w:sz w:val="21"/>
                <w:lang w:val="en-GB"/>
              </w:rPr>
              <w:t>Small farm</w:t>
            </w:r>
          </w:p>
        </w:tc>
        <w:tc>
          <w:tcPr>
            <w:tcW w:w="1584" w:type="dxa"/>
            <w:tcMar>
              <w:top w:w="80" w:type="dxa"/>
              <w:left w:w="80" w:type="dxa"/>
              <w:bottom w:w="80" w:type="dxa"/>
              <w:right w:w="80" w:type="dxa"/>
            </w:tcMar>
          </w:tcPr>
          <w:p w14:paraId="67ECE59F" w14:textId="77777777" w:rsidR="000B357C" w:rsidRPr="00C876AB" w:rsidRDefault="003A7036" w:rsidP="00E13015">
            <w:pPr>
              <w:spacing w:after="40"/>
              <w:jc w:val="both"/>
              <w:rPr>
                <w:lang w:val="en-GB"/>
              </w:rPr>
            </w:pPr>
            <w:r w:rsidRPr="00C876AB">
              <w:rPr>
                <w:sz w:val="21"/>
                <w:lang w:val="en-GB"/>
              </w:rPr>
              <w:t>0.85–0.95</w:t>
            </w:r>
          </w:p>
        </w:tc>
        <w:tc>
          <w:tcPr>
            <w:tcW w:w="1584" w:type="dxa"/>
            <w:tcMar>
              <w:top w:w="80" w:type="dxa"/>
              <w:left w:w="80" w:type="dxa"/>
              <w:bottom w:w="80" w:type="dxa"/>
              <w:right w:w="80" w:type="dxa"/>
            </w:tcMar>
          </w:tcPr>
          <w:p w14:paraId="0631FAA1" w14:textId="77777777" w:rsidR="000B357C" w:rsidRPr="00C876AB" w:rsidRDefault="003A7036" w:rsidP="00E13015">
            <w:pPr>
              <w:spacing w:after="40"/>
              <w:jc w:val="both"/>
              <w:rPr>
                <w:lang w:val="en-GB"/>
              </w:rPr>
            </w:pPr>
            <w:r w:rsidRPr="00C876AB">
              <w:rPr>
                <w:sz w:val="21"/>
                <w:lang w:val="en-GB"/>
              </w:rPr>
              <w:t>0.70–0.85</w:t>
            </w:r>
          </w:p>
        </w:tc>
        <w:tc>
          <w:tcPr>
            <w:tcW w:w="1584" w:type="dxa"/>
            <w:tcMar>
              <w:top w:w="80" w:type="dxa"/>
              <w:left w:w="80" w:type="dxa"/>
              <w:bottom w:w="80" w:type="dxa"/>
              <w:right w:w="80" w:type="dxa"/>
            </w:tcMar>
          </w:tcPr>
          <w:p w14:paraId="46689B40" w14:textId="77777777" w:rsidR="000B357C" w:rsidRPr="00C876AB" w:rsidRDefault="003A7036" w:rsidP="00E13015">
            <w:pPr>
              <w:spacing w:after="40"/>
              <w:jc w:val="both"/>
              <w:rPr>
                <w:lang w:val="en-GB"/>
              </w:rPr>
            </w:pPr>
            <w:r w:rsidRPr="00C876AB">
              <w:rPr>
                <w:sz w:val="21"/>
                <w:lang w:val="en-GB"/>
              </w:rPr>
              <w:t>0.75–0.90</w:t>
            </w:r>
          </w:p>
        </w:tc>
        <w:tc>
          <w:tcPr>
            <w:tcW w:w="4032" w:type="dxa"/>
            <w:tcMar>
              <w:top w:w="80" w:type="dxa"/>
              <w:left w:w="80" w:type="dxa"/>
              <w:bottom w:w="80" w:type="dxa"/>
              <w:right w:w="80" w:type="dxa"/>
            </w:tcMar>
          </w:tcPr>
          <w:p w14:paraId="3618B8E6" w14:textId="77777777" w:rsidR="000B357C" w:rsidRPr="00C876AB" w:rsidRDefault="003A7036" w:rsidP="00E13015">
            <w:pPr>
              <w:spacing w:after="40"/>
              <w:jc w:val="both"/>
              <w:rPr>
                <w:lang w:val="en-GB"/>
              </w:rPr>
            </w:pPr>
            <w:r w:rsidRPr="00C876AB">
              <w:rPr>
                <w:sz w:val="21"/>
                <w:lang w:val="en-GB"/>
              </w:rPr>
              <w:t>Less capital and less specialisation.</w:t>
            </w:r>
          </w:p>
        </w:tc>
      </w:tr>
      <w:tr w:rsidR="000B357C" w:rsidRPr="00C876AB" w14:paraId="0BCB5740" w14:textId="77777777">
        <w:trPr>
          <w:jc w:val="center"/>
        </w:trPr>
        <w:tc>
          <w:tcPr>
            <w:tcW w:w="2448" w:type="dxa"/>
            <w:tcMar>
              <w:top w:w="80" w:type="dxa"/>
              <w:left w:w="80" w:type="dxa"/>
              <w:bottom w:w="80" w:type="dxa"/>
              <w:right w:w="80" w:type="dxa"/>
            </w:tcMar>
          </w:tcPr>
          <w:p w14:paraId="7ED5A46D" w14:textId="77777777" w:rsidR="000B357C" w:rsidRPr="00C876AB" w:rsidRDefault="003A7036" w:rsidP="00E13015">
            <w:pPr>
              <w:spacing w:after="40"/>
              <w:jc w:val="both"/>
              <w:rPr>
                <w:lang w:val="en-GB"/>
              </w:rPr>
            </w:pPr>
            <w:r w:rsidRPr="00C876AB">
              <w:rPr>
                <w:sz w:val="21"/>
                <w:lang w:val="en-GB"/>
              </w:rPr>
              <w:t>Large farm</w:t>
            </w:r>
          </w:p>
        </w:tc>
        <w:tc>
          <w:tcPr>
            <w:tcW w:w="1584" w:type="dxa"/>
            <w:tcMar>
              <w:top w:w="80" w:type="dxa"/>
              <w:left w:w="80" w:type="dxa"/>
              <w:bottom w:w="80" w:type="dxa"/>
              <w:right w:w="80" w:type="dxa"/>
            </w:tcMar>
          </w:tcPr>
          <w:p w14:paraId="6511E0A8" w14:textId="77777777" w:rsidR="000B357C" w:rsidRPr="00C876AB" w:rsidRDefault="003A7036" w:rsidP="00E13015">
            <w:pPr>
              <w:spacing w:after="40"/>
              <w:jc w:val="both"/>
              <w:rPr>
                <w:lang w:val="en-GB"/>
              </w:rPr>
            </w:pPr>
            <w:r w:rsidRPr="00C876AB">
              <w:rPr>
                <w:sz w:val="21"/>
                <w:lang w:val="en-GB"/>
              </w:rPr>
              <w:t>1.00</w:t>
            </w:r>
          </w:p>
        </w:tc>
        <w:tc>
          <w:tcPr>
            <w:tcW w:w="1584" w:type="dxa"/>
            <w:tcMar>
              <w:top w:w="80" w:type="dxa"/>
              <w:left w:w="80" w:type="dxa"/>
              <w:bottom w:w="80" w:type="dxa"/>
              <w:right w:w="80" w:type="dxa"/>
            </w:tcMar>
          </w:tcPr>
          <w:p w14:paraId="79E47EFE" w14:textId="77777777" w:rsidR="000B357C" w:rsidRPr="00C876AB" w:rsidRDefault="003A7036" w:rsidP="00E13015">
            <w:pPr>
              <w:spacing w:after="40"/>
              <w:jc w:val="both"/>
              <w:rPr>
                <w:lang w:val="en-GB"/>
              </w:rPr>
            </w:pPr>
            <w:r w:rsidRPr="00C876AB">
              <w:rPr>
                <w:sz w:val="21"/>
                <w:lang w:val="en-GB"/>
              </w:rPr>
              <w:t>0.85–0.95</w:t>
            </w:r>
          </w:p>
        </w:tc>
        <w:tc>
          <w:tcPr>
            <w:tcW w:w="1584" w:type="dxa"/>
            <w:tcMar>
              <w:top w:w="80" w:type="dxa"/>
              <w:left w:w="80" w:type="dxa"/>
              <w:bottom w:w="80" w:type="dxa"/>
              <w:right w:w="80" w:type="dxa"/>
            </w:tcMar>
          </w:tcPr>
          <w:p w14:paraId="4DE8E10A" w14:textId="77777777" w:rsidR="000B357C" w:rsidRPr="00C876AB" w:rsidRDefault="003A7036" w:rsidP="00E13015">
            <w:pPr>
              <w:spacing w:after="40"/>
              <w:jc w:val="both"/>
              <w:rPr>
                <w:lang w:val="en-GB"/>
              </w:rPr>
            </w:pPr>
            <w:r w:rsidRPr="00C876AB">
              <w:rPr>
                <w:sz w:val="21"/>
                <w:lang w:val="en-GB"/>
              </w:rPr>
              <w:t>0.90–1.00</w:t>
            </w:r>
          </w:p>
        </w:tc>
        <w:tc>
          <w:tcPr>
            <w:tcW w:w="4032" w:type="dxa"/>
            <w:tcMar>
              <w:top w:w="80" w:type="dxa"/>
              <w:left w:w="80" w:type="dxa"/>
              <w:bottom w:w="80" w:type="dxa"/>
              <w:right w:w="80" w:type="dxa"/>
            </w:tcMar>
          </w:tcPr>
          <w:p w14:paraId="7A0E25C1" w14:textId="77777777" w:rsidR="000B357C" w:rsidRPr="00C876AB" w:rsidRDefault="003A7036" w:rsidP="00E13015">
            <w:pPr>
              <w:spacing w:after="40"/>
              <w:jc w:val="both"/>
              <w:rPr>
                <w:lang w:val="en-GB"/>
              </w:rPr>
            </w:pPr>
            <w:r w:rsidRPr="00C876AB">
              <w:rPr>
                <w:sz w:val="21"/>
                <w:lang w:val="en-GB"/>
              </w:rPr>
              <w:t>Mixed production.</w:t>
            </w:r>
          </w:p>
        </w:tc>
      </w:tr>
      <w:tr w:rsidR="000B357C" w:rsidRPr="00C876AB" w14:paraId="34D1AE89" w14:textId="77777777">
        <w:trPr>
          <w:jc w:val="center"/>
        </w:trPr>
        <w:tc>
          <w:tcPr>
            <w:tcW w:w="2448" w:type="dxa"/>
            <w:tcMar>
              <w:top w:w="80" w:type="dxa"/>
              <w:left w:w="80" w:type="dxa"/>
              <w:bottom w:w="80" w:type="dxa"/>
              <w:right w:w="80" w:type="dxa"/>
            </w:tcMar>
          </w:tcPr>
          <w:p w14:paraId="12DEE8BA" w14:textId="6CDD1A81" w:rsidR="000B357C" w:rsidRPr="00C876AB" w:rsidRDefault="005935BA" w:rsidP="00E13015">
            <w:pPr>
              <w:spacing w:after="40"/>
              <w:jc w:val="both"/>
              <w:rPr>
                <w:lang w:val="en-GB"/>
              </w:rPr>
            </w:pPr>
            <w:r>
              <w:rPr>
                <w:sz w:val="21"/>
                <w:lang w:val="en-GB"/>
              </w:rPr>
              <w:t>Villa</w:t>
            </w:r>
          </w:p>
        </w:tc>
        <w:tc>
          <w:tcPr>
            <w:tcW w:w="1584" w:type="dxa"/>
            <w:tcMar>
              <w:top w:w="80" w:type="dxa"/>
              <w:left w:w="80" w:type="dxa"/>
              <w:bottom w:w="80" w:type="dxa"/>
              <w:right w:w="80" w:type="dxa"/>
            </w:tcMar>
          </w:tcPr>
          <w:p w14:paraId="0C92DD13" w14:textId="77777777" w:rsidR="000B357C" w:rsidRPr="00C876AB" w:rsidRDefault="003A7036" w:rsidP="00E13015">
            <w:pPr>
              <w:spacing w:after="40"/>
              <w:jc w:val="both"/>
              <w:rPr>
                <w:lang w:val="en-GB"/>
              </w:rPr>
            </w:pPr>
            <w:r w:rsidRPr="00C876AB">
              <w:rPr>
                <w:sz w:val="21"/>
                <w:lang w:val="en-GB"/>
              </w:rPr>
              <w:t>1.10</w:t>
            </w:r>
          </w:p>
        </w:tc>
        <w:tc>
          <w:tcPr>
            <w:tcW w:w="1584" w:type="dxa"/>
            <w:tcMar>
              <w:top w:w="80" w:type="dxa"/>
              <w:left w:w="80" w:type="dxa"/>
              <w:bottom w:w="80" w:type="dxa"/>
              <w:right w:w="80" w:type="dxa"/>
            </w:tcMar>
          </w:tcPr>
          <w:p w14:paraId="7937C989" w14:textId="77777777" w:rsidR="000B357C" w:rsidRPr="00C876AB" w:rsidRDefault="003A7036" w:rsidP="00E13015">
            <w:pPr>
              <w:spacing w:after="40"/>
              <w:jc w:val="both"/>
              <w:rPr>
                <w:lang w:val="en-GB"/>
              </w:rPr>
            </w:pPr>
            <w:r w:rsidRPr="00C876AB">
              <w:rPr>
                <w:sz w:val="21"/>
                <w:lang w:val="en-GB"/>
              </w:rPr>
              <w:t>1.15–1.25</w:t>
            </w:r>
          </w:p>
        </w:tc>
        <w:tc>
          <w:tcPr>
            <w:tcW w:w="1584" w:type="dxa"/>
            <w:tcMar>
              <w:top w:w="80" w:type="dxa"/>
              <w:left w:w="80" w:type="dxa"/>
              <w:bottom w:w="80" w:type="dxa"/>
              <w:right w:w="80" w:type="dxa"/>
            </w:tcMar>
          </w:tcPr>
          <w:p w14:paraId="6C3B9057" w14:textId="77777777" w:rsidR="000B357C" w:rsidRPr="00C876AB" w:rsidRDefault="003A7036" w:rsidP="00E13015">
            <w:pPr>
              <w:spacing w:after="40"/>
              <w:jc w:val="both"/>
              <w:rPr>
                <w:lang w:val="en-GB"/>
              </w:rPr>
            </w:pPr>
            <w:r w:rsidRPr="00C876AB">
              <w:rPr>
                <w:sz w:val="21"/>
                <w:lang w:val="en-GB"/>
              </w:rPr>
              <w:t>1.15–1.25</w:t>
            </w:r>
          </w:p>
        </w:tc>
        <w:tc>
          <w:tcPr>
            <w:tcW w:w="4032" w:type="dxa"/>
            <w:tcMar>
              <w:top w:w="80" w:type="dxa"/>
              <w:left w:w="80" w:type="dxa"/>
              <w:bottom w:w="80" w:type="dxa"/>
              <w:right w:w="80" w:type="dxa"/>
            </w:tcMar>
          </w:tcPr>
          <w:p w14:paraId="441D584F" w14:textId="77777777" w:rsidR="000B357C" w:rsidRPr="00C876AB" w:rsidRDefault="003A7036" w:rsidP="00E13015">
            <w:pPr>
              <w:spacing w:after="40"/>
              <w:jc w:val="both"/>
              <w:rPr>
                <w:lang w:val="en-GB"/>
              </w:rPr>
            </w:pPr>
            <w:r w:rsidRPr="00C876AB">
              <w:rPr>
                <w:sz w:val="21"/>
                <w:lang w:val="en-GB"/>
              </w:rPr>
              <w:t>Greater investment capacity: more capital, external labour and commercial orientation.</w:t>
            </w:r>
          </w:p>
        </w:tc>
      </w:tr>
    </w:tbl>
    <w:p w14:paraId="6B217D75" w14:textId="77777777" w:rsidR="000B357C" w:rsidRPr="00C876AB" w:rsidRDefault="000B357C" w:rsidP="00E13015">
      <w:pPr>
        <w:jc w:val="both"/>
        <w:rPr>
          <w:lang w:val="en-GB"/>
        </w:rPr>
      </w:pPr>
    </w:p>
    <w:p w14:paraId="7ED6DA7A" w14:textId="1FDE6F7E" w:rsidR="000B357C" w:rsidRPr="00C876AB" w:rsidRDefault="005935BA" w:rsidP="00E13015">
      <w:pPr>
        <w:pStyle w:val="Ttulo1"/>
        <w:jc w:val="both"/>
        <w:rPr>
          <w:lang w:val="en-GB"/>
        </w:rPr>
      </w:pPr>
      <w:r>
        <w:rPr>
          <w:rFonts w:ascii="Times New Roman" w:eastAsia="Times New Roman" w:hAnsi="Times New Roman" w:cs="Times New Roman"/>
          <w:lang w:val="en-GB"/>
        </w:rPr>
        <w:t>9</w:t>
      </w:r>
      <w:r w:rsidR="003A7036" w:rsidRPr="00C876AB">
        <w:rPr>
          <w:rFonts w:ascii="Times New Roman" w:eastAsia="Times New Roman" w:hAnsi="Times New Roman" w:cs="Times New Roman"/>
          <w:lang w:val="en-GB"/>
        </w:rPr>
        <w:t>. Recommended</w:t>
      </w:r>
      <w:r>
        <w:rPr>
          <w:rFonts w:ascii="Times New Roman" w:eastAsia="Times New Roman" w:hAnsi="Times New Roman" w:cs="Times New Roman"/>
          <w:lang w:val="en-GB"/>
        </w:rPr>
        <w:t xml:space="preserve"> base</w:t>
      </w:r>
      <w:r w:rsidR="003A7036" w:rsidRPr="00C876AB">
        <w:rPr>
          <w:rFonts w:ascii="Times New Roman" w:eastAsia="Times New Roman" w:hAnsi="Times New Roman" w:cs="Times New Roman"/>
          <w:lang w:val="en-GB"/>
        </w:rPr>
        <w:t xml:space="preserve"> values for Chebba</w:t>
      </w:r>
    </w:p>
    <w:tbl>
      <w:tblPr>
        <w:tblStyle w:val="Tablaconcuadrcula"/>
        <w:tblW w:w="0" w:type="auto"/>
        <w:jc w:val="center"/>
        <w:tblLook w:val="04A0" w:firstRow="1" w:lastRow="0" w:firstColumn="1" w:lastColumn="0" w:noHBand="0" w:noVBand="1"/>
      </w:tblPr>
      <w:tblGrid>
        <w:gridCol w:w="1355"/>
        <w:gridCol w:w="2371"/>
        <w:gridCol w:w="2824"/>
        <w:gridCol w:w="2114"/>
      </w:tblGrid>
      <w:tr w:rsidR="000B357C" w:rsidRPr="00C876AB" w14:paraId="3FF8C826" w14:textId="77777777">
        <w:trPr>
          <w:tblHeader/>
          <w:jc w:val="center"/>
        </w:trPr>
        <w:tc>
          <w:tcPr>
            <w:tcW w:w="1728" w:type="dxa"/>
            <w:shd w:val="clear" w:color="auto" w:fill="E7E6E6"/>
            <w:tcMar>
              <w:top w:w="80" w:type="dxa"/>
              <w:left w:w="80" w:type="dxa"/>
              <w:bottom w:w="80" w:type="dxa"/>
              <w:right w:w="80" w:type="dxa"/>
            </w:tcMar>
            <w:vAlign w:val="center"/>
          </w:tcPr>
          <w:p w14:paraId="13886698" w14:textId="77777777" w:rsidR="000B357C" w:rsidRPr="00C876AB" w:rsidRDefault="003A7036" w:rsidP="00E13015">
            <w:pPr>
              <w:spacing w:after="40"/>
              <w:jc w:val="both"/>
              <w:rPr>
                <w:lang w:val="en-GB"/>
              </w:rPr>
            </w:pPr>
            <w:r w:rsidRPr="00C876AB">
              <w:rPr>
                <w:b/>
                <w:sz w:val="21"/>
                <w:lang w:val="en-GB"/>
              </w:rPr>
              <w:t>Crop</w:t>
            </w:r>
          </w:p>
        </w:tc>
        <w:tc>
          <w:tcPr>
            <w:tcW w:w="2880" w:type="dxa"/>
            <w:shd w:val="clear" w:color="auto" w:fill="E7E6E6"/>
            <w:tcMar>
              <w:top w:w="80" w:type="dxa"/>
              <w:left w:w="80" w:type="dxa"/>
              <w:bottom w:w="80" w:type="dxa"/>
              <w:right w:w="80" w:type="dxa"/>
            </w:tcMar>
            <w:vAlign w:val="center"/>
          </w:tcPr>
          <w:p w14:paraId="72D49AD3" w14:textId="77777777" w:rsidR="000B357C" w:rsidRPr="00C876AB" w:rsidRDefault="003A7036" w:rsidP="00E13015">
            <w:pPr>
              <w:spacing w:after="40"/>
              <w:jc w:val="both"/>
              <w:rPr>
                <w:lang w:val="en-GB"/>
              </w:rPr>
            </w:pPr>
            <w:r w:rsidRPr="00C876AB">
              <w:rPr>
                <w:b/>
                <w:sz w:val="21"/>
                <w:lang w:val="en-GB"/>
              </w:rPr>
              <w:t>Recommended baseline for Chebba</w:t>
            </w:r>
          </w:p>
        </w:tc>
        <w:tc>
          <w:tcPr>
            <w:tcW w:w="3744" w:type="dxa"/>
            <w:shd w:val="clear" w:color="auto" w:fill="E7E6E6"/>
            <w:tcMar>
              <w:top w:w="80" w:type="dxa"/>
              <w:left w:w="80" w:type="dxa"/>
              <w:bottom w:w="80" w:type="dxa"/>
              <w:right w:w="80" w:type="dxa"/>
            </w:tcMar>
            <w:vAlign w:val="center"/>
          </w:tcPr>
          <w:p w14:paraId="6144870A" w14:textId="77777777" w:rsidR="000B357C" w:rsidRPr="00C876AB" w:rsidRDefault="003A7036" w:rsidP="00E13015">
            <w:pPr>
              <w:spacing w:after="40"/>
              <w:jc w:val="both"/>
              <w:rPr>
                <w:lang w:val="en-GB"/>
              </w:rPr>
            </w:pPr>
            <w:r w:rsidRPr="00C876AB">
              <w:rPr>
                <w:b/>
                <w:sz w:val="21"/>
                <w:lang w:val="en-GB"/>
              </w:rPr>
              <w:t>Main limitation</w:t>
            </w:r>
          </w:p>
        </w:tc>
        <w:tc>
          <w:tcPr>
            <w:tcW w:w="2592" w:type="dxa"/>
            <w:shd w:val="clear" w:color="auto" w:fill="E7E6E6"/>
            <w:tcMar>
              <w:top w:w="80" w:type="dxa"/>
              <w:left w:w="80" w:type="dxa"/>
              <w:bottom w:w="80" w:type="dxa"/>
              <w:right w:w="80" w:type="dxa"/>
            </w:tcMar>
            <w:vAlign w:val="center"/>
          </w:tcPr>
          <w:p w14:paraId="1CFD642D" w14:textId="77777777" w:rsidR="000B357C" w:rsidRPr="00C876AB" w:rsidRDefault="003A7036" w:rsidP="00E13015">
            <w:pPr>
              <w:spacing w:after="40"/>
              <w:jc w:val="both"/>
              <w:rPr>
                <w:lang w:val="en-GB"/>
              </w:rPr>
            </w:pPr>
            <w:r w:rsidRPr="00C876AB">
              <w:rPr>
                <w:b/>
                <w:sz w:val="21"/>
                <w:lang w:val="en-GB"/>
              </w:rPr>
              <w:t>Most important factor</w:t>
            </w:r>
          </w:p>
        </w:tc>
      </w:tr>
      <w:tr w:rsidR="000B357C" w:rsidRPr="00C876AB" w14:paraId="14BE2772" w14:textId="77777777">
        <w:trPr>
          <w:jc w:val="center"/>
        </w:trPr>
        <w:tc>
          <w:tcPr>
            <w:tcW w:w="1728" w:type="dxa"/>
            <w:tcMar>
              <w:top w:w="80" w:type="dxa"/>
              <w:left w:w="80" w:type="dxa"/>
              <w:bottom w:w="80" w:type="dxa"/>
              <w:right w:w="80" w:type="dxa"/>
            </w:tcMar>
          </w:tcPr>
          <w:p w14:paraId="46231D51" w14:textId="77777777" w:rsidR="000B357C" w:rsidRPr="00C876AB" w:rsidRDefault="003A7036" w:rsidP="00E13015">
            <w:pPr>
              <w:spacing w:after="40"/>
              <w:jc w:val="both"/>
              <w:rPr>
                <w:lang w:val="en-GB"/>
              </w:rPr>
            </w:pPr>
            <w:r w:rsidRPr="00C876AB">
              <w:rPr>
                <w:sz w:val="21"/>
                <w:lang w:val="en-GB"/>
              </w:rPr>
              <w:t>Wheat</w:t>
            </w:r>
          </w:p>
        </w:tc>
        <w:tc>
          <w:tcPr>
            <w:tcW w:w="2880" w:type="dxa"/>
            <w:tcMar>
              <w:top w:w="80" w:type="dxa"/>
              <w:left w:w="80" w:type="dxa"/>
              <w:bottom w:w="80" w:type="dxa"/>
              <w:right w:w="80" w:type="dxa"/>
            </w:tcMar>
          </w:tcPr>
          <w:p w14:paraId="4C287927" w14:textId="14D74115" w:rsidR="000B357C" w:rsidRPr="00C876AB" w:rsidRDefault="003A7036" w:rsidP="00E13015">
            <w:pPr>
              <w:spacing w:after="40"/>
              <w:jc w:val="both"/>
              <w:rPr>
                <w:lang w:val="en-GB"/>
              </w:rPr>
            </w:pPr>
            <w:r w:rsidRPr="00C876AB">
              <w:rPr>
                <w:sz w:val="21"/>
                <w:lang w:val="en-GB"/>
              </w:rPr>
              <w:t>1</w:t>
            </w:r>
            <w:r w:rsidR="001A56EC">
              <w:rPr>
                <w:sz w:val="21"/>
                <w:lang w:val="en-GB"/>
              </w:rPr>
              <w:t>,</w:t>
            </w:r>
            <w:r w:rsidRPr="00C876AB">
              <w:rPr>
                <w:sz w:val="21"/>
                <w:lang w:val="en-GB"/>
              </w:rPr>
              <w:t>100–1,400 kg/ha</w:t>
            </w:r>
          </w:p>
        </w:tc>
        <w:tc>
          <w:tcPr>
            <w:tcW w:w="3744" w:type="dxa"/>
            <w:tcMar>
              <w:top w:w="80" w:type="dxa"/>
              <w:left w:w="80" w:type="dxa"/>
              <w:bottom w:w="80" w:type="dxa"/>
              <w:right w:w="80" w:type="dxa"/>
            </w:tcMar>
          </w:tcPr>
          <w:p w14:paraId="47BCA702" w14:textId="77777777" w:rsidR="000B357C" w:rsidRPr="00C876AB" w:rsidRDefault="003A7036" w:rsidP="00E13015">
            <w:pPr>
              <w:spacing w:after="40"/>
              <w:jc w:val="both"/>
              <w:rPr>
                <w:lang w:val="en-GB"/>
              </w:rPr>
            </w:pPr>
            <w:r w:rsidRPr="00C876AB">
              <w:rPr>
                <w:sz w:val="21"/>
                <w:lang w:val="en-GB"/>
              </w:rPr>
              <w:t>Drought, heat and shallow soil.</w:t>
            </w:r>
          </w:p>
        </w:tc>
        <w:tc>
          <w:tcPr>
            <w:tcW w:w="2592" w:type="dxa"/>
            <w:tcMar>
              <w:top w:w="80" w:type="dxa"/>
              <w:left w:w="80" w:type="dxa"/>
              <w:bottom w:w="80" w:type="dxa"/>
              <w:right w:w="80" w:type="dxa"/>
            </w:tcMar>
          </w:tcPr>
          <w:p w14:paraId="2B5FC966" w14:textId="77777777" w:rsidR="000B357C" w:rsidRPr="00C876AB" w:rsidRDefault="003A7036" w:rsidP="00E13015">
            <w:pPr>
              <w:spacing w:after="40"/>
              <w:jc w:val="both"/>
              <w:rPr>
                <w:lang w:val="en-GB"/>
              </w:rPr>
            </w:pPr>
            <w:r w:rsidRPr="00C876AB">
              <w:rPr>
                <w:sz w:val="21"/>
                <w:lang w:val="en-GB"/>
              </w:rPr>
              <w:t>Water.</w:t>
            </w:r>
          </w:p>
        </w:tc>
      </w:tr>
      <w:tr w:rsidR="000B357C" w:rsidRPr="00C876AB" w14:paraId="46F37E92" w14:textId="77777777">
        <w:trPr>
          <w:jc w:val="center"/>
        </w:trPr>
        <w:tc>
          <w:tcPr>
            <w:tcW w:w="1728" w:type="dxa"/>
            <w:tcMar>
              <w:top w:w="80" w:type="dxa"/>
              <w:left w:w="80" w:type="dxa"/>
              <w:bottom w:w="80" w:type="dxa"/>
              <w:right w:w="80" w:type="dxa"/>
            </w:tcMar>
          </w:tcPr>
          <w:p w14:paraId="5DFC0EA3" w14:textId="77777777" w:rsidR="000B357C" w:rsidRPr="00C876AB" w:rsidRDefault="003A7036" w:rsidP="00E13015">
            <w:pPr>
              <w:spacing w:after="40"/>
              <w:jc w:val="both"/>
              <w:rPr>
                <w:lang w:val="en-GB"/>
              </w:rPr>
            </w:pPr>
            <w:r w:rsidRPr="00C876AB">
              <w:rPr>
                <w:sz w:val="21"/>
                <w:lang w:val="en-GB"/>
              </w:rPr>
              <w:t>Wine</w:t>
            </w:r>
          </w:p>
        </w:tc>
        <w:tc>
          <w:tcPr>
            <w:tcW w:w="2880" w:type="dxa"/>
            <w:tcMar>
              <w:top w:w="80" w:type="dxa"/>
              <w:left w:w="80" w:type="dxa"/>
              <w:bottom w:w="80" w:type="dxa"/>
              <w:right w:w="80" w:type="dxa"/>
            </w:tcMar>
          </w:tcPr>
          <w:p w14:paraId="29CA7555" w14:textId="77777777" w:rsidR="000B357C" w:rsidRPr="00C876AB" w:rsidRDefault="003A7036" w:rsidP="00E13015">
            <w:pPr>
              <w:spacing w:after="40"/>
              <w:jc w:val="both"/>
              <w:rPr>
                <w:lang w:val="en-GB"/>
              </w:rPr>
            </w:pPr>
            <w:r w:rsidRPr="00C876AB">
              <w:rPr>
                <w:sz w:val="21"/>
                <w:lang w:val="en-GB"/>
              </w:rPr>
              <w:t>4,500–5,000 L/ha</w:t>
            </w:r>
          </w:p>
        </w:tc>
        <w:tc>
          <w:tcPr>
            <w:tcW w:w="3744" w:type="dxa"/>
            <w:tcMar>
              <w:top w:w="80" w:type="dxa"/>
              <w:left w:w="80" w:type="dxa"/>
              <w:bottom w:w="80" w:type="dxa"/>
              <w:right w:w="80" w:type="dxa"/>
            </w:tcMar>
          </w:tcPr>
          <w:p w14:paraId="570409DB" w14:textId="77777777" w:rsidR="000B357C" w:rsidRPr="00C876AB" w:rsidRDefault="003A7036" w:rsidP="00E13015">
            <w:pPr>
              <w:spacing w:after="40"/>
              <w:jc w:val="both"/>
              <w:rPr>
                <w:lang w:val="en-GB"/>
              </w:rPr>
            </w:pPr>
            <w:r w:rsidRPr="00C876AB">
              <w:rPr>
                <w:sz w:val="21"/>
                <w:lang w:val="en-GB"/>
              </w:rPr>
              <w:t>Extreme heat, lack of capital and absence of visible installations.</w:t>
            </w:r>
          </w:p>
        </w:tc>
        <w:tc>
          <w:tcPr>
            <w:tcW w:w="2592" w:type="dxa"/>
            <w:tcMar>
              <w:top w:w="80" w:type="dxa"/>
              <w:left w:w="80" w:type="dxa"/>
              <w:bottom w:w="80" w:type="dxa"/>
              <w:right w:w="80" w:type="dxa"/>
            </w:tcMar>
          </w:tcPr>
          <w:p w14:paraId="50FAF771" w14:textId="77777777" w:rsidR="000B357C" w:rsidRPr="00C876AB" w:rsidRDefault="003A7036" w:rsidP="00E13015">
            <w:pPr>
              <w:spacing w:after="40"/>
              <w:jc w:val="both"/>
              <w:rPr>
                <w:lang w:val="en-GB"/>
              </w:rPr>
            </w:pPr>
            <w:r w:rsidRPr="00C876AB">
              <w:rPr>
                <w:sz w:val="21"/>
                <w:lang w:val="en-GB"/>
              </w:rPr>
              <w:t>Temperature and management.</w:t>
            </w:r>
          </w:p>
        </w:tc>
      </w:tr>
      <w:tr w:rsidR="000B357C" w:rsidRPr="00C876AB" w14:paraId="5643F0B9" w14:textId="77777777">
        <w:trPr>
          <w:jc w:val="center"/>
        </w:trPr>
        <w:tc>
          <w:tcPr>
            <w:tcW w:w="1728" w:type="dxa"/>
            <w:tcMar>
              <w:top w:w="80" w:type="dxa"/>
              <w:left w:w="80" w:type="dxa"/>
              <w:bottom w:w="80" w:type="dxa"/>
              <w:right w:w="80" w:type="dxa"/>
            </w:tcMar>
          </w:tcPr>
          <w:p w14:paraId="064B7CB0" w14:textId="77777777" w:rsidR="000B357C" w:rsidRPr="00C876AB" w:rsidRDefault="003A7036" w:rsidP="00E13015">
            <w:pPr>
              <w:spacing w:after="40"/>
              <w:jc w:val="both"/>
              <w:rPr>
                <w:lang w:val="en-GB"/>
              </w:rPr>
            </w:pPr>
            <w:r w:rsidRPr="00C876AB">
              <w:rPr>
                <w:sz w:val="21"/>
                <w:lang w:val="en-GB"/>
              </w:rPr>
              <w:t>Olive oil</w:t>
            </w:r>
          </w:p>
        </w:tc>
        <w:tc>
          <w:tcPr>
            <w:tcW w:w="2880" w:type="dxa"/>
            <w:tcMar>
              <w:top w:w="80" w:type="dxa"/>
              <w:left w:w="80" w:type="dxa"/>
              <w:bottom w:w="80" w:type="dxa"/>
              <w:right w:w="80" w:type="dxa"/>
            </w:tcMar>
          </w:tcPr>
          <w:p w14:paraId="18FB10A8" w14:textId="77777777" w:rsidR="000B357C" w:rsidRPr="00C876AB" w:rsidRDefault="003A7036" w:rsidP="00E13015">
            <w:pPr>
              <w:spacing w:after="40"/>
              <w:jc w:val="both"/>
              <w:rPr>
                <w:lang w:val="en-GB"/>
              </w:rPr>
            </w:pPr>
            <w:r w:rsidRPr="00C876AB">
              <w:rPr>
                <w:sz w:val="21"/>
                <w:lang w:val="en-GB"/>
              </w:rPr>
              <w:t>c. 170 L/ha</w:t>
            </w:r>
          </w:p>
        </w:tc>
        <w:tc>
          <w:tcPr>
            <w:tcW w:w="3744" w:type="dxa"/>
            <w:tcMar>
              <w:top w:w="80" w:type="dxa"/>
              <w:left w:w="80" w:type="dxa"/>
              <w:bottom w:w="80" w:type="dxa"/>
              <w:right w:w="80" w:type="dxa"/>
            </w:tcMar>
          </w:tcPr>
          <w:p w14:paraId="72BAB0A7" w14:textId="77777777" w:rsidR="000B357C" w:rsidRPr="00C876AB" w:rsidRDefault="003A7036" w:rsidP="00E13015">
            <w:pPr>
              <w:spacing w:after="40"/>
              <w:jc w:val="both"/>
              <w:rPr>
                <w:lang w:val="en-GB"/>
              </w:rPr>
            </w:pPr>
            <w:r w:rsidRPr="00C876AB">
              <w:rPr>
                <w:sz w:val="21"/>
                <w:lang w:val="en-GB"/>
              </w:rPr>
              <w:t>Prolonged drought and initial investment.</w:t>
            </w:r>
          </w:p>
        </w:tc>
        <w:tc>
          <w:tcPr>
            <w:tcW w:w="2592" w:type="dxa"/>
            <w:tcMar>
              <w:top w:w="80" w:type="dxa"/>
              <w:left w:w="80" w:type="dxa"/>
              <w:bottom w:w="80" w:type="dxa"/>
              <w:right w:w="80" w:type="dxa"/>
            </w:tcMar>
          </w:tcPr>
          <w:p w14:paraId="7F17FCA3" w14:textId="77777777" w:rsidR="000B357C" w:rsidRPr="00C876AB" w:rsidRDefault="003A7036" w:rsidP="00E13015">
            <w:pPr>
              <w:spacing w:after="40"/>
              <w:jc w:val="both"/>
              <w:rPr>
                <w:lang w:val="en-GB"/>
              </w:rPr>
            </w:pPr>
            <w:r w:rsidRPr="00C876AB">
              <w:rPr>
                <w:sz w:val="21"/>
                <w:lang w:val="en-GB"/>
              </w:rPr>
              <w:t>Management and water.</w:t>
            </w:r>
          </w:p>
        </w:tc>
      </w:tr>
    </w:tbl>
    <w:p w14:paraId="0776DEA0" w14:textId="77777777" w:rsidR="000B357C" w:rsidRPr="00C876AB" w:rsidRDefault="000B357C" w:rsidP="00E13015">
      <w:pPr>
        <w:jc w:val="both"/>
        <w:rPr>
          <w:lang w:val="en-GB"/>
        </w:rPr>
      </w:pPr>
    </w:p>
    <w:p w14:paraId="76474570" w14:textId="5D4ED379" w:rsidR="000B357C" w:rsidRPr="00C876AB" w:rsidRDefault="003A7036" w:rsidP="00E13015">
      <w:pPr>
        <w:pStyle w:val="Ttulo1"/>
        <w:jc w:val="both"/>
        <w:rPr>
          <w:lang w:val="en-GB"/>
        </w:rPr>
      </w:pPr>
      <w:r w:rsidRPr="00C876AB">
        <w:rPr>
          <w:rFonts w:ascii="Times New Roman" w:eastAsia="Times New Roman" w:hAnsi="Times New Roman" w:cs="Times New Roman"/>
          <w:lang w:val="en-GB"/>
        </w:rPr>
        <w:lastRenderedPageBreak/>
        <w:t>1</w:t>
      </w:r>
      <w:r w:rsidR="005935BA">
        <w:rPr>
          <w:rFonts w:ascii="Times New Roman" w:eastAsia="Times New Roman" w:hAnsi="Times New Roman" w:cs="Times New Roman"/>
          <w:lang w:val="en-GB"/>
        </w:rPr>
        <w:t>0</w:t>
      </w:r>
      <w:r w:rsidRPr="00C876AB">
        <w:rPr>
          <w:rFonts w:ascii="Times New Roman" w:eastAsia="Times New Roman" w:hAnsi="Times New Roman" w:cs="Times New Roman"/>
          <w:lang w:val="en-GB"/>
        </w:rPr>
        <w:t>. General equation of the system</w:t>
      </w:r>
    </w:p>
    <w:p w14:paraId="273FC510" w14:textId="77777777" w:rsidR="000B357C" w:rsidRPr="00C876AB" w:rsidRDefault="003A7036" w:rsidP="00E13015">
      <w:pPr>
        <w:jc w:val="both"/>
        <w:rPr>
          <w:lang w:val="en-GB"/>
        </w:rPr>
      </w:pPr>
      <w:r w:rsidRPr="00C876AB">
        <w:rPr>
          <w:lang w:val="en-GB"/>
        </w:rPr>
        <w:t>In synthetic terms, the final production of a given settlement and crop can be expressed as the product of cultivated land and a base yield, corrected by environmental, climatic and management factors.</w:t>
      </w:r>
    </w:p>
    <w:p w14:paraId="5477B587" w14:textId="77777777" w:rsidR="000B357C" w:rsidRPr="00C876AB" w:rsidRDefault="003A7036" w:rsidP="00E13015">
      <w:pPr>
        <w:spacing w:before="60"/>
        <w:ind w:left="504"/>
        <w:jc w:val="both"/>
        <w:rPr>
          <w:lang w:val="en-GB"/>
        </w:rPr>
      </w:pPr>
      <w:r w:rsidRPr="00C876AB">
        <w:rPr>
          <w:lang w:val="en-GB"/>
        </w:rPr>
        <w:t>Production_i,c,t = Land_i,c × Base_yield_c × Soil_factor_i,c × Water_factor_i × Rainfall_factor_c,t × Temperature_factor_c,t × Management_factor_i,c × Extreme_penalty_t</w:t>
      </w:r>
    </w:p>
    <w:p w14:paraId="0F7BD729" w14:textId="77777777" w:rsidR="000B357C" w:rsidRPr="00C876AB" w:rsidRDefault="003A7036" w:rsidP="00E13015">
      <w:pPr>
        <w:jc w:val="both"/>
        <w:rPr>
          <w:lang w:val="en-GB"/>
        </w:rPr>
      </w:pPr>
      <w:r w:rsidRPr="00C876AB">
        <w:rPr>
          <w:lang w:val="en-GB"/>
        </w:rPr>
        <w:t>In this equation, the management factor should only be activated when it is possible to distinguish small properties, large farms or villas. If this distinction cannot be justified with sufficient confidence, the management factor can be fixed at 1.00 in order to avoid introducing an artificial social difference.</w:t>
      </w:r>
    </w:p>
    <w:p w14:paraId="1CF9EE94" w14:textId="70A9BA28" w:rsidR="000B357C" w:rsidRPr="00C876AB" w:rsidRDefault="003A7036" w:rsidP="00E13015">
      <w:pPr>
        <w:pStyle w:val="Ttulo1"/>
        <w:jc w:val="both"/>
        <w:rPr>
          <w:lang w:val="en-GB"/>
        </w:rPr>
      </w:pPr>
      <w:r w:rsidRPr="00C876AB">
        <w:rPr>
          <w:rFonts w:ascii="Times New Roman" w:eastAsia="Times New Roman" w:hAnsi="Times New Roman" w:cs="Times New Roman"/>
          <w:lang w:val="en-GB"/>
        </w:rPr>
        <w:t>1</w:t>
      </w:r>
      <w:r w:rsidR="005935BA">
        <w:rPr>
          <w:rFonts w:ascii="Times New Roman" w:eastAsia="Times New Roman" w:hAnsi="Times New Roman" w:cs="Times New Roman"/>
          <w:lang w:val="en-GB"/>
        </w:rPr>
        <w:t>1</w:t>
      </w:r>
      <w:r w:rsidRPr="00C876AB">
        <w:rPr>
          <w:rFonts w:ascii="Times New Roman" w:eastAsia="Times New Roman" w:hAnsi="Times New Roman" w:cs="Times New Roman"/>
          <w:lang w:val="en-GB"/>
        </w:rPr>
        <w:t>. Labour force</w:t>
      </w:r>
    </w:p>
    <w:p w14:paraId="3B425D76" w14:textId="77777777" w:rsidR="000B357C" w:rsidRPr="00C876AB" w:rsidRDefault="003A7036" w:rsidP="00E13015">
      <w:pPr>
        <w:jc w:val="both"/>
        <w:rPr>
          <w:lang w:val="en-GB"/>
        </w:rPr>
      </w:pPr>
      <w:r w:rsidRPr="00C876AB">
        <w:rPr>
          <w:lang w:val="en-GB"/>
        </w:rPr>
        <w:t>The labour force can be modelled by distinguishing between farms and villas. In the case of farms, productive capacity will depend above all on household composition and on the number of adult labour equivalents. In the case of villas, a greater capacity for labour mobilisation must be allowed, including enslaved labour, wage labourers or other forms of external labour.</w:t>
      </w:r>
    </w:p>
    <w:p w14:paraId="7C084C75" w14:textId="4C3B8F56" w:rsidR="000B357C" w:rsidRPr="00C876AB" w:rsidRDefault="003A7036" w:rsidP="00E13015">
      <w:pPr>
        <w:pStyle w:val="Ttulo2"/>
        <w:jc w:val="both"/>
        <w:rPr>
          <w:lang w:val="en-GB"/>
        </w:rPr>
      </w:pPr>
      <w:r w:rsidRPr="00C876AB">
        <w:rPr>
          <w:rFonts w:ascii="Times New Roman" w:eastAsia="Times New Roman" w:hAnsi="Times New Roman" w:cs="Times New Roman"/>
          <w:lang w:val="en-GB"/>
        </w:rPr>
        <w:t>1</w:t>
      </w:r>
      <w:r w:rsidR="005935BA">
        <w:rPr>
          <w:rFonts w:ascii="Times New Roman" w:eastAsia="Times New Roman" w:hAnsi="Times New Roman" w:cs="Times New Roman"/>
          <w:lang w:val="en-GB"/>
        </w:rPr>
        <w:t>1</w:t>
      </w:r>
      <w:r w:rsidRPr="00C876AB">
        <w:rPr>
          <w:rFonts w:ascii="Times New Roman" w:eastAsia="Times New Roman" w:hAnsi="Times New Roman" w:cs="Times New Roman"/>
          <w:lang w:val="en-GB"/>
        </w:rPr>
        <w:t>.1. Farms: household size and adult labour equivalents</w:t>
      </w:r>
    </w:p>
    <w:tbl>
      <w:tblPr>
        <w:tblStyle w:val="Tablaconcuadrcula"/>
        <w:tblW w:w="0" w:type="auto"/>
        <w:jc w:val="center"/>
        <w:tblLook w:val="04A0" w:firstRow="1" w:lastRow="0" w:firstColumn="1" w:lastColumn="0" w:noHBand="0" w:noVBand="1"/>
      </w:tblPr>
      <w:tblGrid>
        <w:gridCol w:w="2051"/>
        <w:gridCol w:w="1705"/>
        <w:gridCol w:w="2288"/>
        <w:gridCol w:w="2620"/>
      </w:tblGrid>
      <w:tr w:rsidR="000B357C" w:rsidRPr="00C876AB" w14:paraId="7F203A1E" w14:textId="77777777">
        <w:trPr>
          <w:tblHeader/>
          <w:jc w:val="center"/>
        </w:trPr>
        <w:tc>
          <w:tcPr>
            <w:tcW w:w="2592" w:type="dxa"/>
            <w:shd w:val="clear" w:color="auto" w:fill="E7E6E6"/>
            <w:tcMar>
              <w:top w:w="80" w:type="dxa"/>
              <w:left w:w="80" w:type="dxa"/>
              <w:bottom w:w="80" w:type="dxa"/>
              <w:right w:w="80" w:type="dxa"/>
            </w:tcMar>
            <w:vAlign w:val="center"/>
          </w:tcPr>
          <w:p w14:paraId="656A277A" w14:textId="77777777" w:rsidR="000B357C" w:rsidRPr="00C876AB" w:rsidRDefault="003A7036" w:rsidP="00E13015">
            <w:pPr>
              <w:spacing w:after="40"/>
              <w:jc w:val="both"/>
              <w:rPr>
                <w:lang w:val="en-GB"/>
              </w:rPr>
            </w:pPr>
            <w:r w:rsidRPr="00C876AB">
              <w:rPr>
                <w:b/>
                <w:sz w:val="21"/>
                <w:lang w:val="en-GB"/>
              </w:rPr>
              <w:t>Farm type</w:t>
            </w:r>
          </w:p>
        </w:tc>
        <w:tc>
          <w:tcPr>
            <w:tcW w:w="2160" w:type="dxa"/>
            <w:shd w:val="clear" w:color="auto" w:fill="E7E6E6"/>
            <w:tcMar>
              <w:top w:w="80" w:type="dxa"/>
              <w:left w:w="80" w:type="dxa"/>
              <w:bottom w:w="80" w:type="dxa"/>
              <w:right w:w="80" w:type="dxa"/>
            </w:tcMar>
            <w:vAlign w:val="center"/>
          </w:tcPr>
          <w:p w14:paraId="347960A4" w14:textId="77777777" w:rsidR="000B357C" w:rsidRPr="00C876AB" w:rsidRDefault="003A7036" w:rsidP="00E13015">
            <w:pPr>
              <w:spacing w:after="40"/>
              <w:jc w:val="both"/>
              <w:rPr>
                <w:lang w:val="en-GB"/>
              </w:rPr>
            </w:pPr>
            <w:r w:rsidRPr="00C876AB">
              <w:rPr>
                <w:b/>
                <w:sz w:val="21"/>
                <w:lang w:val="en-GB"/>
              </w:rPr>
              <w:t>Total persons</w:t>
            </w:r>
          </w:p>
        </w:tc>
        <w:tc>
          <w:tcPr>
            <w:tcW w:w="2880" w:type="dxa"/>
            <w:shd w:val="clear" w:color="auto" w:fill="E7E6E6"/>
            <w:tcMar>
              <w:top w:w="80" w:type="dxa"/>
              <w:left w:w="80" w:type="dxa"/>
              <w:bottom w:w="80" w:type="dxa"/>
              <w:right w:w="80" w:type="dxa"/>
            </w:tcMar>
            <w:vAlign w:val="center"/>
          </w:tcPr>
          <w:p w14:paraId="2F7D4DF1" w14:textId="77777777" w:rsidR="000B357C" w:rsidRPr="00C876AB" w:rsidRDefault="003A7036" w:rsidP="00E13015">
            <w:pPr>
              <w:spacing w:after="40"/>
              <w:jc w:val="both"/>
              <w:rPr>
                <w:lang w:val="en-GB"/>
              </w:rPr>
            </w:pPr>
            <w:r w:rsidRPr="00C876AB">
              <w:rPr>
                <w:b/>
                <w:sz w:val="21"/>
                <w:lang w:val="en-GB"/>
              </w:rPr>
              <w:t>Adult labour equivalents (ALE)</w:t>
            </w:r>
          </w:p>
        </w:tc>
        <w:tc>
          <w:tcPr>
            <w:tcW w:w="3456" w:type="dxa"/>
            <w:shd w:val="clear" w:color="auto" w:fill="E7E6E6"/>
            <w:tcMar>
              <w:top w:w="80" w:type="dxa"/>
              <w:left w:w="80" w:type="dxa"/>
              <w:bottom w:w="80" w:type="dxa"/>
              <w:right w:w="80" w:type="dxa"/>
            </w:tcMar>
            <w:vAlign w:val="center"/>
          </w:tcPr>
          <w:p w14:paraId="7523F2A2" w14:textId="77777777" w:rsidR="000B357C" w:rsidRPr="00C876AB" w:rsidRDefault="003A7036" w:rsidP="00E13015">
            <w:pPr>
              <w:spacing w:after="40"/>
              <w:jc w:val="both"/>
              <w:rPr>
                <w:lang w:val="en-GB"/>
              </w:rPr>
            </w:pPr>
            <w:r w:rsidRPr="00C876AB">
              <w:rPr>
                <w:b/>
                <w:sz w:val="21"/>
                <w:lang w:val="en-GB"/>
              </w:rPr>
              <w:t>Comment</w:t>
            </w:r>
          </w:p>
        </w:tc>
      </w:tr>
      <w:tr w:rsidR="000B357C" w:rsidRPr="00C876AB" w14:paraId="535596D9" w14:textId="77777777">
        <w:trPr>
          <w:jc w:val="center"/>
        </w:trPr>
        <w:tc>
          <w:tcPr>
            <w:tcW w:w="2592" w:type="dxa"/>
            <w:tcMar>
              <w:top w:w="80" w:type="dxa"/>
              <w:left w:w="80" w:type="dxa"/>
              <w:bottom w:w="80" w:type="dxa"/>
              <w:right w:w="80" w:type="dxa"/>
            </w:tcMar>
          </w:tcPr>
          <w:p w14:paraId="1262881D" w14:textId="77777777" w:rsidR="000B357C" w:rsidRPr="00C876AB" w:rsidRDefault="003A7036" w:rsidP="00E13015">
            <w:pPr>
              <w:spacing w:after="40"/>
              <w:jc w:val="both"/>
              <w:rPr>
                <w:lang w:val="en-GB"/>
              </w:rPr>
            </w:pPr>
            <w:r w:rsidRPr="00C876AB">
              <w:rPr>
                <w:sz w:val="21"/>
                <w:lang w:val="en-GB"/>
              </w:rPr>
              <w:t>Low initial farm</w:t>
            </w:r>
          </w:p>
        </w:tc>
        <w:tc>
          <w:tcPr>
            <w:tcW w:w="2160" w:type="dxa"/>
            <w:tcMar>
              <w:top w:w="80" w:type="dxa"/>
              <w:left w:w="80" w:type="dxa"/>
              <w:bottom w:w="80" w:type="dxa"/>
              <w:right w:w="80" w:type="dxa"/>
            </w:tcMar>
          </w:tcPr>
          <w:p w14:paraId="690C73B6" w14:textId="77777777" w:rsidR="000B357C" w:rsidRPr="00C876AB" w:rsidRDefault="003A7036" w:rsidP="00E13015">
            <w:pPr>
              <w:spacing w:after="40"/>
              <w:jc w:val="both"/>
              <w:rPr>
                <w:lang w:val="en-GB"/>
              </w:rPr>
            </w:pPr>
            <w:r w:rsidRPr="00C876AB">
              <w:rPr>
                <w:sz w:val="21"/>
                <w:lang w:val="en-GB"/>
              </w:rPr>
              <w:t>4 persons</w:t>
            </w:r>
          </w:p>
        </w:tc>
        <w:tc>
          <w:tcPr>
            <w:tcW w:w="2880" w:type="dxa"/>
            <w:tcMar>
              <w:top w:w="80" w:type="dxa"/>
              <w:left w:w="80" w:type="dxa"/>
              <w:bottom w:w="80" w:type="dxa"/>
              <w:right w:w="80" w:type="dxa"/>
            </w:tcMar>
          </w:tcPr>
          <w:p w14:paraId="1DBFE948" w14:textId="77777777" w:rsidR="000B357C" w:rsidRPr="00C876AB" w:rsidRDefault="003A7036" w:rsidP="00E13015">
            <w:pPr>
              <w:spacing w:after="40"/>
              <w:jc w:val="both"/>
              <w:rPr>
                <w:lang w:val="en-GB"/>
              </w:rPr>
            </w:pPr>
            <w:r w:rsidRPr="00C876AB">
              <w:rPr>
                <w:sz w:val="21"/>
                <w:lang w:val="en-GB"/>
              </w:rPr>
              <w:t>1.5–2 ALE</w:t>
            </w:r>
          </w:p>
        </w:tc>
        <w:tc>
          <w:tcPr>
            <w:tcW w:w="3456" w:type="dxa"/>
            <w:tcMar>
              <w:top w:w="80" w:type="dxa"/>
              <w:left w:w="80" w:type="dxa"/>
              <w:bottom w:w="80" w:type="dxa"/>
              <w:right w:w="80" w:type="dxa"/>
            </w:tcMar>
          </w:tcPr>
          <w:p w14:paraId="666532AA" w14:textId="77777777" w:rsidR="000B357C" w:rsidRPr="00C876AB" w:rsidRDefault="003A7036" w:rsidP="00E13015">
            <w:pPr>
              <w:spacing w:after="40"/>
              <w:jc w:val="both"/>
              <w:rPr>
                <w:lang w:val="en-GB"/>
              </w:rPr>
            </w:pPr>
            <w:r w:rsidRPr="00C876AB">
              <w:rPr>
                <w:sz w:val="21"/>
                <w:lang w:val="en-GB"/>
              </w:rPr>
              <w:t>Weak or young household unit.</w:t>
            </w:r>
          </w:p>
        </w:tc>
      </w:tr>
      <w:tr w:rsidR="000B357C" w:rsidRPr="00C876AB" w14:paraId="5159AB1E" w14:textId="77777777">
        <w:trPr>
          <w:jc w:val="center"/>
        </w:trPr>
        <w:tc>
          <w:tcPr>
            <w:tcW w:w="2592" w:type="dxa"/>
            <w:tcMar>
              <w:top w:w="80" w:type="dxa"/>
              <w:left w:w="80" w:type="dxa"/>
              <w:bottom w:w="80" w:type="dxa"/>
              <w:right w:w="80" w:type="dxa"/>
            </w:tcMar>
          </w:tcPr>
          <w:p w14:paraId="1588DCAD" w14:textId="77777777" w:rsidR="000B357C" w:rsidRPr="00C876AB" w:rsidRDefault="003A7036" w:rsidP="00E13015">
            <w:pPr>
              <w:spacing w:after="40"/>
              <w:jc w:val="both"/>
              <w:rPr>
                <w:lang w:val="en-GB"/>
              </w:rPr>
            </w:pPr>
            <w:r w:rsidRPr="00C876AB">
              <w:rPr>
                <w:sz w:val="21"/>
                <w:lang w:val="en-GB"/>
              </w:rPr>
              <w:t>Standard farm</w:t>
            </w:r>
          </w:p>
        </w:tc>
        <w:tc>
          <w:tcPr>
            <w:tcW w:w="2160" w:type="dxa"/>
            <w:tcMar>
              <w:top w:w="80" w:type="dxa"/>
              <w:left w:w="80" w:type="dxa"/>
              <w:bottom w:w="80" w:type="dxa"/>
              <w:right w:w="80" w:type="dxa"/>
            </w:tcMar>
          </w:tcPr>
          <w:p w14:paraId="3E868428" w14:textId="77777777" w:rsidR="000B357C" w:rsidRPr="00C876AB" w:rsidRDefault="003A7036" w:rsidP="00E13015">
            <w:pPr>
              <w:spacing w:after="40"/>
              <w:jc w:val="both"/>
              <w:rPr>
                <w:lang w:val="en-GB"/>
              </w:rPr>
            </w:pPr>
            <w:r w:rsidRPr="00C876AB">
              <w:rPr>
                <w:sz w:val="21"/>
                <w:lang w:val="en-GB"/>
              </w:rPr>
              <w:t>5–6 persons</w:t>
            </w:r>
          </w:p>
        </w:tc>
        <w:tc>
          <w:tcPr>
            <w:tcW w:w="2880" w:type="dxa"/>
            <w:tcMar>
              <w:top w:w="80" w:type="dxa"/>
              <w:left w:w="80" w:type="dxa"/>
              <w:bottom w:w="80" w:type="dxa"/>
              <w:right w:w="80" w:type="dxa"/>
            </w:tcMar>
          </w:tcPr>
          <w:p w14:paraId="4988CBEC" w14:textId="77777777" w:rsidR="000B357C" w:rsidRPr="00C876AB" w:rsidRDefault="003A7036" w:rsidP="00E13015">
            <w:pPr>
              <w:spacing w:after="40"/>
              <w:jc w:val="both"/>
              <w:rPr>
                <w:lang w:val="en-GB"/>
              </w:rPr>
            </w:pPr>
            <w:r w:rsidRPr="00C876AB">
              <w:rPr>
                <w:sz w:val="21"/>
                <w:lang w:val="en-GB"/>
              </w:rPr>
              <w:t>2.5–3 ALE</w:t>
            </w:r>
          </w:p>
        </w:tc>
        <w:tc>
          <w:tcPr>
            <w:tcW w:w="3456" w:type="dxa"/>
            <w:tcMar>
              <w:top w:w="80" w:type="dxa"/>
              <w:left w:w="80" w:type="dxa"/>
              <w:bottom w:w="80" w:type="dxa"/>
              <w:right w:w="80" w:type="dxa"/>
            </w:tcMar>
          </w:tcPr>
          <w:p w14:paraId="2003EAF6" w14:textId="77777777" w:rsidR="000B357C" w:rsidRPr="00C876AB" w:rsidRDefault="003A7036" w:rsidP="00E13015">
            <w:pPr>
              <w:spacing w:after="40"/>
              <w:jc w:val="both"/>
              <w:rPr>
                <w:lang w:val="en-GB"/>
              </w:rPr>
            </w:pPr>
            <w:r w:rsidRPr="00C876AB">
              <w:rPr>
                <w:sz w:val="21"/>
                <w:lang w:val="en-GB"/>
              </w:rPr>
              <w:t>Best baseline option.</w:t>
            </w:r>
          </w:p>
        </w:tc>
      </w:tr>
      <w:tr w:rsidR="000B357C" w:rsidRPr="00C876AB" w14:paraId="2BA29E8D" w14:textId="77777777">
        <w:trPr>
          <w:jc w:val="center"/>
        </w:trPr>
        <w:tc>
          <w:tcPr>
            <w:tcW w:w="2592" w:type="dxa"/>
            <w:tcMar>
              <w:top w:w="80" w:type="dxa"/>
              <w:left w:w="80" w:type="dxa"/>
              <w:bottom w:w="80" w:type="dxa"/>
              <w:right w:w="80" w:type="dxa"/>
            </w:tcMar>
          </w:tcPr>
          <w:p w14:paraId="7806903C" w14:textId="77777777" w:rsidR="000B357C" w:rsidRPr="00C876AB" w:rsidRDefault="003A7036" w:rsidP="00E13015">
            <w:pPr>
              <w:spacing w:after="40"/>
              <w:jc w:val="both"/>
              <w:rPr>
                <w:lang w:val="en-GB"/>
              </w:rPr>
            </w:pPr>
            <w:r w:rsidRPr="00C876AB">
              <w:rPr>
                <w:sz w:val="21"/>
                <w:lang w:val="en-GB"/>
              </w:rPr>
              <w:t>Expanded farm</w:t>
            </w:r>
          </w:p>
        </w:tc>
        <w:tc>
          <w:tcPr>
            <w:tcW w:w="2160" w:type="dxa"/>
            <w:tcMar>
              <w:top w:w="80" w:type="dxa"/>
              <w:left w:w="80" w:type="dxa"/>
              <w:bottom w:w="80" w:type="dxa"/>
              <w:right w:w="80" w:type="dxa"/>
            </w:tcMar>
          </w:tcPr>
          <w:p w14:paraId="2ED8550B" w14:textId="77777777" w:rsidR="000B357C" w:rsidRPr="00C876AB" w:rsidRDefault="003A7036" w:rsidP="00E13015">
            <w:pPr>
              <w:spacing w:after="40"/>
              <w:jc w:val="both"/>
              <w:rPr>
                <w:lang w:val="en-GB"/>
              </w:rPr>
            </w:pPr>
            <w:r w:rsidRPr="00C876AB">
              <w:rPr>
                <w:sz w:val="21"/>
                <w:lang w:val="en-GB"/>
              </w:rPr>
              <w:t>8–10 persons</w:t>
            </w:r>
          </w:p>
        </w:tc>
        <w:tc>
          <w:tcPr>
            <w:tcW w:w="2880" w:type="dxa"/>
            <w:tcMar>
              <w:top w:w="80" w:type="dxa"/>
              <w:left w:w="80" w:type="dxa"/>
              <w:bottom w:w="80" w:type="dxa"/>
              <w:right w:w="80" w:type="dxa"/>
            </w:tcMar>
          </w:tcPr>
          <w:p w14:paraId="3C435B97" w14:textId="77777777" w:rsidR="000B357C" w:rsidRPr="00C876AB" w:rsidRDefault="003A7036" w:rsidP="00E13015">
            <w:pPr>
              <w:spacing w:after="40"/>
              <w:jc w:val="both"/>
              <w:rPr>
                <w:lang w:val="en-GB"/>
              </w:rPr>
            </w:pPr>
            <w:r w:rsidRPr="00C876AB">
              <w:rPr>
                <w:sz w:val="21"/>
                <w:lang w:val="en-GB"/>
              </w:rPr>
              <w:t>4–5 ALE</w:t>
            </w:r>
          </w:p>
        </w:tc>
        <w:tc>
          <w:tcPr>
            <w:tcW w:w="3456" w:type="dxa"/>
            <w:tcMar>
              <w:top w:w="80" w:type="dxa"/>
              <w:left w:w="80" w:type="dxa"/>
              <w:bottom w:w="80" w:type="dxa"/>
              <w:right w:w="80" w:type="dxa"/>
            </w:tcMar>
          </w:tcPr>
          <w:p w14:paraId="7F1D8C77" w14:textId="77777777" w:rsidR="000B357C" w:rsidRPr="00C876AB" w:rsidRDefault="003A7036" w:rsidP="00E13015">
            <w:pPr>
              <w:spacing w:after="40"/>
              <w:jc w:val="both"/>
              <w:rPr>
                <w:lang w:val="en-GB"/>
              </w:rPr>
            </w:pPr>
            <w:r w:rsidRPr="00C876AB">
              <w:rPr>
                <w:sz w:val="21"/>
                <w:lang w:val="en-GB"/>
              </w:rPr>
              <w:t>Mature household unit.</w:t>
            </w:r>
          </w:p>
        </w:tc>
      </w:tr>
      <w:tr w:rsidR="000B357C" w:rsidRPr="00C876AB" w14:paraId="47B0B7B6" w14:textId="77777777">
        <w:trPr>
          <w:jc w:val="center"/>
        </w:trPr>
        <w:tc>
          <w:tcPr>
            <w:tcW w:w="2592" w:type="dxa"/>
            <w:tcMar>
              <w:top w:w="80" w:type="dxa"/>
              <w:left w:w="80" w:type="dxa"/>
              <w:bottom w:w="80" w:type="dxa"/>
              <w:right w:w="80" w:type="dxa"/>
            </w:tcMar>
          </w:tcPr>
          <w:p w14:paraId="18A961AA" w14:textId="77777777" w:rsidR="000B357C" w:rsidRPr="00C876AB" w:rsidRDefault="003A7036" w:rsidP="00E13015">
            <w:pPr>
              <w:spacing w:after="40"/>
              <w:jc w:val="both"/>
              <w:rPr>
                <w:lang w:val="en-GB"/>
              </w:rPr>
            </w:pPr>
            <w:r w:rsidRPr="00C876AB">
              <w:rPr>
                <w:sz w:val="21"/>
                <w:lang w:val="en-GB"/>
              </w:rPr>
              <w:t>Maximum limit</w:t>
            </w:r>
          </w:p>
        </w:tc>
        <w:tc>
          <w:tcPr>
            <w:tcW w:w="2160" w:type="dxa"/>
            <w:tcMar>
              <w:top w:w="80" w:type="dxa"/>
              <w:left w:w="80" w:type="dxa"/>
              <w:bottom w:w="80" w:type="dxa"/>
              <w:right w:w="80" w:type="dxa"/>
            </w:tcMar>
          </w:tcPr>
          <w:p w14:paraId="35147373" w14:textId="77777777" w:rsidR="000B357C" w:rsidRPr="00C876AB" w:rsidRDefault="003A7036" w:rsidP="00E13015">
            <w:pPr>
              <w:spacing w:after="40"/>
              <w:jc w:val="both"/>
              <w:rPr>
                <w:lang w:val="en-GB"/>
              </w:rPr>
            </w:pPr>
            <w:r w:rsidRPr="00C876AB">
              <w:rPr>
                <w:sz w:val="21"/>
                <w:lang w:val="en-GB"/>
              </w:rPr>
              <w:t>10–12 persons</w:t>
            </w:r>
          </w:p>
        </w:tc>
        <w:tc>
          <w:tcPr>
            <w:tcW w:w="2880" w:type="dxa"/>
            <w:tcMar>
              <w:top w:w="80" w:type="dxa"/>
              <w:left w:w="80" w:type="dxa"/>
              <w:bottom w:w="80" w:type="dxa"/>
              <w:right w:w="80" w:type="dxa"/>
            </w:tcMar>
          </w:tcPr>
          <w:p w14:paraId="6C9DE18F" w14:textId="77777777" w:rsidR="000B357C" w:rsidRPr="00C876AB" w:rsidRDefault="003A7036" w:rsidP="00E13015">
            <w:pPr>
              <w:spacing w:after="40"/>
              <w:jc w:val="both"/>
              <w:rPr>
                <w:lang w:val="en-GB"/>
              </w:rPr>
            </w:pPr>
            <w:r w:rsidRPr="00C876AB">
              <w:rPr>
                <w:sz w:val="21"/>
                <w:lang w:val="en-GB"/>
              </w:rPr>
              <w:t>5–6 ALE</w:t>
            </w:r>
          </w:p>
        </w:tc>
        <w:tc>
          <w:tcPr>
            <w:tcW w:w="3456" w:type="dxa"/>
            <w:tcMar>
              <w:top w:w="80" w:type="dxa"/>
              <w:left w:w="80" w:type="dxa"/>
              <w:bottom w:w="80" w:type="dxa"/>
              <w:right w:w="80" w:type="dxa"/>
            </w:tcMar>
          </w:tcPr>
          <w:p w14:paraId="7FE32288" w14:textId="77777777" w:rsidR="000B357C" w:rsidRPr="00C876AB" w:rsidRDefault="003A7036" w:rsidP="00E13015">
            <w:pPr>
              <w:spacing w:after="40"/>
              <w:jc w:val="both"/>
              <w:rPr>
                <w:lang w:val="en-GB"/>
              </w:rPr>
            </w:pPr>
            <w:r w:rsidRPr="00C876AB">
              <w:rPr>
                <w:sz w:val="21"/>
                <w:lang w:val="en-GB"/>
              </w:rPr>
              <w:t>Maximum equivalent to two nuclear families.</w:t>
            </w:r>
          </w:p>
        </w:tc>
      </w:tr>
    </w:tbl>
    <w:p w14:paraId="6184A824" w14:textId="77777777" w:rsidR="000B357C" w:rsidRPr="00C876AB" w:rsidRDefault="000B357C" w:rsidP="00E13015">
      <w:pPr>
        <w:jc w:val="both"/>
        <w:rPr>
          <w:lang w:val="en-GB"/>
        </w:rPr>
      </w:pPr>
    </w:p>
    <w:p w14:paraId="393363EA" w14:textId="22A71932" w:rsidR="000B357C" w:rsidRPr="00C876AB" w:rsidRDefault="003A7036" w:rsidP="00E13015">
      <w:pPr>
        <w:jc w:val="both"/>
        <w:rPr>
          <w:lang w:val="en-GB"/>
        </w:rPr>
      </w:pPr>
      <w:r w:rsidRPr="00C876AB">
        <w:rPr>
          <w:lang w:val="en-GB"/>
        </w:rPr>
        <w:t xml:space="preserve">If some farms prove especially large, an internal subdivision may be considered: estates of more than 10 iugera could correspond to expanded farms, while those of more than 40–50 </w:t>
      </w:r>
      <w:r w:rsidRPr="00C876AB">
        <w:rPr>
          <w:i/>
          <w:iCs/>
          <w:lang w:val="en-GB"/>
        </w:rPr>
        <w:t>iugera</w:t>
      </w:r>
      <w:r w:rsidRPr="00C876AB">
        <w:rPr>
          <w:lang w:val="en-GB"/>
        </w:rPr>
        <w:t xml:space="preserve"> could approximate the maximum limit of </w:t>
      </w:r>
      <w:r w:rsidR="00B13C7A" w:rsidRPr="00C876AB">
        <w:rPr>
          <w:lang w:val="en-GB"/>
        </w:rPr>
        <w:t>two-family</w:t>
      </w:r>
      <w:r w:rsidRPr="00C876AB">
        <w:rPr>
          <w:lang w:val="en-GB"/>
        </w:rPr>
        <w:t xml:space="preserve"> units. From this point, a standard value for adult labour equivalents can be assigned or, alternatively, labour weights by age and sex can be applied.</w:t>
      </w:r>
    </w:p>
    <w:tbl>
      <w:tblPr>
        <w:tblStyle w:val="Tablaconcuadrcula"/>
        <w:tblW w:w="0" w:type="auto"/>
        <w:jc w:val="center"/>
        <w:tblLook w:val="04A0" w:firstRow="1" w:lastRow="0" w:firstColumn="1" w:lastColumn="0" w:noHBand="0" w:noVBand="1"/>
      </w:tblPr>
      <w:tblGrid>
        <w:gridCol w:w="5760"/>
        <w:gridCol w:w="2880"/>
      </w:tblGrid>
      <w:tr w:rsidR="000B357C" w:rsidRPr="00C876AB" w14:paraId="77A374A8" w14:textId="77777777">
        <w:trPr>
          <w:tblHeader/>
          <w:jc w:val="center"/>
        </w:trPr>
        <w:tc>
          <w:tcPr>
            <w:tcW w:w="5760" w:type="dxa"/>
            <w:shd w:val="clear" w:color="auto" w:fill="E7E6E6"/>
            <w:tcMar>
              <w:top w:w="80" w:type="dxa"/>
              <w:left w:w="80" w:type="dxa"/>
              <w:bottom w:w="80" w:type="dxa"/>
              <w:right w:w="80" w:type="dxa"/>
            </w:tcMar>
            <w:vAlign w:val="center"/>
          </w:tcPr>
          <w:p w14:paraId="038CE4FF" w14:textId="77777777" w:rsidR="000B357C" w:rsidRPr="00C876AB" w:rsidRDefault="003A7036" w:rsidP="00E13015">
            <w:pPr>
              <w:spacing w:after="40"/>
              <w:jc w:val="both"/>
              <w:rPr>
                <w:lang w:val="en-GB"/>
              </w:rPr>
            </w:pPr>
            <w:r w:rsidRPr="00C876AB">
              <w:rPr>
                <w:b/>
                <w:sz w:val="21"/>
                <w:lang w:val="en-GB"/>
              </w:rPr>
              <w:t>Person</w:t>
            </w:r>
          </w:p>
        </w:tc>
        <w:tc>
          <w:tcPr>
            <w:tcW w:w="2880" w:type="dxa"/>
            <w:shd w:val="clear" w:color="auto" w:fill="E7E6E6"/>
            <w:tcMar>
              <w:top w:w="80" w:type="dxa"/>
              <w:left w:w="80" w:type="dxa"/>
              <w:bottom w:w="80" w:type="dxa"/>
              <w:right w:w="80" w:type="dxa"/>
            </w:tcMar>
            <w:vAlign w:val="center"/>
          </w:tcPr>
          <w:p w14:paraId="4F39CE12" w14:textId="77777777" w:rsidR="000B357C" w:rsidRPr="00C876AB" w:rsidRDefault="003A7036" w:rsidP="00E13015">
            <w:pPr>
              <w:spacing w:after="40"/>
              <w:jc w:val="both"/>
              <w:rPr>
                <w:lang w:val="en-GB"/>
              </w:rPr>
            </w:pPr>
            <w:r w:rsidRPr="00C876AB">
              <w:rPr>
                <w:b/>
                <w:sz w:val="21"/>
                <w:lang w:val="en-GB"/>
              </w:rPr>
              <w:t>Labour weight</w:t>
            </w:r>
          </w:p>
        </w:tc>
      </w:tr>
      <w:tr w:rsidR="000B357C" w:rsidRPr="00C876AB" w14:paraId="17EF20B7" w14:textId="77777777">
        <w:trPr>
          <w:jc w:val="center"/>
        </w:trPr>
        <w:tc>
          <w:tcPr>
            <w:tcW w:w="5760" w:type="dxa"/>
            <w:tcMar>
              <w:top w:w="80" w:type="dxa"/>
              <w:left w:w="80" w:type="dxa"/>
              <w:bottom w:w="80" w:type="dxa"/>
              <w:right w:w="80" w:type="dxa"/>
            </w:tcMar>
          </w:tcPr>
          <w:p w14:paraId="54BF555B" w14:textId="77777777" w:rsidR="000B357C" w:rsidRPr="00C876AB" w:rsidRDefault="003A7036" w:rsidP="00E13015">
            <w:pPr>
              <w:spacing w:after="40"/>
              <w:jc w:val="both"/>
              <w:rPr>
                <w:lang w:val="en-GB"/>
              </w:rPr>
            </w:pPr>
            <w:r w:rsidRPr="00C876AB">
              <w:rPr>
                <w:sz w:val="21"/>
                <w:lang w:val="en-GB"/>
              </w:rPr>
              <w:t>Adult male</w:t>
            </w:r>
          </w:p>
        </w:tc>
        <w:tc>
          <w:tcPr>
            <w:tcW w:w="2880" w:type="dxa"/>
            <w:tcMar>
              <w:top w:w="80" w:type="dxa"/>
              <w:left w:w="80" w:type="dxa"/>
              <w:bottom w:w="80" w:type="dxa"/>
              <w:right w:w="80" w:type="dxa"/>
            </w:tcMar>
          </w:tcPr>
          <w:p w14:paraId="4B3A5581" w14:textId="77777777" w:rsidR="000B357C" w:rsidRPr="00C876AB" w:rsidRDefault="003A7036" w:rsidP="00E13015">
            <w:pPr>
              <w:spacing w:after="40"/>
              <w:jc w:val="both"/>
              <w:rPr>
                <w:lang w:val="en-GB"/>
              </w:rPr>
            </w:pPr>
            <w:r w:rsidRPr="00C876AB">
              <w:rPr>
                <w:sz w:val="21"/>
                <w:lang w:val="en-GB"/>
              </w:rPr>
              <w:t>1.00</w:t>
            </w:r>
          </w:p>
        </w:tc>
      </w:tr>
      <w:tr w:rsidR="000B357C" w:rsidRPr="00C876AB" w14:paraId="60244824" w14:textId="77777777">
        <w:trPr>
          <w:jc w:val="center"/>
        </w:trPr>
        <w:tc>
          <w:tcPr>
            <w:tcW w:w="5760" w:type="dxa"/>
            <w:tcMar>
              <w:top w:w="80" w:type="dxa"/>
              <w:left w:w="80" w:type="dxa"/>
              <w:bottom w:w="80" w:type="dxa"/>
              <w:right w:w="80" w:type="dxa"/>
            </w:tcMar>
          </w:tcPr>
          <w:p w14:paraId="4BC6C0B5" w14:textId="77777777" w:rsidR="000B357C" w:rsidRPr="00C876AB" w:rsidRDefault="003A7036" w:rsidP="00E13015">
            <w:pPr>
              <w:spacing w:after="40"/>
              <w:jc w:val="both"/>
              <w:rPr>
                <w:lang w:val="en-GB"/>
              </w:rPr>
            </w:pPr>
            <w:r w:rsidRPr="00C876AB">
              <w:rPr>
                <w:sz w:val="21"/>
                <w:lang w:val="en-GB"/>
              </w:rPr>
              <w:t>Adult female</w:t>
            </w:r>
          </w:p>
        </w:tc>
        <w:tc>
          <w:tcPr>
            <w:tcW w:w="2880" w:type="dxa"/>
            <w:tcMar>
              <w:top w:w="80" w:type="dxa"/>
              <w:left w:w="80" w:type="dxa"/>
              <w:bottom w:w="80" w:type="dxa"/>
              <w:right w:w="80" w:type="dxa"/>
            </w:tcMar>
          </w:tcPr>
          <w:p w14:paraId="22DBAA62" w14:textId="77777777" w:rsidR="000B357C" w:rsidRPr="00C876AB" w:rsidRDefault="003A7036" w:rsidP="00E13015">
            <w:pPr>
              <w:spacing w:after="40"/>
              <w:jc w:val="both"/>
              <w:rPr>
                <w:lang w:val="en-GB"/>
              </w:rPr>
            </w:pPr>
            <w:r w:rsidRPr="00C876AB">
              <w:rPr>
                <w:sz w:val="21"/>
                <w:lang w:val="en-GB"/>
              </w:rPr>
              <w:t>0.50</w:t>
            </w:r>
          </w:p>
        </w:tc>
      </w:tr>
      <w:tr w:rsidR="000B357C" w:rsidRPr="00C876AB" w14:paraId="7AD833F5" w14:textId="77777777">
        <w:trPr>
          <w:jc w:val="center"/>
        </w:trPr>
        <w:tc>
          <w:tcPr>
            <w:tcW w:w="5760" w:type="dxa"/>
            <w:tcMar>
              <w:top w:w="80" w:type="dxa"/>
              <w:left w:w="80" w:type="dxa"/>
              <w:bottom w:w="80" w:type="dxa"/>
              <w:right w:w="80" w:type="dxa"/>
            </w:tcMar>
          </w:tcPr>
          <w:p w14:paraId="6AF08569" w14:textId="77777777" w:rsidR="000B357C" w:rsidRPr="00C876AB" w:rsidRDefault="003A7036" w:rsidP="00E13015">
            <w:pPr>
              <w:spacing w:after="40"/>
              <w:jc w:val="both"/>
              <w:rPr>
                <w:lang w:val="en-GB"/>
              </w:rPr>
            </w:pPr>
            <w:r w:rsidRPr="00C876AB">
              <w:rPr>
                <w:sz w:val="21"/>
                <w:lang w:val="en-GB"/>
              </w:rPr>
              <w:t>Male adolescent</w:t>
            </w:r>
          </w:p>
        </w:tc>
        <w:tc>
          <w:tcPr>
            <w:tcW w:w="2880" w:type="dxa"/>
            <w:tcMar>
              <w:top w:w="80" w:type="dxa"/>
              <w:left w:w="80" w:type="dxa"/>
              <w:bottom w:w="80" w:type="dxa"/>
              <w:right w:w="80" w:type="dxa"/>
            </w:tcMar>
          </w:tcPr>
          <w:p w14:paraId="283B0269" w14:textId="77777777" w:rsidR="000B357C" w:rsidRPr="00C876AB" w:rsidRDefault="003A7036" w:rsidP="00E13015">
            <w:pPr>
              <w:spacing w:after="40"/>
              <w:jc w:val="both"/>
              <w:rPr>
                <w:lang w:val="en-GB"/>
              </w:rPr>
            </w:pPr>
            <w:r w:rsidRPr="00C876AB">
              <w:rPr>
                <w:sz w:val="21"/>
                <w:lang w:val="en-GB"/>
              </w:rPr>
              <w:t>0.50</w:t>
            </w:r>
          </w:p>
        </w:tc>
      </w:tr>
      <w:tr w:rsidR="000B357C" w:rsidRPr="00C876AB" w14:paraId="261A7FB0" w14:textId="77777777">
        <w:trPr>
          <w:jc w:val="center"/>
        </w:trPr>
        <w:tc>
          <w:tcPr>
            <w:tcW w:w="5760" w:type="dxa"/>
            <w:tcMar>
              <w:top w:w="80" w:type="dxa"/>
              <w:left w:w="80" w:type="dxa"/>
              <w:bottom w:w="80" w:type="dxa"/>
              <w:right w:w="80" w:type="dxa"/>
            </w:tcMar>
          </w:tcPr>
          <w:p w14:paraId="534E3896" w14:textId="77777777" w:rsidR="000B357C" w:rsidRPr="00C876AB" w:rsidRDefault="003A7036" w:rsidP="00E13015">
            <w:pPr>
              <w:spacing w:after="40"/>
              <w:jc w:val="both"/>
              <w:rPr>
                <w:lang w:val="en-GB"/>
              </w:rPr>
            </w:pPr>
            <w:r w:rsidRPr="00C876AB">
              <w:rPr>
                <w:sz w:val="21"/>
                <w:lang w:val="en-GB"/>
              </w:rPr>
              <w:t>Female adolescent</w:t>
            </w:r>
          </w:p>
        </w:tc>
        <w:tc>
          <w:tcPr>
            <w:tcW w:w="2880" w:type="dxa"/>
            <w:tcMar>
              <w:top w:w="80" w:type="dxa"/>
              <w:left w:w="80" w:type="dxa"/>
              <w:bottom w:w="80" w:type="dxa"/>
              <w:right w:w="80" w:type="dxa"/>
            </w:tcMar>
          </w:tcPr>
          <w:p w14:paraId="7ADDB29F" w14:textId="77777777" w:rsidR="000B357C" w:rsidRPr="00C876AB" w:rsidRDefault="003A7036" w:rsidP="00E13015">
            <w:pPr>
              <w:spacing w:after="40"/>
              <w:jc w:val="both"/>
              <w:rPr>
                <w:lang w:val="en-GB"/>
              </w:rPr>
            </w:pPr>
            <w:r w:rsidRPr="00C876AB">
              <w:rPr>
                <w:sz w:val="21"/>
                <w:lang w:val="en-GB"/>
              </w:rPr>
              <w:t>0.30</w:t>
            </w:r>
          </w:p>
        </w:tc>
      </w:tr>
      <w:tr w:rsidR="000B357C" w:rsidRPr="00C876AB" w14:paraId="5617B1DE" w14:textId="77777777">
        <w:trPr>
          <w:jc w:val="center"/>
        </w:trPr>
        <w:tc>
          <w:tcPr>
            <w:tcW w:w="5760" w:type="dxa"/>
            <w:tcMar>
              <w:top w:w="80" w:type="dxa"/>
              <w:left w:w="80" w:type="dxa"/>
              <w:bottom w:w="80" w:type="dxa"/>
              <w:right w:w="80" w:type="dxa"/>
            </w:tcMar>
          </w:tcPr>
          <w:p w14:paraId="61A15B93" w14:textId="77777777" w:rsidR="000B357C" w:rsidRPr="00C876AB" w:rsidRDefault="003A7036" w:rsidP="00E13015">
            <w:pPr>
              <w:spacing w:after="40"/>
              <w:jc w:val="both"/>
              <w:rPr>
                <w:lang w:val="en-GB"/>
              </w:rPr>
            </w:pPr>
            <w:r w:rsidRPr="00C876AB">
              <w:rPr>
                <w:sz w:val="21"/>
                <w:lang w:val="en-GB"/>
              </w:rPr>
              <w:t>Child</w:t>
            </w:r>
          </w:p>
        </w:tc>
        <w:tc>
          <w:tcPr>
            <w:tcW w:w="2880" w:type="dxa"/>
            <w:tcMar>
              <w:top w:w="80" w:type="dxa"/>
              <w:left w:w="80" w:type="dxa"/>
              <w:bottom w:w="80" w:type="dxa"/>
              <w:right w:w="80" w:type="dxa"/>
            </w:tcMar>
          </w:tcPr>
          <w:p w14:paraId="0643120A" w14:textId="77777777" w:rsidR="000B357C" w:rsidRPr="00C876AB" w:rsidRDefault="003A7036" w:rsidP="00E13015">
            <w:pPr>
              <w:spacing w:after="40"/>
              <w:jc w:val="both"/>
              <w:rPr>
                <w:lang w:val="en-GB"/>
              </w:rPr>
            </w:pPr>
            <w:r w:rsidRPr="00C876AB">
              <w:rPr>
                <w:sz w:val="21"/>
                <w:lang w:val="en-GB"/>
              </w:rPr>
              <w:t>0.00–0.10</w:t>
            </w:r>
          </w:p>
        </w:tc>
      </w:tr>
      <w:tr w:rsidR="000B357C" w:rsidRPr="00C876AB" w14:paraId="4FBECEBB" w14:textId="77777777">
        <w:trPr>
          <w:jc w:val="center"/>
        </w:trPr>
        <w:tc>
          <w:tcPr>
            <w:tcW w:w="5760" w:type="dxa"/>
            <w:tcMar>
              <w:top w:w="80" w:type="dxa"/>
              <w:left w:w="80" w:type="dxa"/>
              <w:bottom w:w="80" w:type="dxa"/>
              <w:right w:w="80" w:type="dxa"/>
            </w:tcMar>
          </w:tcPr>
          <w:p w14:paraId="660F803E" w14:textId="77777777" w:rsidR="000B357C" w:rsidRPr="00C876AB" w:rsidRDefault="003A7036" w:rsidP="00E13015">
            <w:pPr>
              <w:spacing w:after="40"/>
              <w:jc w:val="both"/>
              <w:rPr>
                <w:lang w:val="en-GB"/>
              </w:rPr>
            </w:pPr>
            <w:r w:rsidRPr="00C876AB">
              <w:rPr>
                <w:sz w:val="21"/>
                <w:lang w:val="en-GB"/>
              </w:rPr>
              <w:lastRenderedPageBreak/>
              <w:t>Elderly person</w:t>
            </w:r>
          </w:p>
        </w:tc>
        <w:tc>
          <w:tcPr>
            <w:tcW w:w="2880" w:type="dxa"/>
            <w:tcMar>
              <w:top w:w="80" w:type="dxa"/>
              <w:left w:w="80" w:type="dxa"/>
              <w:bottom w:w="80" w:type="dxa"/>
              <w:right w:w="80" w:type="dxa"/>
            </w:tcMar>
          </w:tcPr>
          <w:p w14:paraId="7BB7A841" w14:textId="77777777" w:rsidR="000B357C" w:rsidRPr="00C876AB" w:rsidRDefault="003A7036" w:rsidP="00E13015">
            <w:pPr>
              <w:spacing w:after="40"/>
              <w:jc w:val="both"/>
              <w:rPr>
                <w:lang w:val="en-GB"/>
              </w:rPr>
            </w:pPr>
            <w:r w:rsidRPr="00C876AB">
              <w:rPr>
                <w:sz w:val="21"/>
                <w:lang w:val="en-GB"/>
              </w:rPr>
              <w:t>0.20–0.30</w:t>
            </w:r>
          </w:p>
        </w:tc>
      </w:tr>
    </w:tbl>
    <w:p w14:paraId="660DC55B" w14:textId="77777777" w:rsidR="000B357C" w:rsidRPr="005935BA" w:rsidRDefault="000B357C" w:rsidP="00E13015">
      <w:pPr>
        <w:jc w:val="both"/>
        <w:rPr>
          <w:sz w:val="28"/>
          <w:szCs w:val="24"/>
          <w:lang w:val="en-GB"/>
        </w:rPr>
      </w:pPr>
    </w:p>
    <w:p w14:paraId="395923B4" w14:textId="4B353722" w:rsidR="000B357C" w:rsidRPr="005935BA" w:rsidRDefault="003A7036" w:rsidP="00E13015">
      <w:pPr>
        <w:pStyle w:val="Ttulo2"/>
        <w:jc w:val="both"/>
        <w:rPr>
          <w:sz w:val="28"/>
          <w:szCs w:val="28"/>
          <w:lang w:val="en-GB"/>
        </w:rPr>
      </w:pPr>
      <w:r w:rsidRPr="005935BA">
        <w:rPr>
          <w:rFonts w:ascii="Times New Roman" w:eastAsia="Times New Roman" w:hAnsi="Times New Roman" w:cs="Times New Roman"/>
          <w:sz w:val="28"/>
          <w:szCs w:val="28"/>
          <w:lang w:val="en-GB"/>
        </w:rPr>
        <w:t>1</w:t>
      </w:r>
      <w:r w:rsidR="005935BA" w:rsidRPr="005935BA">
        <w:rPr>
          <w:rFonts w:ascii="Times New Roman" w:eastAsia="Times New Roman" w:hAnsi="Times New Roman" w:cs="Times New Roman"/>
          <w:sz w:val="28"/>
          <w:szCs w:val="28"/>
          <w:lang w:val="en-GB"/>
        </w:rPr>
        <w:t>1</w:t>
      </w:r>
      <w:r w:rsidRPr="005935BA">
        <w:rPr>
          <w:rFonts w:ascii="Times New Roman" w:eastAsia="Times New Roman" w:hAnsi="Times New Roman" w:cs="Times New Roman"/>
          <w:sz w:val="28"/>
          <w:szCs w:val="28"/>
          <w:lang w:val="en-GB"/>
        </w:rPr>
        <w:t>.2. Villas: agricultural labour and expansion</w:t>
      </w:r>
    </w:p>
    <w:p w14:paraId="2BBB7C98" w14:textId="77CEAB67" w:rsidR="000B357C" w:rsidRPr="00C876AB" w:rsidRDefault="003A7036" w:rsidP="005935BA">
      <w:pPr>
        <w:spacing w:line="276" w:lineRule="auto"/>
        <w:jc w:val="both"/>
        <w:rPr>
          <w:lang w:val="en-GB"/>
        </w:rPr>
      </w:pPr>
      <w:r w:rsidRPr="00C876AB">
        <w:rPr>
          <w:lang w:val="en-GB"/>
        </w:rPr>
        <w:t xml:space="preserve">For villas, an initial value of about 15 agricultural workers can be established; these may have been enslaved </w:t>
      </w:r>
      <w:r w:rsidR="00601B82" w:rsidRPr="00C876AB">
        <w:rPr>
          <w:lang w:val="en-GB"/>
        </w:rPr>
        <w:t>people</w:t>
      </w:r>
      <w:r w:rsidRPr="00C876AB">
        <w:rPr>
          <w:lang w:val="en-GB"/>
        </w:rPr>
        <w:t>, wage labourers or dependent workers. The key issue is that the villa, unlike the farm, does not depend on its domestic reproduction rate in order to grow. It can also increase the number of workers when sufficient land is available and when the model assigns it a greater capacity for expansion.</w:t>
      </w:r>
    </w:p>
    <w:p w14:paraId="52A7A2A4" w14:textId="77777777" w:rsidR="000B357C" w:rsidRDefault="003A7036" w:rsidP="005935BA">
      <w:pPr>
        <w:spacing w:line="276" w:lineRule="auto"/>
        <w:jc w:val="both"/>
        <w:rPr>
          <w:lang w:val="en-GB"/>
        </w:rPr>
      </w:pPr>
      <w:r w:rsidRPr="00C876AB">
        <w:rPr>
          <w:lang w:val="en-GB"/>
        </w:rPr>
        <w:t>Villas would also have included non-agricultural workers, such as domestic or specialised staff. These workers are not incorporated at this stage of the model, since the aim is to calculate agricultural productive capacity.</w:t>
      </w:r>
    </w:p>
    <w:p w14:paraId="39970505" w14:textId="77777777" w:rsidR="005935BA" w:rsidRDefault="005935BA" w:rsidP="005935BA">
      <w:pPr>
        <w:spacing w:line="276" w:lineRule="auto"/>
        <w:jc w:val="both"/>
        <w:rPr>
          <w:lang w:val="en-GB"/>
        </w:rPr>
      </w:pPr>
    </w:p>
    <w:p w14:paraId="61420C8B" w14:textId="77777777" w:rsidR="005935BA" w:rsidRPr="00C876AB" w:rsidRDefault="005935BA" w:rsidP="005935BA">
      <w:pPr>
        <w:spacing w:line="276" w:lineRule="auto"/>
        <w:jc w:val="both"/>
        <w:rPr>
          <w:lang w:val="en-GB"/>
        </w:rPr>
      </w:pPr>
    </w:p>
    <w:p w14:paraId="04175C1A" w14:textId="0C373C05" w:rsidR="000B357C" w:rsidRPr="005935BA" w:rsidRDefault="003A7036" w:rsidP="00E13015">
      <w:pPr>
        <w:pStyle w:val="Ttulo2"/>
        <w:jc w:val="both"/>
        <w:rPr>
          <w:sz w:val="28"/>
          <w:szCs w:val="28"/>
          <w:lang w:val="en-GB"/>
        </w:rPr>
      </w:pPr>
      <w:r w:rsidRPr="005935BA">
        <w:rPr>
          <w:rFonts w:ascii="Times New Roman" w:eastAsia="Times New Roman" w:hAnsi="Times New Roman" w:cs="Times New Roman"/>
          <w:sz w:val="28"/>
          <w:szCs w:val="28"/>
          <w:lang w:val="en-GB"/>
        </w:rPr>
        <w:t>1</w:t>
      </w:r>
      <w:r w:rsidR="005935BA" w:rsidRPr="005935BA">
        <w:rPr>
          <w:rFonts w:ascii="Times New Roman" w:eastAsia="Times New Roman" w:hAnsi="Times New Roman" w:cs="Times New Roman"/>
          <w:sz w:val="28"/>
          <w:szCs w:val="28"/>
          <w:lang w:val="en-GB"/>
        </w:rPr>
        <w:t>1</w:t>
      </w:r>
      <w:r w:rsidRPr="005935BA">
        <w:rPr>
          <w:rFonts w:ascii="Times New Roman" w:eastAsia="Times New Roman" w:hAnsi="Times New Roman" w:cs="Times New Roman"/>
          <w:sz w:val="28"/>
          <w:szCs w:val="28"/>
          <w:lang w:val="en-GB"/>
        </w:rPr>
        <w:t>.3. Annual labour capacity by crop</w:t>
      </w:r>
    </w:p>
    <w:tbl>
      <w:tblPr>
        <w:tblStyle w:val="Tablaconcuadrcula"/>
        <w:tblW w:w="0" w:type="auto"/>
        <w:jc w:val="center"/>
        <w:tblLook w:val="04A0" w:firstRow="1" w:lastRow="0" w:firstColumn="1" w:lastColumn="0" w:noHBand="0" w:noVBand="1"/>
      </w:tblPr>
      <w:tblGrid>
        <w:gridCol w:w="1760"/>
        <w:gridCol w:w="2643"/>
        <w:gridCol w:w="1686"/>
        <w:gridCol w:w="2575"/>
      </w:tblGrid>
      <w:tr w:rsidR="000B357C" w:rsidRPr="005935BA" w14:paraId="0355C93F" w14:textId="77777777">
        <w:trPr>
          <w:tblHeader/>
          <w:jc w:val="center"/>
        </w:trPr>
        <w:tc>
          <w:tcPr>
            <w:tcW w:w="2160" w:type="dxa"/>
            <w:shd w:val="clear" w:color="auto" w:fill="E7E6E6"/>
            <w:tcMar>
              <w:top w:w="80" w:type="dxa"/>
              <w:left w:w="80" w:type="dxa"/>
              <w:bottom w:w="80" w:type="dxa"/>
              <w:right w:w="80" w:type="dxa"/>
            </w:tcMar>
            <w:vAlign w:val="center"/>
          </w:tcPr>
          <w:p w14:paraId="0F3501DA" w14:textId="77777777" w:rsidR="000B357C" w:rsidRPr="005935BA" w:rsidRDefault="003A7036" w:rsidP="00E13015">
            <w:pPr>
              <w:spacing w:after="40"/>
              <w:jc w:val="both"/>
              <w:rPr>
                <w:sz w:val="22"/>
                <w:szCs w:val="24"/>
                <w:lang w:val="en-GB"/>
              </w:rPr>
            </w:pPr>
            <w:r w:rsidRPr="005935BA">
              <w:rPr>
                <w:b/>
                <w:sz w:val="22"/>
                <w:szCs w:val="24"/>
                <w:lang w:val="en-GB"/>
              </w:rPr>
              <w:t>Crop</w:t>
            </w:r>
          </w:p>
        </w:tc>
        <w:tc>
          <w:tcPr>
            <w:tcW w:w="3168" w:type="dxa"/>
            <w:shd w:val="clear" w:color="auto" w:fill="E7E6E6"/>
            <w:tcMar>
              <w:top w:w="80" w:type="dxa"/>
              <w:left w:w="80" w:type="dxa"/>
              <w:bottom w:w="80" w:type="dxa"/>
              <w:right w:w="80" w:type="dxa"/>
            </w:tcMar>
            <w:vAlign w:val="center"/>
          </w:tcPr>
          <w:p w14:paraId="7F94C8B4" w14:textId="77777777" w:rsidR="000B357C" w:rsidRPr="005935BA" w:rsidRDefault="003A7036" w:rsidP="00E13015">
            <w:pPr>
              <w:spacing w:after="40"/>
              <w:jc w:val="both"/>
              <w:rPr>
                <w:sz w:val="22"/>
                <w:szCs w:val="24"/>
                <w:lang w:val="en-GB"/>
              </w:rPr>
            </w:pPr>
            <w:r w:rsidRPr="005935BA">
              <w:rPr>
                <w:b/>
                <w:sz w:val="22"/>
                <w:szCs w:val="24"/>
                <w:lang w:val="en-GB"/>
              </w:rPr>
              <w:t>Capacity per adult equivalent/year</w:t>
            </w:r>
          </w:p>
        </w:tc>
        <w:tc>
          <w:tcPr>
            <w:tcW w:w="2160" w:type="dxa"/>
            <w:shd w:val="clear" w:color="auto" w:fill="E7E6E6"/>
            <w:tcMar>
              <w:top w:w="80" w:type="dxa"/>
              <w:left w:w="80" w:type="dxa"/>
              <w:bottom w:w="80" w:type="dxa"/>
              <w:right w:w="80" w:type="dxa"/>
            </w:tcMar>
            <w:vAlign w:val="center"/>
          </w:tcPr>
          <w:p w14:paraId="09E4B0A8" w14:textId="77777777" w:rsidR="000B357C" w:rsidRPr="005935BA" w:rsidRDefault="003A7036" w:rsidP="00E13015">
            <w:pPr>
              <w:spacing w:after="40"/>
              <w:jc w:val="both"/>
              <w:rPr>
                <w:sz w:val="22"/>
                <w:szCs w:val="24"/>
                <w:lang w:val="en-GB"/>
              </w:rPr>
            </w:pPr>
            <w:r w:rsidRPr="005935BA">
              <w:rPr>
                <w:b/>
                <w:sz w:val="22"/>
                <w:szCs w:val="24"/>
                <w:lang w:val="en-GB"/>
              </w:rPr>
              <w:t>In iugera</w:t>
            </w:r>
          </w:p>
        </w:tc>
        <w:tc>
          <w:tcPr>
            <w:tcW w:w="3312" w:type="dxa"/>
            <w:shd w:val="clear" w:color="auto" w:fill="E7E6E6"/>
            <w:tcMar>
              <w:top w:w="80" w:type="dxa"/>
              <w:left w:w="80" w:type="dxa"/>
              <w:bottom w:w="80" w:type="dxa"/>
              <w:right w:w="80" w:type="dxa"/>
            </w:tcMar>
            <w:vAlign w:val="center"/>
          </w:tcPr>
          <w:p w14:paraId="2559DBE6" w14:textId="77777777" w:rsidR="000B357C" w:rsidRPr="005935BA" w:rsidRDefault="003A7036" w:rsidP="00E13015">
            <w:pPr>
              <w:spacing w:after="40"/>
              <w:jc w:val="both"/>
              <w:rPr>
                <w:sz w:val="22"/>
                <w:szCs w:val="24"/>
                <w:lang w:val="en-GB"/>
              </w:rPr>
            </w:pPr>
            <w:r w:rsidRPr="005935BA">
              <w:rPr>
                <w:b/>
                <w:sz w:val="22"/>
                <w:szCs w:val="24"/>
                <w:lang w:val="en-GB"/>
              </w:rPr>
              <w:t>Source or model</w:t>
            </w:r>
          </w:p>
        </w:tc>
      </w:tr>
      <w:tr w:rsidR="000B357C" w:rsidRPr="005935BA" w14:paraId="4ADE1C6B" w14:textId="77777777">
        <w:trPr>
          <w:jc w:val="center"/>
        </w:trPr>
        <w:tc>
          <w:tcPr>
            <w:tcW w:w="2160" w:type="dxa"/>
            <w:tcMar>
              <w:top w:w="80" w:type="dxa"/>
              <w:left w:w="80" w:type="dxa"/>
              <w:bottom w:w="80" w:type="dxa"/>
              <w:right w:w="80" w:type="dxa"/>
            </w:tcMar>
          </w:tcPr>
          <w:p w14:paraId="0D161C54" w14:textId="77777777" w:rsidR="000B357C" w:rsidRPr="005935BA" w:rsidRDefault="003A7036" w:rsidP="00E13015">
            <w:pPr>
              <w:spacing w:after="40"/>
              <w:jc w:val="both"/>
              <w:rPr>
                <w:sz w:val="22"/>
                <w:szCs w:val="24"/>
                <w:lang w:val="en-GB"/>
              </w:rPr>
            </w:pPr>
            <w:r w:rsidRPr="005935BA">
              <w:rPr>
                <w:sz w:val="22"/>
                <w:szCs w:val="24"/>
                <w:lang w:val="en-GB"/>
              </w:rPr>
              <w:t>Wheat</w:t>
            </w:r>
          </w:p>
        </w:tc>
        <w:tc>
          <w:tcPr>
            <w:tcW w:w="3168" w:type="dxa"/>
            <w:tcMar>
              <w:top w:w="80" w:type="dxa"/>
              <w:left w:w="80" w:type="dxa"/>
              <w:bottom w:w="80" w:type="dxa"/>
              <w:right w:w="80" w:type="dxa"/>
            </w:tcMar>
          </w:tcPr>
          <w:p w14:paraId="24497CF6" w14:textId="77777777" w:rsidR="000B357C" w:rsidRPr="005935BA" w:rsidRDefault="003A7036" w:rsidP="00E13015">
            <w:pPr>
              <w:spacing w:after="40"/>
              <w:jc w:val="both"/>
              <w:rPr>
                <w:sz w:val="22"/>
                <w:szCs w:val="24"/>
                <w:lang w:val="en-GB"/>
              </w:rPr>
            </w:pPr>
            <w:r w:rsidRPr="005935BA">
              <w:rPr>
                <w:sz w:val="22"/>
                <w:szCs w:val="24"/>
                <w:lang w:val="en-GB"/>
              </w:rPr>
              <w:t>c. 3 ha/year</w:t>
            </w:r>
          </w:p>
        </w:tc>
        <w:tc>
          <w:tcPr>
            <w:tcW w:w="2160" w:type="dxa"/>
            <w:tcMar>
              <w:top w:w="80" w:type="dxa"/>
              <w:left w:w="80" w:type="dxa"/>
              <w:bottom w:w="80" w:type="dxa"/>
              <w:right w:w="80" w:type="dxa"/>
            </w:tcMar>
          </w:tcPr>
          <w:p w14:paraId="324BB6EB" w14:textId="77777777" w:rsidR="000B357C" w:rsidRPr="005935BA" w:rsidRDefault="003A7036" w:rsidP="00E13015">
            <w:pPr>
              <w:spacing w:after="40"/>
              <w:jc w:val="both"/>
              <w:rPr>
                <w:sz w:val="22"/>
                <w:szCs w:val="24"/>
                <w:lang w:val="en-GB"/>
              </w:rPr>
            </w:pPr>
            <w:r w:rsidRPr="005935BA">
              <w:rPr>
                <w:sz w:val="22"/>
                <w:szCs w:val="24"/>
                <w:lang w:val="en-GB"/>
              </w:rPr>
              <w:t>c. 12 iugera</w:t>
            </w:r>
          </w:p>
        </w:tc>
        <w:tc>
          <w:tcPr>
            <w:tcW w:w="3312" w:type="dxa"/>
            <w:tcMar>
              <w:top w:w="80" w:type="dxa"/>
              <w:left w:w="80" w:type="dxa"/>
              <w:bottom w:w="80" w:type="dxa"/>
              <w:right w:w="80" w:type="dxa"/>
            </w:tcMar>
          </w:tcPr>
          <w:p w14:paraId="1DB52F23" w14:textId="77777777" w:rsidR="000B357C" w:rsidRPr="005935BA" w:rsidRDefault="003A7036" w:rsidP="00E13015">
            <w:pPr>
              <w:spacing w:after="40"/>
              <w:jc w:val="both"/>
              <w:rPr>
                <w:sz w:val="22"/>
                <w:szCs w:val="24"/>
                <w:lang w:val="en-GB"/>
              </w:rPr>
            </w:pPr>
            <w:r w:rsidRPr="005935BA">
              <w:rPr>
                <w:sz w:val="22"/>
                <w:szCs w:val="24"/>
                <w:lang w:val="en-GB"/>
              </w:rPr>
              <w:t>Columella, De re rustica 2.12 / Erdkamp.</w:t>
            </w:r>
          </w:p>
        </w:tc>
      </w:tr>
      <w:tr w:rsidR="000B357C" w:rsidRPr="005935BA" w14:paraId="5CD9C45D" w14:textId="77777777">
        <w:trPr>
          <w:jc w:val="center"/>
        </w:trPr>
        <w:tc>
          <w:tcPr>
            <w:tcW w:w="2160" w:type="dxa"/>
            <w:tcMar>
              <w:top w:w="80" w:type="dxa"/>
              <w:left w:w="80" w:type="dxa"/>
              <w:bottom w:w="80" w:type="dxa"/>
              <w:right w:w="80" w:type="dxa"/>
            </w:tcMar>
          </w:tcPr>
          <w:p w14:paraId="45F51262" w14:textId="77777777" w:rsidR="000B357C" w:rsidRPr="005935BA" w:rsidRDefault="003A7036" w:rsidP="00E13015">
            <w:pPr>
              <w:spacing w:after="40"/>
              <w:jc w:val="both"/>
              <w:rPr>
                <w:sz w:val="22"/>
                <w:szCs w:val="24"/>
                <w:lang w:val="en-GB"/>
              </w:rPr>
            </w:pPr>
            <w:r w:rsidRPr="005935BA">
              <w:rPr>
                <w:sz w:val="22"/>
                <w:szCs w:val="24"/>
                <w:lang w:val="en-GB"/>
              </w:rPr>
              <w:t>Vineyard</w:t>
            </w:r>
          </w:p>
        </w:tc>
        <w:tc>
          <w:tcPr>
            <w:tcW w:w="3168" w:type="dxa"/>
            <w:tcMar>
              <w:top w:w="80" w:type="dxa"/>
              <w:left w:w="80" w:type="dxa"/>
              <w:bottom w:w="80" w:type="dxa"/>
              <w:right w:w="80" w:type="dxa"/>
            </w:tcMar>
          </w:tcPr>
          <w:p w14:paraId="65CF0773" w14:textId="77777777" w:rsidR="000B357C" w:rsidRPr="005935BA" w:rsidRDefault="003A7036" w:rsidP="00E13015">
            <w:pPr>
              <w:spacing w:after="40"/>
              <w:jc w:val="both"/>
              <w:rPr>
                <w:sz w:val="22"/>
                <w:szCs w:val="24"/>
                <w:lang w:val="en-GB"/>
              </w:rPr>
            </w:pPr>
            <w:r w:rsidRPr="005935BA">
              <w:rPr>
                <w:sz w:val="22"/>
                <w:szCs w:val="24"/>
                <w:lang w:val="en-GB"/>
              </w:rPr>
              <w:t>c. 1.5–1.6 ha/year</w:t>
            </w:r>
          </w:p>
        </w:tc>
        <w:tc>
          <w:tcPr>
            <w:tcW w:w="2160" w:type="dxa"/>
            <w:tcMar>
              <w:top w:w="80" w:type="dxa"/>
              <w:left w:w="80" w:type="dxa"/>
              <w:bottom w:w="80" w:type="dxa"/>
              <w:right w:w="80" w:type="dxa"/>
            </w:tcMar>
          </w:tcPr>
          <w:p w14:paraId="525DBC6A" w14:textId="77777777" w:rsidR="000B357C" w:rsidRPr="005935BA" w:rsidRDefault="003A7036" w:rsidP="00E13015">
            <w:pPr>
              <w:spacing w:after="40"/>
              <w:jc w:val="both"/>
              <w:rPr>
                <w:sz w:val="22"/>
                <w:szCs w:val="24"/>
                <w:lang w:val="en-GB"/>
              </w:rPr>
            </w:pPr>
            <w:r w:rsidRPr="005935BA">
              <w:rPr>
                <w:sz w:val="22"/>
                <w:szCs w:val="24"/>
                <w:lang w:val="en-GB"/>
              </w:rPr>
              <w:t>c. 6.25 iugera</w:t>
            </w:r>
          </w:p>
        </w:tc>
        <w:tc>
          <w:tcPr>
            <w:tcW w:w="3312" w:type="dxa"/>
            <w:tcMar>
              <w:top w:w="80" w:type="dxa"/>
              <w:left w:w="80" w:type="dxa"/>
              <w:bottom w:w="80" w:type="dxa"/>
              <w:right w:w="80" w:type="dxa"/>
            </w:tcMar>
          </w:tcPr>
          <w:p w14:paraId="71120F16" w14:textId="77777777" w:rsidR="000B357C" w:rsidRPr="005935BA" w:rsidRDefault="003A7036" w:rsidP="00E13015">
            <w:pPr>
              <w:spacing w:after="40"/>
              <w:jc w:val="both"/>
              <w:rPr>
                <w:sz w:val="22"/>
                <w:szCs w:val="24"/>
                <w:lang w:val="en-GB"/>
              </w:rPr>
            </w:pPr>
            <w:r w:rsidRPr="005935BA">
              <w:rPr>
                <w:sz w:val="22"/>
                <w:szCs w:val="24"/>
                <w:lang w:val="en-GB"/>
              </w:rPr>
              <w:t>Cato, De agricultura 11 / Bernigaud.</w:t>
            </w:r>
          </w:p>
        </w:tc>
      </w:tr>
      <w:tr w:rsidR="000B357C" w:rsidRPr="005935BA" w14:paraId="64E6B6D6" w14:textId="77777777">
        <w:trPr>
          <w:jc w:val="center"/>
        </w:trPr>
        <w:tc>
          <w:tcPr>
            <w:tcW w:w="2160" w:type="dxa"/>
            <w:tcMar>
              <w:top w:w="80" w:type="dxa"/>
              <w:left w:w="80" w:type="dxa"/>
              <w:bottom w:w="80" w:type="dxa"/>
              <w:right w:w="80" w:type="dxa"/>
            </w:tcMar>
          </w:tcPr>
          <w:p w14:paraId="294F09EA" w14:textId="77777777" w:rsidR="000B357C" w:rsidRPr="005935BA" w:rsidRDefault="003A7036" w:rsidP="00E13015">
            <w:pPr>
              <w:spacing w:after="40"/>
              <w:jc w:val="both"/>
              <w:rPr>
                <w:sz w:val="22"/>
                <w:szCs w:val="24"/>
                <w:lang w:val="en-GB"/>
              </w:rPr>
            </w:pPr>
            <w:r w:rsidRPr="005935BA">
              <w:rPr>
                <w:sz w:val="22"/>
                <w:szCs w:val="24"/>
                <w:lang w:val="en-GB"/>
              </w:rPr>
              <w:t>Olive grove</w:t>
            </w:r>
          </w:p>
        </w:tc>
        <w:tc>
          <w:tcPr>
            <w:tcW w:w="3168" w:type="dxa"/>
            <w:tcMar>
              <w:top w:w="80" w:type="dxa"/>
              <w:left w:w="80" w:type="dxa"/>
              <w:bottom w:w="80" w:type="dxa"/>
              <w:right w:w="80" w:type="dxa"/>
            </w:tcMar>
          </w:tcPr>
          <w:p w14:paraId="583C1F96" w14:textId="77777777" w:rsidR="000B357C" w:rsidRPr="005935BA" w:rsidRDefault="003A7036" w:rsidP="00E13015">
            <w:pPr>
              <w:spacing w:after="40"/>
              <w:jc w:val="both"/>
              <w:rPr>
                <w:sz w:val="22"/>
                <w:szCs w:val="24"/>
                <w:lang w:val="en-GB"/>
              </w:rPr>
            </w:pPr>
            <w:r w:rsidRPr="005935BA">
              <w:rPr>
                <w:sz w:val="22"/>
                <w:szCs w:val="24"/>
                <w:lang w:val="en-GB"/>
              </w:rPr>
              <w:t>c. 4.5–4.8 ha/year</w:t>
            </w:r>
          </w:p>
        </w:tc>
        <w:tc>
          <w:tcPr>
            <w:tcW w:w="2160" w:type="dxa"/>
            <w:tcMar>
              <w:top w:w="80" w:type="dxa"/>
              <w:left w:w="80" w:type="dxa"/>
              <w:bottom w:w="80" w:type="dxa"/>
              <w:right w:w="80" w:type="dxa"/>
            </w:tcMar>
          </w:tcPr>
          <w:p w14:paraId="1594A592" w14:textId="77777777" w:rsidR="000B357C" w:rsidRPr="005935BA" w:rsidRDefault="003A7036" w:rsidP="00E13015">
            <w:pPr>
              <w:spacing w:after="40"/>
              <w:jc w:val="both"/>
              <w:rPr>
                <w:sz w:val="22"/>
                <w:szCs w:val="24"/>
                <w:lang w:val="en-GB"/>
              </w:rPr>
            </w:pPr>
            <w:r w:rsidRPr="005935BA">
              <w:rPr>
                <w:sz w:val="22"/>
                <w:szCs w:val="24"/>
                <w:lang w:val="en-GB"/>
              </w:rPr>
              <w:t>c. 18–19 iugera</w:t>
            </w:r>
          </w:p>
        </w:tc>
        <w:tc>
          <w:tcPr>
            <w:tcW w:w="3312" w:type="dxa"/>
            <w:tcMar>
              <w:top w:w="80" w:type="dxa"/>
              <w:left w:w="80" w:type="dxa"/>
              <w:bottom w:w="80" w:type="dxa"/>
              <w:right w:w="80" w:type="dxa"/>
            </w:tcMar>
          </w:tcPr>
          <w:p w14:paraId="02A090FC" w14:textId="77777777" w:rsidR="000B357C" w:rsidRPr="005935BA" w:rsidRDefault="003A7036" w:rsidP="00E13015">
            <w:pPr>
              <w:spacing w:after="40"/>
              <w:jc w:val="both"/>
              <w:rPr>
                <w:sz w:val="22"/>
                <w:szCs w:val="24"/>
                <w:lang w:val="en-GB"/>
              </w:rPr>
            </w:pPr>
            <w:r w:rsidRPr="005935BA">
              <w:rPr>
                <w:sz w:val="22"/>
                <w:szCs w:val="24"/>
                <w:lang w:val="en-GB"/>
              </w:rPr>
              <w:t>Cato, De agricultura 10 / Bernigaud.</w:t>
            </w:r>
          </w:p>
        </w:tc>
      </w:tr>
    </w:tbl>
    <w:p w14:paraId="02011ECB" w14:textId="77777777" w:rsidR="000B357C" w:rsidRPr="00C876AB" w:rsidRDefault="000B357C" w:rsidP="00E13015">
      <w:pPr>
        <w:jc w:val="both"/>
        <w:rPr>
          <w:lang w:val="en-GB"/>
        </w:rPr>
      </w:pPr>
    </w:p>
    <w:p w14:paraId="0006FD35" w14:textId="0EABC975" w:rsidR="000B357C" w:rsidRPr="00C876AB" w:rsidRDefault="003A7036" w:rsidP="00E13015">
      <w:pPr>
        <w:pStyle w:val="Ttulo1"/>
        <w:jc w:val="both"/>
        <w:rPr>
          <w:lang w:val="en-GB"/>
        </w:rPr>
      </w:pPr>
      <w:r w:rsidRPr="00C876AB">
        <w:rPr>
          <w:rFonts w:ascii="Times New Roman" w:eastAsia="Times New Roman" w:hAnsi="Times New Roman" w:cs="Times New Roman"/>
          <w:lang w:val="en-GB"/>
        </w:rPr>
        <w:t>1</w:t>
      </w:r>
      <w:r w:rsidR="005935BA">
        <w:rPr>
          <w:rFonts w:ascii="Times New Roman" w:eastAsia="Times New Roman" w:hAnsi="Times New Roman" w:cs="Times New Roman"/>
          <w:lang w:val="en-GB"/>
        </w:rPr>
        <w:t>2</w:t>
      </w:r>
      <w:r w:rsidRPr="00C876AB">
        <w:rPr>
          <w:rFonts w:ascii="Times New Roman" w:eastAsia="Times New Roman" w:hAnsi="Times New Roman" w:cs="Times New Roman"/>
          <w:lang w:val="en-GB"/>
        </w:rPr>
        <w:t>. Food consumption and wheat requirements</w:t>
      </w:r>
    </w:p>
    <w:p w14:paraId="272C9B39" w14:textId="77777777" w:rsidR="000B357C" w:rsidRPr="00C876AB" w:rsidRDefault="003A7036" w:rsidP="00E13015">
      <w:pPr>
        <w:jc w:val="both"/>
        <w:rPr>
          <w:lang w:val="en-GB"/>
        </w:rPr>
      </w:pPr>
      <w:r w:rsidRPr="00C876AB">
        <w:rPr>
          <w:lang w:val="en-GB"/>
        </w:rPr>
        <w:t>Wheat consumption can be modelled through an annual base ration and differentiated weights according to person type. The Córdoba appendix already used similar ranges: adult male, 270–321 kg/year; adult female, 215–259 kg/year; and children, 106–237 kg/year.</w:t>
      </w:r>
    </w:p>
    <w:p w14:paraId="754B9052" w14:textId="77777777" w:rsidR="000B357C" w:rsidRPr="00C876AB" w:rsidRDefault="003A7036" w:rsidP="00E13015">
      <w:pPr>
        <w:jc w:val="both"/>
        <w:rPr>
          <w:lang w:val="en-GB"/>
        </w:rPr>
      </w:pPr>
      <w:r w:rsidRPr="00C876AB">
        <w:rPr>
          <w:lang w:val="en-GB"/>
        </w:rPr>
        <w:t>Erdkamp offers another way to arrive at a similar value: according to Cato, De agricultura 56, the ration of agricultural slaves would have been about 50 modii of wheat per worker per year. If an approximate equivalence of 1 modius ≈ 6.5 kg of wheat is used, this gives about 325 kg/year. As an operational value, a baseline of 300 kg/year can be adopted and consumption weights applied.</w:t>
      </w:r>
    </w:p>
    <w:tbl>
      <w:tblPr>
        <w:tblStyle w:val="Tablaconcuadrcula"/>
        <w:tblW w:w="0" w:type="auto"/>
        <w:jc w:val="center"/>
        <w:tblLook w:val="04A0" w:firstRow="1" w:lastRow="0" w:firstColumn="1" w:lastColumn="0" w:noHBand="0" w:noVBand="1"/>
      </w:tblPr>
      <w:tblGrid>
        <w:gridCol w:w="5760"/>
        <w:gridCol w:w="2880"/>
      </w:tblGrid>
      <w:tr w:rsidR="000B357C" w:rsidRPr="00C876AB" w14:paraId="2516D5CB" w14:textId="77777777">
        <w:trPr>
          <w:tblHeader/>
          <w:jc w:val="center"/>
        </w:trPr>
        <w:tc>
          <w:tcPr>
            <w:tcW w:w="5760" w:type="dxa"/>
            <w:shd w:val="clear" w:color="auto" w:fill="E7E6E6"/>
            <w:tcMar>
              <w:top w:w="80" w:type="dxa"/>
              <w:left w:w="80" w:type="dxa"/>
              <w:bottom w:w="80" w:type="dxa"/>
              <w:right w:w="80" w:type="dxa"/>
            </w:tcMar>
            <w:vAlign w:val="center"/>
          </w:tcPr>
          <w:p w14:paraId="6EEC98FA" w14:textId="77777777" w:rsidR="000B357C" w:rsidRPr="00C876AB" w:rsidRDefault="003A7036" w:rsidP="00E13015">
            <w:pPr>
              <w:spacing w:after="40"/>
              <w:jc w:val="both"/>
              <w:rPr>
                <w:lang w:val="en-GB"/>
              </w:rPr>
            </w:pPr>
            <w:r w:rsidRPr="00C876AB">
              <w:rPr>
                <w:b/>
                <w:sz w:val="21"/>
                <w:lang w:val="en-GB"/>
              </w:rPr>
              <w:t>Person</w:t>
            </w:r>
          </w:p>
        </w:tc>
        <w:tc>
          <w:tcPr>
            <w:tcW w:w="2880" w:type="dxa"/>
            <w:shd w:val="clear" w:color="auto" w:fill="E7E6E6"/>
            <w:tcMar>
              <w:top w:w="80" w:type="dxa"/>
              <w:left w:w="80" w:type="dxa"/>
              <w:bottom w:w="80" w:type="dxa"/>
              <w:right w:w="80" w:type="dxa"/>
            </w:tcMar>
            <w:vAlign w:val="center"/>
          </w:tcPr>
          <w:p w14:paraId="05B5A8BC" w14:textId="77777777" w:rsidR="000B357C" w:rsidRPr="00C876AB" w:rsidRDefault="003A7036" w:rsidP="00E13015">
            <w:pPr>
              <w:spacing w:after="40"/>
              <w:jc w:val="both"/>
              <w:rPr>
                <w:lang w:val="en-GB"/>
              </w:rPr>
            </w:pPr>
            <w:r w:rsidRPr="00C876AB">
              <w:rPr>
                <w:b/>
                <w:sz w:val="21"/>
                <w:lang w:val="en-GB"/>
              </w:rPr>
              <w:t>k_p</w:t>
            </w:r>
          </w:p>
        </w:tc>
      </w:tr>
      <w:tr w:rsidR="000B357C" w:rsidRPr="00C876AB" w14:paraId="2D5941E1" w14:textId="77777777">
        <w:trPr>
          <w:jc w:val="center"/>
        </w:trPr>
        <w:tc>
          <w:tcPr>
            <w:tcW w:w="5760" w:type="dxa"/>
            <w:tcMar>
              <w:top w:w="80" w:type="dxa"/>
              <w:left w:w="80" w:type="dxa"/>
              <w:bottom w:w="80" w:type="dxa"/>
              <w:right w:w="80" w:type="dxa"/>
            </w:tcMar>
          </w:tcPr>
          <w:p w14:paraId="781487A3" w14:textId="77777777" w:rsidR="000B357C" w:rsidRPr="00C876AB" w:rsidRDefault="003A7036" w:rsidP="00E13015">
            <w:pPr>
              <w:spacing w:after="40"/>
              <w:jc w:val="both"/>
              <w:rPr>
                <w:lang w:val="en-GB"/>
              </w:rPr>
            </w:pPr>
            <w:r w:rsidRPr="00C876AB">
              <w:rPr>
                <w:sz w:val="21"/>
                <w:lang w:val="en-GB"/>
              </w:rPr>
              <w:t>Adult male / enslaved worker</w:t>
            </w:r>
          </w:p>
        </w:tc>
        <w:tc>
          <w:tcPr>
            <w:tcW w:w="2880" w:type="dxa"/>
            <w:tcMar>
              <w:top w:w="80" w:type="dxa"/>
              <w:left w:w="80" w:type="dxa"/>
              <w:bottom w:w="80" w:type="dxa"/>
              <w:right w:w="80" w:type="dxa"/>
            </w:tcMar>
          </w:tcPr>
          <w:p w14:paraId="46A46F93" w14:textId="77777777" w:rsidR="000B357C" w:rsidRPr="00C876AB" w:rsidRDefault="003A7036" w:rsidP="00E13015">
            <w:pPr>
              <w:spacing w:after="40"/>
              <w:jc w:val="both"/>
              <w:rPr>
                <w:lang w:val="en-GB"/>
              </w:rPr>
            </w:pPr>
            <w:r w:rsidRPr="00C876AB">
              <w:rPr>
                <w:sz w:val="21"/>
                <w:lang w:val="en-GB"/>
              </w:rPr>
              <w:t>1.00</w:t>
            </w:r>
          </w:p>
        </w:tc>
      </w:tr>
      <w:tr w:rsidR="000B357C" w:rsidRPr="00C876AB" w14:paraId="3916B5B7" w14:textId="77777777">
        <w:trPr>
          <w:jc w:val="center"/>
        </w:trPr>
        <w:tc>
          <w:tcPr>
            <w:tcW w:w="5760" w:type="dxa"/>
            <w:tcMar>
              <w:top w:w="80" w:type="dxa"/>
              <w:left w:w="80" w:type="dxa"/>
              <w:bottom w:w="80" w:type="dxa"/>
              <w:right w:w="80" w:type="dxa"/>
            </w:tcMar>
          </w:tcPr>
          <w:p w14:paraId="544128A8" w14:textId="77777777" w:rsidR="000B357C" w:rsidRPr="00C876AB" w:rsidRDefault="003A7036" w:rsidP="00E13015">
            <w:pPr>
              <w:spacing w:after="40"/>
              <w:jc w:val="both"/>
              <w:rPr>
                <w:lang w:val="en-GB"/>
              </w:rPr>
            </w:pPr>
            <w:r w:rsidRPr="00C876AB">
              <w:rPr>
                <w:sz w:val="21"/>
                <w:lang w:val="en-GB"/>
              </w:rPr>
              <w:t>Adult female</w:t>
            </w:r>
          </w:p>
        </w:tc>
        <w:tc>
          <w:tcPr>
            <w:tcW w:w="2880" w:type="dxa"/>
            <w:tcMar>
              <w:top w:w="80" w:type="dxa"/>
              <w:left w:w="80" w:type="dxa"/>
              <w:bottom w:w="80" w:type="dxa"/>
              <w:right w:w="80" w:type="dxa"/>
            </w:tcMar>
          </w:tcPr>
          <w:p w14:paraId="62C19FA7" w14:textId="77777777" w:rsidR="000B357C" w:rsidRPr="00C876AB" w:rsidRDefault="003A7036" w:rsidP="00E13015">
            <w:pPr>
              <w:spacing w:after="40"/>
              <w:jc w:val="both"/>
              <w:rPr>
                <w:lang w:val="en-GB"/>
              </w:rPr>
            </w:pPr>
            <w:r w:rsidRPr="00C876AB">
              <w:rPr>
                <w:sz w:val="21"/>
                <w:lang w:val="en-GB"/>
              </w:rPr>
              <w:t>0.80</w:t>
            </w:r>
          </w:p>
        </w:tc>
      </w:tr>
      <w:tr w:rsidR="000B357C" w:rsidRPr="00C876AB" w14:paraId="20F21E6A" w14:textId="77777777">
        <w:trPr>
          <w:jc w:val="center"/>
        </w:trPr>
        <w:tc>
          <w:tcPr>
            <w:tcW w:w="5760" w:type="dxa"/>
            <w:tcMar>
              <w:top w:w="80" w:type="dxa"/>
              <w:left w:w="80" w:type="dxa"/>
              <w:bottom w:w="80" w:type="dxa"/>
              <w:right w:w="80" w:type="dxa"/>
            </w:tcMar>
          </w:tcPr>
          <w:p w14:paraId="37460479" w14:textId="77777777" w:rsidR="000B357C" w:rsidRPr="00C876AB" w:rsidRDefault="003A7036" w:rsidP="00E13015">
            <w:pPr>
              <w:spacing w:after="40"/>
              <w:jc w:val="both"/>
              <w:rPr>
                <w:lang w:val="en-GB"/>
              </w:rPr>
            </w:pPr>
            <w:r w:rsidRPr="00C876AB">
              <w:rPr>
                <w:sz w:val="21"/>
                <w:lang w:val="en-GB"/>
              </w:rPr>
              <w:lastRenderedPageBreak/>
              <w:t>Adolescent</w:t>
            </w:r>
          </w:p>
        </w:tc>
        <w:tc>
          <w:tcPr>
            <w:tcW w:w="2880" w:type="dxa"/>
            <w:tcMar>
              <w:top w:w="80" w:type="dxa"/>
              <w:left w:w="80" w:type="dxa"/>
              <w:bottom w:w="80" w:type="dxa"/>
              <w:right w:w="80" w:type="dxa"/>
            </w:tcMar>
          </w:tcPr>
          <w:p w14:paraId="14266B61" w14:textId="77777777" w:rsidR="000B357C" w:rsidRPr="00C876AB" w:rsidRDefault="003A7036" w:rsidP="00E13015">
            <w:pPr>
              <w:spacing w:after="40"/>
              <w:jc w:val="both"/>
              <w:rPr>
                <w:lang w:val="en-GB"/>
              </w:rPr>
            </w:pPr>
            <w:r w:rsidRPr="00C876AB">
              <w:rPr>
                <w:sz w:val="21"/>
                <w:lang w:val="en-GB"/>
              </w:rPr>
              <w:t>0.65</w:t>
            </w:r>
          </w:p>
        </w:tc>
      </w:tr>
      <w:tr w:rsidR="000B357C" w:rsidRPr="00C876AB" w14:paraId="031F057A" w14:textId="77777777">
        <w:trPr>
          <w:jc w:val="center"/>
        </w:trPr>
        <w:tc>
          <w:tcPr>
            <w:tcW w:w="5760" w:type="dxa"/>
            <w:tcMar>
              <w:top w:w="80" w:type="dxa"/>
              <w:left w:w="80" w:type="dxa"/>
              <w:bottom w:w="80" w:type="dxa"/>
              <w:right w:w="80" w:type="dxa"/>
            </w:tcMar>
          </w:tcPr>
          <w:p w14:paraId="03858880" w14:textId="77777777" w:rsidR="000B357C" w:rsidRPr="00C876AB" w:rsidRDefault="003A7036" w:rsidP="00E13015">
            <w:pPr>
              <w:spacing w:after="40"/>
              <w:jc w:val="both"/>
              <w:rPr>
                <w:lang w:val="en-GB"/>
              </w:rPr>
            </w:pPr>
            <w:r w:rsidRPr="00C876AB">
              <w:rPr>
                <w:sz w:val="21"/>
                <w:lang w:val="en-GB"/>
              </w:rPr>
              <w:t>Child</w:t>
            </w:r>
          </w:p>
        </w:tc>
        <w:tc>
          <w:tcPr>
            <w:tcW w:w="2880" w:type="dxa"/>
            <w:tcMar>
              <w:top w:w="80" w:type="dxa"/>
              <w:left w:w="80" w:type="dxa"/>
              <w:bottom w:w="80" w:type="dxa"/>
              <w:right w:w="80" w:type="dxa"/>
            </w:tcMar>
          </w:tcPr>
          <w:p w14:paraId="34D24E9F" w14:textId="77777777" w:rsidR="000B357C" w:rsidRPr="00C876AB" w:rsidRDefault="003A7036" w:rsidP="00E13015">
            <w:pPr>
              <w:spacing w:after="40"/>
              <w:jc w:val="both"/>
              <w:rPr>
                <w:lang w:val="en-GB"/>
              </w:rPr>
            </w:pPr>
            <w:r w:rsidRPr="00C876AB">
              <w:rPr>
                <w:sz w:val="21"/>
                <w:lang w:val="en-GB"/>
              </w:rPr>
              <w:t>0.45</w:t>
            </w:r>
          </w:p>
        </w:tc>
      </w:tr>
      <w:tr w:rsidR="000B357C" w:rsidRPr="00C876AB" w14:paraId="22FA89AF" w14:textId="77777777">
        <w:trPr>
          <w:jc w:val="center"/>
        </w:trPr>
        <w:tc>
          <w:tcPr>
            <w:tcW w:w="5760" w:type="dxa"/>
            <w:tcMar>
              <w:top w:w="80" w:type="dxa"/>
              <w:left w:w="80" w:type="dxa"/>
              <w:bottom w:w="80" w:type="dxa"/>
              <w:right w:w="80" w:type="dxa"/>
            </w:tcMar>
          </w:tcPr>
          <w:p w14:paraId="5821D962" w14:textId="77777777" w:rsidR="000B357C" w:rsidRPr="00C876AB" w:rsidRDefault="003A7036" w:rsidP="00E13015">
            <w:pPr>
              <w:spacing w:after="40"/>
              <w:jc w:val="both"/>
              <w:rPr>
                <w:lang w:val="en-GB"/>
              </w:rPr>
            </w:pPr>
            <w:r w:rsidRPr="00C876AB">
              <w:rPr>
                <w:sz w:val="21"/>
                <w:lang w:val="en-GB"/>
              </w:rPr>
              <w:t>Elderly person</w:t>
            </w:r>
          </w:p>
        </w:tc>
        <w:tc>
          <w:tcPr>
            <w:tcW w:w="2880" w:type="dxa"/>
            <w:tcMar>
              <w:top w:w="80" w:type="dxa"/>
              <w:left w:w="80" w:type="dxa"/>
              <w:bottom w:w="80" w:type="dxa"/>
              <w:right w:w="80" w:type="dxa"/>
            </w:tcMar>
          </w:tcPr>
          <w:p w14:paraId="259D6A0F" w14:textId="77777777" w:rsidR="000B357C" w:rsidRPr="00C876AB" w:rsidRDefault="003A7036" w:rsidP="00E13015">
            <w:pPr>
              <w:spacing w:after="40"/>
              <w:jc w:val="both"/>
              <w:rPr>
                <w:lang w:val="en-GB"/>
              </w:rPr>
            </w:pPr>
            <w:r w:rsidRPr="00C876AB">
              <w:rPr>
                <w:sz w:val="21"/>
                <w:lang w:val="en-GB"/>
              </w:rPr>
              <w:t>0.70</w:t>
            </w:r>
          </w:p>
        </w:tc>
      </w:tr>
    </w:tbl>
    <w:p w14:paraId="0080B5F3" w14:textId="77777777" w:rsidR="000B357C" w:rsidRPr="00C876AB" w:rsidRDefault="000B357C" w:rsidP="00E13015">
      <w:pPr>
        <w:jc w:val="both"/>
        <w:rPr>
          <w:lang w:val="en-GB"/>
        </w:rPr>
      </w:pPr>
    </w:p>
    <w:p w14:paraId="64D0E7AB" w14:textId="77777777" w:rsidR="000B357C" w:rsidRPr="00C876AB" w:rsidRDefault="003A7036" w:rsidP="00E13015">
      <w:pPr>
        <w:spacing w:before="60"/>
        <w:ind w:left="504"/>
        <w:jc w:val="both"/>
        <w:rPr>
          <w:lang w:val="en-GB"/>
        </w:rPr>
      </w:pPr>
      <w:r w:rsidRPr="00C876AB">
        <w:rPr>
          <w:lang w:val="en-GB"/>
        </w:rPr>
        <w:t>Wheat_consumption_person = 300 kg/year × k_p</w:t>
      </w:r>
    </w:p>
    <w:p w14:paraId="3D547466" w14:textId="77777777" w:rsidR="000B357C" w:rsidRPr="00C876AB" w:rsidRDefault="003A7036" w:rsidP="00E13015">
      <w:pPr>
        <w:jc w:val="both"/>
        <w:rPr>
          <w:lang w:val="en-GB"/>
        </w:rPr>
      </w:pPr>
      <w:r w:rsidRPr="00C876AB">
        <w:rPr>
          <w:lang w:val="en-GB"/>
        </w:rPr>
        <w:t>The total consumption of the household unit or villa is obtained by summing the weighted consumption of all persons dependent on the productive system.</w:t>
      </w:r>
    </w:p>
    <w:p w14:paraId="6C0233DC" w14:textId="444F0B29" w:rsidR="000B357C" w:rsidRPr="00C876AB" w:rsidRDefault="003A7036" w:rsidP="00E13015">
      <w:pPr>
        <w:pStyle w:val="Ttulo1"/>
        <w:jc w:val="both"/>
        <w:rPr>
          <w:lang w:val="en-GB"/>
        </w:rPr>
      </w:pPr>
      <w:r w:rsidRPr="00C876AB">
        <w:rPr>
          <w:rFonts w:ascii="Times New Roman" w:eastAsia="Times New Roman" w:hAnsi="Times New Roman" w:cs="Times New Roman"/>
          <w:lang w:val="en-GB"/>
        </w:rPr>
        <w:t>1</w:t>
      </w:r>
      <w:r w:rsidR="005935BA">
        <w:rPr>
          <w:rFonts w:ascii="Times New Roman" w:eastAsia="Times New Roman" w:hAnsi="Times New Roman" w:cs="Times New Roman"/>
          <w:lang w:val="en-GB"/>
        </w:rPr>
        <w:t>3</w:t>
      </w:r>
      <w:r w:rsidRPr="00C876AB">
        <w:rPr>
          <w:rFonts w:ascii="Times New Roman" w:eastAsia="Times New Roman" w:hAnsi="Times New Roman" w:cs="Times New Roman"/>
          <w:lang w:val="en-GB"/>
        </w:rPr>
        <w:t>. Demography of farms</w:t>
      </w:r>
    </w:p>
    <w:p w14:paraId="2B8C71B7" w14:textId="77777777" w:rsidR="000B357C" w:rsidRPr="00C876AB" w:rsidRDefault="003A7036" w:rsidP="00E13015">
      <w:pPr>
        <w:jc w:val="both"/>
        <w:rPr>
          <w:lang w:val="en-GB"/>
        </w:rPr>
      </w:pPr>
      <w:r w:rsidRPr="00C876AB">
        <w:rPr>
          <w:lang w:val="en-GB"/>
        </w:rPr>
        <w:t>The demographic dynamics of farms can be linked to their productive capacity and, especially, to the relationship between food availability and consumption requirements. A FoodRatio is therefore defined in order to classify the annual situation of each farm.</w:t>
      </w:r>
    </w:p>
    <w:p w14:paraId="45F33772" w14:textId="77777777" w:rsidR="000B357C" w:rsidRPr="00C876AB" w:rsidRDefault="003A7036" w:rsidP="00E13015">
      <w:pPr>
        <w:spacing w:before="60"/>
        <w:ind w:left="504"/>
        <w:jc w:val="both"/>
        <w:rPr>
          <w:lang w:val="en-GB"/>
        </w:rPr>
      </w:pPr>
      <w:r w:rsidRPr="00C876AB">
        <w:rPr>
          <w:lang w:val="en-GB"/>
        </w:rPr>
        <w:t>FoodRatio_i,t = Food_production_i,t / Food_requirements_i,t</w:t>
      </w:r>
    </w:p>
    <w:tbl>
      <w:tblPr>
        <w:tblStyle w:val="Tablaconcuadrcula"/>
        <w:tblW w:w="0" w:type="auto"/>
        <w:jc w:val="center"/>
        <w:tblLook w:val="04A0" w:firstRow="1" w:lastRow="0" w:firstColumn="1" w:lastColumn="0" w:noHBand="0" w:noVBand="1"/>
      </w:tblPr>
      <w:tblGrid>
        <w:gridCol w:w="2880"/>
        <w:gridCol w:w="5760"/>
      </w:tblGrid>
      <w:tr w:rsidR="000B357C" w:rsidRPr="00C876AB" w14:paraId="06B760C7" w14:textId="77777777">
        <w:trPr>
          <w:tblHeader/>
          <w:jc w:val="center"/>
        </w:trPr>
        <w:tc>
          <w:tcPr>
            <w:tcW w:w="2880" w:type="dxa"/>
            <w:shd w:val="clear" w:color="auto" w:fill="E7E6E6"/>
            <w:tcMar>
              <w:top w:w="80" w:type="dxa"/>
              <w:left w:w="80" w:type="dxa"/>
              <w:bottom w:w="80" w:type="dxa"/>
              <w:right w:w="80" w:type="dxa"/>
            </w:tcMar>
            <w:vAlign w:val="center"/>
          </w:tcPr>
          <w:p w14:paraId="1EA2F293" w14:textId="77777777" w:rsidR="000B357C" w:rsidRPr="00C876AB" w:rsidRDefault="003A7036" w:rsidP="00E13015">
            <w:pPr>
              <w:spacing w:after="40"/>
              <w:jc w:val="both"/>
              <w:rPr>
                <w:lang w:val="en-GB"/>
              </w:rPr>
            </w:pPr>
            <w:r w:rsidRPr="00C876AB">
              <w:rPr>
                <w:b/>
                <w:sz w:val="21"/>
                <w:lang w:val="en-GB"/>
              </w:rPr>
              <w:t>FoodRatio</w:t>
            </w:r>
          </w:p>
        </w:tc>
        <w:tc>
          <w:tcPr>
            <w:tcW w:w="5760" w:type="dxa"/>
            <w:shd w:val="clear" w:color="auto" w:fill="E7E6E6"/>
            <w:tcMar>
              <w:top w:w="80" w:type="dxa"/>
              <w:left w:w="80" w:type="dxa"/>
              <w:bottom w:w="80" w:type="dxa"/>
              <w:right w:w="80" w:type="dxa"/>
            </w:tcMar>
            <w:vAlign w:val="center"/>
          </w:tcPr>
          <w:p w14:paraId="6C40A2ED" w14:textId="77777777" w:rsidR="000B357C" w:rsidRPr="00C876AB" w:rsidRDefault="003A7036" w:rsidP="00E13015">
            <w:pPr>
              <w:spacing w:after="40"/>
              <w:jc w:val="both"/>
              <w:rPr>
                <w:lang w:val="en-GB"/>
              </w:rPr>
            </w:pPr>
            <w:r w:rsidRPr="00C876AB">
              <w:rPr>
                <w:b/>
                <w:sz w:val="21"/>
                <w:lang w:val="en-GB"/>
              </w:rPr>
              <w:t>Situation</w:t>
            </w:r>
          </w:p>
        </w:tc>
      </w:tr>
      <w:tr w:rsidR="000B357C" w:rsidRPr="00C876AB" w14:paraId="7BBB91CB" w14:textId="77777777">
        <w:trPr>
          <w:jc w:val="center"/>
        </w:trPr>
        <w:tc>
          <w:tcPr>
            <w:tcW w:w="2880" w:type="dxa"/>
            <w:tcMar>
              <w:top w:w="80" w:type="dxa"/>
              <w:left w:w="80" w:type="dxa"/>
              <w:bottom w:w="80" w:type="dxa"/>
              <w:right w:w="80" w:type="dxa"/>
            </w:tcMar>
          </w:tcPr>
          <w:p w14:paraId="44085D60" w14:textId="77777777" w:rsidR="000B357C" w:rsidRPr="00C876AB" w:rsidRDefault="003A7036" w:rsidP="00E13015">
            <w:pPr>
              <w:spacing w:after="40"/>
              <w:jc w:val="both"/>
              <w:rPr>
                <w:lang w:val="en-GB"/>
              </w:rPr>
            </w:pPr>
            <w:r w:rsidRPr="00C876AB">
              <w:rPr>
                <w:sz w:val="21"/>
                <w:lang w:val="en-GB"/>
              </w:rPr>
              <w:t>&gt; 1.20</w:t>
            </w:r>
          </w:p>
        </w:tc>
        <w:tc>
          <w:tcPr>
            <w:tcW w:w="5760" w:type="dxa"/>
            <w:tcMar>
              <w:top w:w="80" w:type="dxa"/>
              <w:left w:w="80" w:type="dxa"/>
              <w:bottom w:w="80" w:type="dxa"/>
              <w:right w:w="80" w:type="dxa"/>
            </w:tcMar>
          </w:tcPr>
          <w:p w14:paraId="0FF316BA" w14:textId="77777777" w:rsidR="000B357C" w:rsidRPr="00C876AB" w:rsidRDefault="003A7036" w:rsidP="00E13015">
            <w:pPr>
              <w:spacing w:after="40"/>
              <w:jc w:val="both"/>
              <w:rPr>
                <w:lang w:val="en-GB"/>
              </w:rPr>
            </w:pPr>
            <w:r w:rsidRPr="00C876AB">
              <w:rPr>
                <w:sz w:val="21"/>
                <w:lang w:val="en-GB"/>
              </w:rPr>
              <w:t>Clear surplus.</w:t>
            </w:r>
          </w:p>
        </w:tc>
      </w:tr>
      <w:tr w:rsidR="000B357C" w:rsidRPr="00C876AB" w14:paraId="080792DE" w14:textId="77777777">
        <w:trPr>
          <w:jc w:val="center"/>
        </w:trPr>
        <w:tc>
          <w:tcPr>
            <w:tcW w:w="2880" w:type="dxa"/>
            <w:tcMar>
              <w:top w:w="80" w:type="dxa"/>
              <w:left w:w="80" w:type="dxa"/>
              <w:bottom w:w="80" w:type="dxa"/>
              <w:right w:w="80" w:type="dxa"/>
            </w:tcMar>
          </w:tcPr>
          <w:p w14:paraId="65D509BC" w14:textId="77777777" w:rsidR="000B357C" w:rsidRPr="00C876AB" w:rsidRDefault="003A7036" w:rsidP="00E13015">
            <w:pPr>
              <w:spacing w:after="40"/>
              <w:jc w:val="both"/>
              <w:rPr>
                <w:lang w:val="en-GB"/>
              </w:rPr>
            </w:pPr>
            <w:r w:rsidRPr="00C876AB">
              <w:rPr>
                <w:sz w:val="21"/>
                <w:lang w:val="en-GB"/>
              </w:rPr>
              <w:t>1.00–1.20</w:t>
            </w:r>
          </w:p>
        </w:tc>
        <w:tc>
          <w:tcPr>
            <w:tcW w:w="5760" w:type="dxa"/>
            <w:tcMar>
              <w:top w:w="80" w:type="dxa"/>
              <w:left w:w="80" w:type="dxa"/>
              <w:bottom w:w="80" w:type="dxa"/>
              <w:right w:w="80" w:type="dxa"/>
            </w:tcMar>
          </w:tcPr>
          <w:p w14:paraId="38E36E34" w14:textId="77777777" w:rsidR="000B357C" w:rsidRPr="00C876AB" w:rsidRDefault="003A7036" w:rsidP="00E13015">
            <w:pPr>
              <w:spacing w:after="40"/>
              <w:jc w:val="both"/>
              <w:rPr>
                <w:lang w:val="en-GB"/>
              </w:rPr>
            </w:pPr>
            <w:r w:rsidRPr="00C876AB">
              <w:rPr>
                <w:sz w:val="21"/>
                <w:lang w:val="en-GB"/>
              </w:rPr>
              <w:t>Sufficient subsistence.</w:t>
            </w:r>
          </w:p>
        </w:tc>
      </w:tr>
      <w:tr w:rsidR="000B357C" w:rsidRPr="00C876AB" w14:paraId="610973F6" w14:textId="77777777">
        <w:trPr>
          <w:jc w:val="center"/>
        </w:trPr>
        <w:tc>
          <w:tcPr>
            <w:tcW w:w="2880" w:type="dxa"/>
            <w:tcMar>
              <w:top w:w="80" w:type="dxa"/>
              <w:left w:w="80" w:type="dxa"/>
              <w:bottom w:w="80" w:type="dxa"/>
              <w:right w:w="80" w:type="dxa"/>
            </w:tcMar>
          </w:tcPr>
          <w:p w14:paraId="2599F730" w14:textId="77777777" w:rsidR="000B357C" w:rsidRPr="00C876AB" w:rsidRDefault="003A7036" w:rsidP="00E13015">
            <w:pPr>
              <w:spacing w:after="40"/>
              <w:jc w:val="both"/>
              <w:rPr>
                <w:lang w:val="en-GB"/>
              </w:rPr>
            </w:pPr>
            <w:r w:rsidRPr="00C876AB">
              <w:rPr>
                <w:sz w:val="21"/>
                <w:lang w:val="en-GB"/>
              </w:rPr>
              <w:t>0.80–1.00</w:t>
            </w:r>
          </w:p>
        </w:tc>
        <w:tc>
          <w:tcPr>
            <w:tcW w:w="5760" w:type="dxa"/>
            <w:tcMar>
              <w:top w:w="80" w:type="dxa"/>
              <w:left w:w="80" w:type="dxa"/>
              <w:bottom w:w="80" w:type="dxa"/>
              <w:right w:w="80" w:type="dxa"/>
            </w:tcMar>
          </w:tcPr>
          <w:p w14:paraId="1EACAA2E" w14:textId="77777777" w:rsidR="000B357C" w:rsidRPr="00C876AB" w:rsidRDefault="003A7036" w:rsidP="00E13015">
            <w:pPr>
              <w:spacing w:after="40"/>
              <w:jc w:val="both"/>
              <w:rPr>
                <w:lang w:val="en-GB"/>
              </w:rPr>
            </w:pPr>
            <w:r w:rsidRPr="00C876AB">
              <w:rPr>
                <w:sz w:val="21"/>
                <w:lang w:val="en-GB"/>
              </w:rPr>
              <w:t>Mild shortage.</w:t>
            </w:r>
          </w:p>
        </w:tc>
      </w:tr>
      <w:tr w:rsidR="000B357C" w:rsidRPr="00C876AB" w14:paraId="0DED444B" w14:textId="77777777">
        <w:trPr>
          <w:jc w:val="center"/>
        </w:trPr>
        <w:tc>
          <w:tcPr>
            <w:tcW w:w="2880" w:type="dxa"/>
            <w:tcMar>
              <w:top w:w="80" w:type="dxa"/>
              <w:left w:w="80" w:type="dxa"/>
              <w:bottom w:w="80" w:type="dxa"/>
              <w:right w:w="80" w:type="dxa"/>
            </w:tcMar>
          </w:tcPr>
          <w:p w14:paraId="42B2889F" w14:textId="77777777" w:rsidR="000B357C" w:rsidRPr="00C876AB" w:rsidRDefault="003A7036" w:rsidP="00E13015">
            <w:pPr>
              <w:spacing w:after="40"/>
              <w:jc w:val="both"/>
              <w:rPr>
                <w:lang w:val="en-GB"/>
              </w:rPr>
            </w:pPr>
            <w:r w:rsidRPr="00C876AB">
              <w:rPr>
                <w:sz w:val="21"/>
                <w:lang w:val="en-GB"/>
              </w:rPr>
              <w:t>0.60–0.80</w:t>
            </w:r>
          </w:p>
        </w:tc>
        <w:tc>
          <w:tcPr>
            <w:tcW w:w="5760" w:type="dxa"/>
            <w:tcMar>
              <w:top w:w="80" w:type="dxa"/>
              <w:left w:w="80" w:type="dxa"/>
              <w:bottom w:w="80" w:type="dxa"/>
              <w:right w:w="80" w:type="dxa"/>
            </w:tcMar>
          </w:tcPr>
          <w:p w14:paraId="563016F3" w14:textId="77777777" w:rsidR="000B357C" w:rsidRPr="00C876AB" w:rsidRDefault="003A7036" w:rsidP="00E13015">
            <w:pPr>
              <w:spacing w:after="40"/>
              <w:jc w:val="both"/>
              <w:rPr>
                <w:lang w:val="en-GB"/>
              </w:rPr>
            </w:pPr>
            <w:r w:rsidRPr="00C876AB">
              <w:rPr>
                <w:sz w:val="21"/>
                <w:lang w:val="en-GB"/>
              </w:rPr>
              <w:t>Severe shortage.</w:t>
            </w:r>
          </w:p>
        </w:tc>
      </w:tr>
      <w:tr w:rsidR="000B357C" w:rsidRPr="00C876AB" w14:paraId="3DD60C11" w14:textId="77777777">
        <w:trPr>
          <w:jc w:val="center"/>
        </w:trPr>
        <w:tc>
          <w:tcPr>
            <w:tcW w:w="2880" w:type="dxa"/>
            <w:tcMar>
              <w:top w:w="80" w:type="dxa"/>
              <w:left w:w="80" w:type="dxa"/>
              <w:bottom w:w="80" w:type="dxa"/>
              <w:right w:w="80" w:type="dxa"/>
            </w:tcMar>
          </w:tcPr>
          <w:p w14:paraId="6261A6D1" w14:textId="77777777" w:rsidR="000B357C" w:rsidRPr="00C876AB" w:rsidRDefault="003A7036" w:rsidP="00E13015">
            <w:pPr>
              <w:spacing w:after="40"/>
              <w:jc w:val="both"/>
              <w:rPr>
                <w:lang w:val="en-GB"/>
              </w:rPr>
            </w:pPr>
            <w:r w:rsidRPr="00C876AB">
              <w:rPr>
                <w:sz w:val="21"/>
                <w:lang w:val="en-GB"/>
              </w:rPr>
              <w:t>&lt; 0.60</w:t>
            </w:r>
          </w:p>
        </w:tc>
        <w:tc>
          <w:tcPr>
            <w:tcW w:w="5760" w:type="dxa"/>
            <w:tcMar>
              <w:top w:w="80" w:type="dxa"/>
              <w:left w:w="80" w:type="dxa"/>
              <w:bottom w:w="80" w:type="dxa"/>
              <w:right w:w="80" w:type="dxa"/>
            </w:tcMar>
          </w:tcPr>
          <w:p w14:paraId="57499B42" w14:textId="77777777" w:rsidR="000B357C" w:rsidRPr="00C876AB" w:rsidRDefault="003A7036" w:rsidP="00E13015">
            <w:pPr>
              <w:spacing w:after="40"/>
              <w:jc w:val="both"/>
              <w:rPr>
                <w:lang w:val="en-GB"/>
              </w:rPr>
            </w:pPr>
            <w:r w:rsidRPr="00C876AB">
              <w:rPr>
                <w:sz w:val="21"/>
                <w:lang w:val="en-GB"/>
              </w:rPr>
              <w:t>Food crisis.</w:t>
            </w:r>
          </w:p>
        </w:tc>
      </w:tr>
    </w:tbl>
    <w:p w14:paraId="5799C0E4" w14:textId="77777777" w:rsidR="000B357C" w:rsidRPr="00C876AB" w:rsidRDefault="000B357C" w:rsidP="00E13015">
      <w:pPr>
        <w:jc w:val="both"/>
        <w:rPr>
          <w:lang w:val="en-GB"/>
        </w:rPr>
      </w:pPr>
    </w:p>
    <w:p w14:paraId="4089C711" w14:textId="5A3804CE" w:rsidR="000B357C" w:rsidRPr="00C876AB" w:rsidRDefault="003A7036" w:rsidP="00E13015">
      <w:pPr>
        <w:pStyle w:val="Ttulo2"/>
        <w:jc w:val="both"/>
        <w:rPr>
          <w:lang w:val="en-GB"/>
        </w:rPr>
      </w:pPr>
      <w:r w:rsidRPr="00C876AB">
        <w:rPr>
          <w:rFonts w:ascii="Times New Roman" w:eastAsia="Times New Roman" w:hAnsi="Times New Roman" w:cs="Times New Roman"/>
          <w:lang w:val="en-GB"/>
        </w:rPr>
        <w:t>1</w:t>
      </w:r>
      <w:r w:rsidR="00C523CB">
        <w:rPr>
          <w:rFonts w:ascii="Times New Roman" w:eastAsia="Times New Roman" w:hAnsi="Times New Roman" w:cs="Times New Roman"/>
          <w:lang w:val="en-GB"/>
        </w:rPr>
        <w:t>3</w:t>
      </w:r>
      <w:r w:rsidRPr="00C876AB">
        <w:rPr>
          <w:rFonts w:ascii="Times New Roman" w:eastAsia="Times New Roman" w:hAnsi="Times New Roman" w:cs="Times New Roman"/>
          <w:lang w:val="en-GB"/>
        </w:rPr>
        <w:t>.1. Mortality by age</w:t>
      </w:r>
    </w:p>
    <w:tbl>
      <w:tblPr>
        <w:tblStyle w:val="Tablaconcuadrcula"/>
        <w:tblW w:w="0" w:type="auto"/>
        <w:jc w:val="center"/>
        <w:tblLook w:val="04A0" w:firstRow="1" w:lastRow="0" w:firstColumn="1" w:lastColumn="0" w:noHBand="0" w:noVBand="1"/>
      </w:tblPr>
      <w:tblGrid>
        <w:gridCol w:w="2969"/>
        <w:gridCol w:w="5695"/>
      </w:tblGrid>
      <w:tr w:rsidR="000B357C" w:rsidRPr="00C876AB" w14:paraId="40FEB16E" w14:textId="77777777">
        <w:trPr>
          <w:tblHeader/>
          <w:jc w:val="center"/>
        </w:trPr>
        <w:tc>
          <w:tcPr>
            <w:tcW w:w="3168" w:type="dxa"/>
            <w:shd w:val="clear" w:color="auto" w:fill="E7E6E6"/>
            <w:tcMar>
              <w:top w:w="80" w:type="dxa"/>
              <w:left w:w="80" w:type="dxa"/>
              <w:bottom w:w="80" w:type="dxa"/>
              <w:right w:w="80" w:type="dxa"/>
            </w:tcMar>
            <w:vAlign w:val="center"/>
          </w:tcPr>
          <w:p w14:paraId="00A6A1A9" w14:textId="77777777" w:rsidR="000B357C" w:rsidRPr="00C876AB" w:rsidRDefault="003A7036" w:rsidP="00E13015">
            <w:pPr>
              <w:spacing w:after="40"/>
              <w:jc w:val="both"/>
              <w:rPr>
                <w:lang w:val="en-GB"/>
              </w:rPr>
            </w:pPr>
            <w:r w:rsidRPr="00C876AB">
              <w:rPr>
                <w:b/>
                <w:sz w:val="21"/>
                <w:lang w:val="en-GB"/>
              </w:rPr>
              <w:t>Age</w:t>
            </w:r>
          </w:p>
        </w:tc>
        <w:tc>
          <w:tcPr>
            <w:tcW w:w="6048" w:type="dxa"/>
            <w:shd w:val="clear" w:color="auto" w:fill="E7E6E6"/>
            <w:tcMar>
              <w:top w:w="80" w:type="dxa"/>
              <w:left w:w="80" w:type="dxa"/>
              <w:bottom w:w="80" w:type="dxa"/>
              <w:right w:w="80" w:type="dxa"/>
            </w:tcMar>
            <w:vAlign w:val="center"/>
          </w:tcPr>
          <w:p w14:paraId="139472A4" w14:textId="77777777" w:rsidR="000B357C" w:rsidRPr="00C876AB" w:rsidRDefault="003A7036" w:rsidP="00E13015">
            <w:pPr>
              <w:spacing w:after="40"/>
              <w:jc w:val="both"/>
              <w:rPr>
                <w:lang w:val="en-GB"/>
              </w:rPr>
            </w:pPr>
            <w:r w:rsidRPr="00C876AB">
              <w:rPr>
                <w:b/>
                <w:sz w:val="21"/>
                <w:lang w:val="en-GB"/>
              </w:rPr>
              <w:t>Recommended base annual mortality</w:t>
            </w:r>
          </w:p>
        </w:tc>
      </w:tr>
      <w:tr w:rsidR="000B357C" w:rsidRPr="00C876AB" w14:paraId="5BBB200A" w14:textId="77777777">
        <w:trPr>
          <w:jc w:val="center"/>
        </w:trPr>
        <w:tc>
          <w:tcPr>
            <w:tcW w:w="3168" w:type="dxa"/>
            <w:tcMar>
              <w:top w:w="80" w:type="dxa"/>
              <w:left w:w="80" w:type="dxa"/>
              <w:bottom w:w="80" w:type="dxa"/>
              <w:right w:w="80" w:type="dxa"/>
            </w:tcMar>
          </w:tcPr>
          <w:p w14:paraId="05E9A29E" w14:textId="77777777" w:rsidR="000B357C" w:rsidRPr="00C876AB" w:rsidRDefault="003A7036" w:rsidP="00E13015">
            <w:pPr>
              <w:spacing w:after="40"/>
              <w:jc w:val="both"/>
              <w:rPr>
                <w:lang w:val="en-GB"/>
              </w:rPr>
            </w:pPr>
            <w:r w:rsidRPr="00C876AB">
              <w:rPr>
                <w:sz w:val="21"/>
                <w:lang w:val="en-GB"/>
              </w:rPr>
              <w:t>0 years</w:t>
            </w:r>
          </w:p>
        </w:tc>
        <w:tc>
          <w:tcPr>
            <w:tcW w:w="6048" w:type="dxa"/>
            <w:tcMar>
              <w:top w:w="80" w:type="dxa"/>
              <w:left w:w="80" w:type="dxa"/>
              <w:bottom w:w="80" w:type="dxa"/>
              <w:right w:w="80" w:type="dxa"/>
            </w:tcMar>
          </w:tcPr>
          <w:p w14:paraId="6F103481" w14:textId="77777777" w:rsidR="000B357C" w:rsidRPr="00C876AB" w:rsidRDefault="003A7036" w:rsidP="00E13015">
            <w:pPr>
              <w:spacing w:after="40"/>
              <w:jc w:val="both"/>
              <w:rPr>
                <w:lang w:val="en-GB"/>
              </w:rPr>
            </w:pPr>
            <w:r w:rsidRPr="00C876AB">
              <w:rPr>
                <w:sz w:val="21"/>
                <w:lang w:val="en-GB"/>
              </w:rPr>
              <w:t>25–35%</w:t>
            </w:r>
          </w:p>
        </w:tc>
      </w:tr>
      <w:tr w:rsidR="000B357C" w:rsidRPr="00C876AB" w14:paraId="5B236719" w14:textId="77777777">
        <w:trPr>
          <w:jc w:val="center"/>
        </w:trPr>
        <w:tc>
          <w:tcPr>
            <w:tcW w:w="3168" w:type="dxa"/>
            <w:tcMar>
              <w:top w:w="80" w:type="dxa"/>
              <w:left w:w="80" w:type="dxa"/>
              <w:bottom w:w="80" w:type="dxa"/>
              <w:right w:w="80" w:type="dxa"/>
            </w:tcMar>
          </w:tcPr>
          <w:p w14:paraId="34C8FE1E" w14:textId="77777777" w:rsidR="000B357C" w:rsidRPr="00C876AB" w:rsidRDefault="003A7036" w:rsidP="00E13015">
            <w:pPr>
              <w:spacing w:after="40"/>
              <w:jc w:val="both"/>
              <w:rPr>
                <w:lang w:val="en-GB"/>
              </w:rPr>
            </w:pPr>
            <w:r w:rsidRPr="00C876AB">
              <w:rPr>
                <w:sz w:val="21"/>
                <w:lang w:val="en-GB"/>
              </w:rPr>
              <w:t>1–4 years</w:t>
            </w:r>
          </w:p>
        </w:tc>
        <w:tc>
          <w:tcPr>
            <w:tcW w:w="6048" w:type="dxa"/>
            <w:tcMar>
              <w:top w:w="80" w:type="dxa"/>
              <w:left w:w="80" w:type="dxa"/>
              <w:bottom w:w="80" w:type="dxa"/>
              <w:right w:w="80" w:type="dxa"/>
            </w:tcMar>
          </w:tcPr>
          <w:p w14:paraId="1DC9A09D" w14:textId="77777777" w:rsidR="000B357C" w:rsidRPr="00C876AB" w:rsidRDefault="003A7036" w:rsidP="00E13015">
            <w:pPr>
              <w:spacing w:after="40"/>
              <w:jc w:val="both"/>
              <w:rPr>
                <w:lang w:val="en-GB"/>
              </w:rPr>
            </w:pPr>
            <w:r w:rsidRPr="00C876AB">
              <w:rPr>
                <w:sz w:val="21"/>
                <w:lang w:val="en-GB"/>
              </w:rPr>
              <w:t>4–8%</w:t>
            </w:r>
          </w:p>
        </w:tc>
      </w:tr>
      <w:tr w:rsidR="000B357C" w:rsidRPr="00C876AB" w14:paraId="24A1FA4D" w14:textId="77777777">
        <w:trPr>
          <w:jc w:val="center"/>
        </w:trPr>
        <w:tc>
          <w:tcPr>
            <w:tcW w:w="3168" w:type="dxa"/>
            <w:tcMar>
              <w:top w:w="80" w:type="dxa"/>
              <w:left w:w="80" w:type="dxa"/>
              <w:bottom w:w="80" w:type="dxa"/>
              <w:right w:w="80" w:type="dxa"/>
            </w:tcMar>
          </w:tcPr>
          <w:p w14:paraId="78370F88" w14:textId="77777777" w:rsidR="000B357C" w:rsidRPr="00C876AB" w:rsidRDefault="003A7036" w:rsidP="00E13015">
            <w:pPr>
              <w:spacing w:after="40"/>
              <w:jc w:val="both"/>
              <w:rPr>
                <w:lang w:val="en-GB"/>
              </w:rPr>
            </w:pPr>
            <w:r w:rsidRPr="00C876AB">
              <w:rPr>
                <w:sz w:val="21"/>
                <w:lang w:val="en-GB"/>
              </w:rPr>
              <w:t>5–14 years</w:t>
            </w:r>
          </w:p>
        </w:tc>
        <w:tc>
          <w:tcPr>
            <w:tcW w:w="6048" w:type="dxa"/>
            <w:tcMar>
              <w:top w:w="80" w:type="dxa"/>
              <w:left w:w="80" w:type="dxa"/>
              <w:bottom w:w="80" w:type="dxa"/>
              <w:right w:w="80" w:type="dxa"/>
            </w:tcMar>
          </w:tcPr>
          <w:p w14:paraId="735BD25C" w14:textId="77777777" w:rsidR="000B357C" w:rsidRPr="00C876AB" w:rsidRDefault="003A7036" w:rsidP="00E13015">
            <w:pPr>
              <w:spacing w:after="40"/>
              <w:jc w:val="both"/>
              <w:rPr>
                <w:lang w:val="en-GB"/>
              </w:rPr>
            </w:pPr>
            <w:r w:rsidRPr="00C876AB">
              <w:rPr>
                <w:sz w:val="21"/>
                <w:lang w:val="en-GB"/>
              </w:rPr>
              <w:t>0.5–1.5%</w:t>
            </w:r>
          </w:p>
        </w:tc>
      </w:tr>
      <w:tr w:rsidR="000B357C" w:rsidRPr="00C876AB" w14:paraId="6D112314" w14:textId="77777777">
        <w:trPr>
          <w:jc w:val="center"/>
        </w:trPr>
        <w:tc>
          <w:tcPr>
            <w:tcW w:w="3168" w:type="dxa"/>
            <w:tcMar>
              <w:top w:w="80" w:type="dxa"/>
              <w:left w:w="80" w:type="dxa"/>
              <w:bottom w:w="80" w:type="dxa"/>
              <w:right w:w="80" w:type="dxa"/>
            </w:tcMar>
          </w:tcPr>
          <w:p w14:paraId="750C1E95" w14:textId="77777777" w:rsidR="000B357C" w:rsidRPr="00C876AB" w:rsidRDefault="003A7036" w:rsidP="00E13015">
            <w:pPr>
              <w:spacing w:after="40"/>
              <w:jc w:val="both"/>
              <w:rPr>
                <w:lang w:val="en-GB"/>
              </w:rPr>
            </w:pPr>
            <w:r w:rsidRPr="00C876AB">
              <w:rPr>
                <w:sz w:val="21"/>
                <w:lang w:val="en-GB"/>
              </w:rPr>
              <w:t>15–39 years</w:t>
            </w:r>
          </w:p>
        </w:tc>
        <w:tc>
          <w:tcPr>
            <w:tcW w:w="6048" w:type="dxa"/>
            <w:tcMar>
              <w:top w:w="80" w:type="dxa"/>
              <w:left w:w="80" w:type="dxa"/>
              <w:bottom w:w="80" w:type="dxa"/>
              <w:right w:w="80" w:type="dxa"/>
            </w:tcMar>
          </w:tcPr>
          <w:p w14:paraId="6CFE2653" w14:textId="77777777" w:rsidR="000B357C" w:rsidRPr="00C876AB" w:rsidRDefault="003A7036" w:rsidP="00E13015">
            <w:pPr>
              <w:spacing w:after="40"/>
              <w:jc w:val="both"/>
              <w:rPr>
                <w:lang w:val="en-GB"/>
              </w:rPr>
            </w:pPr>
            <w:r w:rsidRPr="00C876AB">
              <w:rPr>
                <w:sz w:val="21"/>
                <w:lang w:val="en-GB"/>
              </w:rPr>
              <w:t>Low Gompertz–Makeham.</w:t>
            </w:r>
          </w:p>
        </w:tc>
      </w:tr>
      <w:tr w:rsidR="000B357C" w:rsidRPr="00C876AB" w14:paraId="5702CB55" w14:textId="77777777">
        <w:trPr>
          <w:jc w:val="center"/>
        </w:trPr>
        <w:tc>
          <w:tcPr>
            <w:tcW w:w="3168" w:type="dxa"/>
            <w:tcMar>
              <w:top w:w="80" w:type="dxa"/>
              <w:left w:w="80" w:type="dxa"/>
              <w:bottom w:w="80" w:type="dxa"/>
              <w:right w:w="80" w:type="dxa"/>
            </w:tcMar>
          </w:tcPr>
          <w:p w14:paraId="457BA9E1" w14:textId="77777777" w:rsidR="000B357C" w:rsidRPr="00C876AB" w:rsidRDefault="003A7036" w:rsidP="00E13015">
            <w:pPr>
              <w:spacing w:after="40"/>
              <w:jc w:val="both"/>
              <w:rPr>
                <w:lang w:val="en-GB"/>
              </w:rPr>
            </w:pPr>
            <w:r w:rsidRPr="00C876AB">
              <w:rPr>
                <w:sz w:val="21"/>
                <w:lang w:val="en-GB"/>
              </w:rPr>
              <w:t>40–59 years</w:t>
            </w:r>
          </w:p>
        </w:tc>
        <w:tc>
          <w:tcPr>
            <w:tcW w:w="6048" w:type="dxa"/>
            <w:tcMar>
              <w:top w:w="80" w:type="dxa"/>
              <w:left w:w="80" w:type="dxa"/>
              <w:bottom w:w="80" w:type="dxa"/>
              <w:right w:w="80" w:type="dxa"/>
            </w:tcMar>
          </w:tcPr>
          <w:p w14:paraId="34310111" w14:textId="77777777" w:rsidR="000B357C" w:rsidRPr="00C876AB" w:rsidRDefault="003A7036" w:rsidP="00E13015">
            <w:pPr>
              <w:spacing w:after="40"/>
              <w:jc w:val="both"/>
              <w:rPr>
                <w:lang w:val="en-GB"/>
              </w:rPr>
            </w:pPr>
            <w:r w:rsidRPr="00C876AB">
              <w:rPr>
                <w:sz w:val="21"/>
                <w:lang w:val="en-GB"/>
              </w:rPr>
              <w:t>Medium Gompertz–Makeham.</w:t>
            </w:r>
          </w:p>
        </w:tc>
      </w:tr>
      <w:tr w:rsidR="000B357C" w:rsidRPr="00C876AB" w14:paraId="0BF8F130" w14:textId="77777777">
        <w:trPr>
          <w:jc w:val="center"/>
        </w:trPr>
        <w:tc>
          <w:tcPr>
            <w:tcW w:w="3168" w:type="dxa"/>
            <w:tcMar>
              <w:top w:w="80" w:type="dxa"/>
              <w:left w:w="80" w:type="dxa"/>
              <w:bottom w:w="80" w:type="dxa"/>
              <w:right w:w="80" w:type="dxa"/>
            </w:tcMar>
          </w:tcPr>
          <w:p w14:paraId="213F53C6" w14:textId="77777777" w:rsidR="000B357C" w:rsidRPr="00C876AB" w:rsidRDefault="003A7036" w:rsidP="00E13015">
            <w:pPr>
              <w:spacing w:after="40"/>
              <w:jc w:val="both"/>
              <w:rPr>
                <w:lang w:val="en-GB"/>
              </w:rPr>
            </w:pPr>
            <w:r w:rsidRPr="00C876AB">
              <w:rPr>
                <w:sz w:val="21"/>
                <w:lang w:val="en-GB"/>
              </w:rPr>
              <w:t>60+ years</w:t>
            </w:r>
          </w:p>
        </w:tc>
        <w:tc>
          <w:tcPr>
            <w:tcW w:w="6048" w:type="dxa"/>
            <w:tcMar>
              <w:top w:w="80" w:type="dxa"/>
              <w:left w:w="80" w:type="dxa"/>
              <w:bottom w:w="80" w:type="dxa"/>
              <w:right w:w="80" w:type="dxa"/>
            </w:tcMar>
          </w:tcPr>
          <w:p w14:paraId="157D88E2" w14:textId="77777777" w:rsidR="000B357C" w:rsidRPr="00C876AB" w:rsidRDefault="003A7036" w:rsidP="00E13015">
            <w:pPr>
              <w:spacing w:after="40"/>
              <w:jc w:val="both"/>
              <w:rPr>
                <w:lang w:val="en-GB"/>
              </w:rPr>
            </w:pPr>
            <w:r w:rsidRPr="00C876AB">
              <w:rPr>
                <w:sz w:val="21"/>
                <w:lang w:val="en-GB"/>
              </w:rPr>
              <w:t>High Gompertz–Makeham.</w:t>
            </w:r>
          </w:p>
        </w:tc>
      </w:tr>
    </w:tbl>
    <w:p w14:paraId="684982EB" w14:textId="77777777" w:rsidR="000B357C" w:rsidRPr="00C876AB" w:rsidRDefault="000B357C" w:rsidP="00E13015">
      <w:pPr>
        <w:jc w:val="both"/>
        <w:rPr>
          <w:lang w:val="en-GB"/>
        </w:rPr>
      </w:pPr>
    </w:p>
    <w:p w14:paraId="67307252" w14:textId="77777777" w:rsidR="000B357C" w:rsidRPr="00C876AB" w:rsidRDefault="003A7036" w:rsidP="00E13015">
      <w:pPr>
        <w:jc w:val="both"/>
        <w:rPr>
          <w:lang w:val="en-GB"/>
        </w:rPr>
      </w:pPr>
      <w:r w:rsidRPr="00C876AB">
        <w:rPr>
          <w:lang w:val="en-GB"/>
        </w:rPr>
        <w:t>For adults, a Gompertz–Makeham function can be used:</w:t>
      </w:r>
    </w:p>
    <w:p w14:paraId="489EA4C8" w14:textId="77777777" w:rsidR="000B357C" w:rsidRPr="00C876AB" w:rsidRDefault="003A7036" w:rsidP="00E13015">
      <w:pPr>
        <w:spacing w:before="60"/>
        <w:ind w:left="504"/>
        <w:jc w:val="both"/>
        <w:rPr>
          <w:lang w:val="en-GB"/>
        </w:rPr>
      </w:pPr>
      <w:r w:rsidRPr="00C876AB">
        <w:rPr>
          <w:lang w:val="en-GB"/>
        </w:rPr>
        <w:t>μ(x) = A + B · e^(C·x)</w:t>
      </w:r>
    </w:p>
    <w:tbl>
      <w:tblPr>
        <w:tblStyle w:val="Tablaconcuadrcula"/>
        <w:tblW w:w="0" w:type="auto"/>
        <w:jc w:val="center"/>
        <w:tblLook w:val="04A0" w:firstRow="1" w:lastRow="0" w:firstColumn="1" w:lastColumn="0" w:noHBand="0" w:noVBand="1"/>
      </w:tblPr>
      <w:tblGrid>
        <w:gridCol w:w="2088"/>
        <w:gridCol w:w="6576"/>
      </w:tblGrid>
      <w:tr w:rsidR="000B357C" w:rsidRPr="00C876AB" w14:paraId="62BB9666" w14:textId="77777777">
        <w:trPr>
          <w:tblHeader/>
          <w:jc w:val="center"/>
        </w:trPr>
        <w:tc>
          <w:tcPr>
            <w:tcW w:w="2304" w:type="dxa"/>
            <w:shd w:val="clear" w:color="auto" w:fill="E7E6E6"/>
            <w:tcMar>
              <w:top w:w="80" w:type="dxa"/>
              <w:left w:w="80" w:type="dxa"/>
              <w:bottom w:w="80" w:type="dxa"/>
              <w:right w:w="80" w:type="dxa"/>
            </w:tcMar>
            <w:vAlign w:val="center"/>
          </w:tcPr>
          <w:p w14:paraId="09246334" w14:textId="77777777" w:rsidR="000B357C" w:rsidRPr="00C876AB" w:rsidRDefault="003A7036" w:rsidP="00E13015">
            <w:pPr>
              <w:spacing w:after="40"/>
              <w:jc w:val="both"/>
              <w:rPr>
                <w:lang w:val="en-GB"/>
              </w:rPr>
            </w:pPr>
            <w:r w:rsidRPr="00C876AB">
              <w:rPr>
                <w:b/>
                <w:sz w:val="21"/>
                <w:lang w:val="en-GB"/>
              </w:rPr>
              <w:t>Parameter</w:t>
            </w:r>
          </w:p>
        </w:tc>
        <w:tc>
          <w:tcPr>
            <w:tcW w:w="7776" w:type="dxa"/>
            <w:shd w:val="clear" w:color="auto" w:fill="E7E6E6"/>
            <w:tcMar>
              <w:top w:w="80" w:type="dxa"/>
              <w:left w:w="80" w:type="dxa"/>
              <w:bottom w:w="80" w:type="dxa"/>
              <w:right w:w="80" w:type="dxa"/>
            </w:tcMar>
            <w:vAlign w:val="center"/>
          </w:tcPr>
          <w:p w14:paraId="53FE6D7F" w14:textId="77777777" w:rsidR="000B357C" w:rsidRPr="00C876AB" w:rsidRDefault="003A7036" w:rsidP="00E13015">
            <w:pPr>
              <w:spacing w:after="40"/>
              <w:jc w:val="both"/>
              <w:rPr>
                <w:lang w:val="en-GB"/>
              </w:rPr>
            </w:pPr>
            <w:r w:rsidRPr="00C876AB">
              <w:rPr>
                <w:b/>
                <w:sz w:val="21"/>
                <w:lang w:val="en-GB"/>
              </w:rPr>
              <w:t>Meaning</w:t>
            </w:r>
          </w:p>
        </w:tc>
      </w:tr>
      <w:tr w:rsidR="000B357C" w:rsidRPr="00C876AB" w14:paraId="07129CB3" w14:textId="77777777">
        <w:trPr>
          <w:jc w:val="center"/>
        </w:trPr>
        <w:tc>
          <w:tcPr>
            <w:tcW w:w="2304" w:type="dxa"/>
            <w:tcMar>
              <w:top w:w="80" w:type="dxa"/>
              <w:left w:w="80" w:type="dxa"/>
              <w:bottom w:w="80" w:type="dxa"/>
              <w:right w:w="80" w:type="dxa"/>
            </w:tcMar>
          </w:tcPr>
          <w:p w14:paraId="5185AB28" w14:textId="77777777" w:rsidR="000B357C" w:rsidRPr="00C876AB" w:rsidRDefault="003A7036" w:rsidP="00E13015">
            <w:pPr>
              <w:spacing w:after="40"/>
              <w:jc w:val="both"/>
              <w:rPr>
                <w:lang w:val="en-GB"/>
              </w:rPr>
            </w:pPr>
            <w:r w:rsidRPr="00C876AB">
              <w:rPr>
                <w:sz w:val="21"/>
                <w:lang w:val="en-GB"/>
              </w:rPr>
              <w:t>A</w:t>
            </w:r>
          </w:p>
        </w:tc>
        <w:tc>
          <w:tcPr>
            <w:tcW w:w="7776" w:type="dxa"/>
            <w:tcMar>
              <w:top w:w="80" w:type="dxa"/>
              <w:left w:w="80" w:type="dxa"/>
              <w:bottom w:w="80" w:type="dxa"/>
              <w:right w:w="80" w:type="dxa"/>
            </w:tcMar>
          </w:tcPr>
          <w:p w14:paraId="10041126" w14:textId="77777777" w:rsidR="000B357C" w:rsidRPr="00C876AB" w:rsidRDefault="003A7036" w:rsidP="00E13015">
            <w:pPr>
              <w:spacing w:after="40"/>
              <w:jc w:val="both"/>
              <w:rPr>
                <w:lang w:val="en-GB"/>
              </w:rPr>
            </w:pPr>
            <w:r w:rsidRPr="00C876AB">
              <w:rPr>
                <w:sz w:val="21"/>
                <w:lang w:val="en-GB"/>
              </w:rPr>
              <w:t xml:space="preserve">Age-independent mortality: accidents, infections, violence or other risks not </w:t>
            </w:r>
            <w:r w:rsidRPr="00C876AB">
              <w:rPr>
                <w:sz w:val="21"/>
                <w:lang w:val="en-GB"/>
              </w:rPr>
              <w:lastRenderedPageBreak/>
              <w:t>strictly related to senescence.</w:t>
            </w:r>
          </w:p>
        </w:tc>
      </w:tr>
      <w:tr w:rsidR="000B357C" w:rsidRPr="00C876AB" w14:paraId="3799E331" w14:textId="77777777">
        <w:trPr>
          <w:jc w:val="center"/>
        </w:trPr>
        <w:tc>
          <w:tcPr>
            <w:tcW w:w="2304" w:type="dxa"/>
            <w:tcMar>
              <w:top w:w="80" w:type="dxa"/>
              <w:left w:w="80" w:type="dxa"/>
              <w:bottom w:w="80" w:type="dxa"/>
              <w:right w:w="80" w:type="dxa"/>
            </w:tcMar>
          </w:tcPr>
          <w:p w14:paraId="701233D9" w14:textId="77777777" w:rsidR="000B357C" w:rsidRPr="00C876AB" w:rsidRDefault="003A7036" w:rsidP="00E13015">
            <w:pPr>
              <w:spacing w:after="40"/>
              <w:jc w:val="both"/>
              <w:rPr>
                <w:lang w:val="en-GB"/>
              </w:rPr>
            </w:pPr>
            <w:r w:rsidRPr="00C876AB">
              <w:rPr>
                <w:sz w:val="21"/>
                <w:lang w:val="en-GB"/>
              </w:rPr>
              <w:lastRenderedPageBreak/>
              <w:t>B · e^(C·x)</w:t>
            </w:r>
          </w:p>
        </w:tc>
        <w:tc>
          <w:tcPr>
            <w:tcW w:w="7776" w:type="dxa"/>
            <w:tcMar>
              <w:top w:w="80" w:type="dxa"/>
              <w:left w:w="80" w:type="dxa"/>
              <w:bottom w:w="80" w:type="dxa"/>
              <w:right w:w="80" w:type="dxa"/>
            </w:tcMar>
          </w:tcPr>
          <w:p w14:paraId="055C0E36" w14:textId="77777777" w:rsidR="000B357C" w:rsidRPr="00C876AB" w:rsidRDefault="003A7036" w:rsidP="00E13015">
            <w:pPr>
              <w:spacing w:after="40"/>
              <w:jc w:val="both"/>
              <w:rPr>
                <w:lang w:val="en-GB"/>
              </w:rPr>
            </w:pPr>
            <w:r w:rsidRPr="00C876AB">
              <w:rPr>
                <w:sz w:val="21"/>
                <w:lang w:val="en-GB"/>
              </w:rPr>
              <w:t>Mortality component that increases with age.</w:t>
            </w:r>
          </w:p>
        </w:tc>
      </w:tr>
      <w:tr w:rsidR="000B357C" w:rsidRPr="00C876AB" w14:paraId="272A26C0" w14:textId="77777777">
        <w:trPr>
          <w:jc w:val="center"/>
        </w:trPr>
        <w:tc>
          <w:tcPr>
            <w:tcW w:w="2304" w:type="dxa"/>
            <w:tcMar>
              <w:top w:w="80" w:type="dxa"/>
              <w:left w:w="80" w:type="dxa"/>
              <w:bottom w:w="80" w:type="dxa"/>
              <w:right w:w="80" w:type="dxa"/>
            </w:tcMar>
          </w:tcPr>
          <w:p w14:paraId="25ADA3C5" w14:textId="77777777" w:rsidR="000B357C" w:rsidRPr="00C876AB" w:rsidRDefault="003A7036" w:rsidP="00E13015">
            <w:pPr>
              <w:spacing w:after="40"/>
              <w:jc w:val="both"/>
              <w:rPr>
                <w:lang w:val="en-GB"/>
              </w:rPr>
            </w:pPr>
            <w:r w:rsidRPr="00C876AB">
              <w:rPr>
                <w:sz w:val="21"/>
                <w:lang w:val="en-GB"/>
              </w:rPr>
              <w:t>x</w:t>
            </w:r>
          </w:p>
        </w:tc>
        <w:tc>
          <w:tcPr>
            <w:tcW w:w="7776" w:type="dxa"/>
            <w:tcMar>
              <w:top w:w="80" w:type="dxa"/>
              <w:left w:w="80" w:type="dxa"/>
              <w:bottom w:w="80" w:type="dxa"/>
              <w:right w:w="80" w:type="dxa"/>
            </w:tcMar>
          </w:tcPr>
          <w:p w14:paraId="117095A9" w14:textId="77777777" w:rsidR="000B357C" w:rsidRPr="00C876AB" w:rsidRDefault="003A7036" w:rsidP="00E13015">
            <w:pPr>
              <w:spacing w:after="40"/>
              <w:jc w:val="both"/>
              <w:rPr>
                <w:lang w:val="en-GB"/>
              </w:rPr>
            </w:pPr>
            <w:r w:rsidRPr="00C876AB">
              <w:rPr>
                <w:sz w:val="21"/>
                <w:lang w:val="en-GB"/>
              </w:rPr>
              <w:t>Age of the person.</w:t>
            </w:r>
          </w:p>
        </w:tc>
      </w:tr>
    </w:tbl>
    <w:p w14:paraId="171D49A0" w14:textId="77777777" w:rsidR="000B357C" w:rsidRPr="00C876AB" w:rsidRDefault="000B357C" w:rsidP="00E13015">
      <w:pPr>
        <w:jc w:val="both"/>
        <w:rPr>
          <w:lang w:val="en-GB"/>
        </w:rPr>
      </w:pPr>
    </w:p>
    <w:p w14:paraId="599E499A" w14:textId="77777777" w:rsidR="000B357C" w:rsidRPr="00C876AB" w:rsidRDefault="003A7036" w:rsidP="00E13015">
      <w:pPr>
        <w:spacing w:before="60"/>
        <w:ind w:left="504"/>
        <w:jc w:val="both"/>
        <w:rPr>
          <w:lang w:val="en-GB"/>
        </w:rPr>
      </w:pPr>
      <w:r w:rsidRPr="00C876AB">
        <w:rPr>
          <w:lang w:val="en-GB"/>
        </w:rPr>
        <w:t>q_x = 1 − e^(−μ(x))</w:t>
      </w:r>
    </w:p>
    <w:p w14:paraId="287A87EA" w14:textId="77777777" w:rsidR="000B357C" w:rsidRPr="00C876AB" w:rsidRDefault="003A7036" w:rsidP="00E13015">
      <w:pPr>
        <w:jc w:val="both"/>
        <w:rPr>
          <w:lang w:val="en-GB"/>
        </w:rPr>
      </w:pPr>
      <w:r w:rsidRPr="00C876AB">
        <w:rPr>
          <w:lang w:val="en-GB"/>
        </w:rPr>
        <w:t>q_x is the annual probability of dying at age x.</w:t>
      </w:r>
    </w:p>
    <w:p w14:paraId="7FBCF638" w14:textId="77777777" w:rsidR="000B357C" w:rsidRDefault="003A7036" w:rsidP="00E13015">
      <w:pPr>
        <w:jc w:val="both"/>
        <w:rPr>
          <w:lang w:val="en-GB"/>
        </w:rPr>
      </w:pPr>
      <w:r w:rsidRPr="00C876AB">
        <w:rPr>
          <w:lang w:val="en-GB"/>
        </w:rPr>
        <w:t>In the Córdoba model, Gompertz–Makeham was applied to the full age spectrum. For Chebba, by contrast, it seems preferable to separate infant mortality, because in ancient demographic regimes it was very high and a simple Gompertz–Makeham function would not model it sufficiently well.</w:t>
      </w:r>
    </w:p>
    <w:p w14:paraId="0B527A23" w14:textId="77777777" w:rsidR="00C523CB" w:rsidRDefault="00C523CB" w:rsidP="00E13015">
      <w:pPr>
        <w:jc w:val="both"/>
        <w:rPr>
          <w:lang w:val="en-GB"/>
        </w:rPr>
      </w:pPr>
    </w:p>
    <w:p w14:paraId="666A73B7" w14:textId="77777777" w:rsidR="00C523CB" w:rsidRDefault="00C523CB" w:rsidP="00E13015">
      <w:pPr>
        <w:jc w:val="both"/>
        <w:rPr>
          <w:lang w:val="en-GB"/>
        </w:rPr>
      </w:pPr>
    </w:p>
    <w:p w14:paraId="434BB56C" w14:textId="77777777" w:rsidR="00C523CB" w:rsidRDefault="00C523CB" w:rsidP="00E13015">
      <w:pPr>
        <w:jc w:val="both"/>
        <w:rPr>
          <w:lang w:val="en-GB"/>
        </w:rPr>
      </w:pPr>
    </w:p>
    <w:p w14:paraId="0B34BEDF" w14:textId="77777777" w:rsidR="00C523CB" w:rsidRPr="00C876AB" w:rsidRDefault="00C523CB" w:rsidP="00E13015">
      <w:pPr>
        <w:jc w:val="both"/>
        <w:rPr>
          <w:lang w:val="en-GB"/>
        </w:rPr>
      </w:pPr>
    </w:p>
    <w:p w14:paraId="0F3EB6DC" w14:textId="27559758" w:rsidR="000B357C" w:rsidRPr="00C876AB" w:rsidRDefault="003A7036" w:rsidP="00E13015">
      <w:pPr>
        <w:pStyle w:val="Ttulo2"/>
        <w:jc w:val="both"/>
        <w:rPr>
          <w:lang w:val="en-GB"/>
        </w:rPr>
      </w:pPr>
      <w:r w:rsidRPr="00C876AB">
        <w:rPr>
          <w:rFonts w:ascii="Times New Roman" w:eastAsia="Times New Roman" w:hAnsi="Times New Roman" w:cs="Times New Roman"/>
          <w:lang w:val="en-GB"/>
        </w:rPr>
        <w:t>1</w:t>
      </w:r>
      <w:r w:rsidR="00C523CB">
        <w:rPr>
          <w:rFonts w:ascii="Times New Roman" w:eastAsia="Times New Roman" w:hAnsi="Times New Roman" w:cs="Times New Roman"/>
          <w:lang w:val="en-GB"/>
        </w:rPr>
        <w:t>3</w:t>
      </w:r>
      <w:r w:rsidRPr="00C876AB">
        <w:rPr>
          <w:rFonts w:ascii="Times New Roman" w:eastAsia="Times New Roman" w:hAnsi="Times New Roman" w:cs="Times New Roman"/>
          <w:lang w:val="en-GB"/>
        </w:rPr>
        <w:t>.2. Mortality adjustment according to the FoodRatio</w:t>
      </w:r>
    </w:p>
    <w:p w14:paraId="73F9DAC7" w14:textId="77777777" w:rsidR="000B357C" w:rsidRPr="00C876AB" w:rsidRDefault="003A7036" w:rsidP="00E13015">
      <w:pPr>
        <w:spacing w:before="60"/>
        <w:ind w:left="504"/>
        <w:jc w:val="both"/>
        <w:rPr>
          <w:lang w:val="en-GB"/>
        </w:rPr>
      </w:pPr>
      <w:r w:rsidRPr="00C876AB">
        <w:rPr>
          <w:lang w:val="en-GB"/>
        </w:rPr>
        <w:t>q′_p,t = min(q_max, q_age,sex × StressMultiplier_age(FoodRatio_i,t))</w:t>
      </w:r>
    </w:p>
    <w:tbl>
      <w:tblPr>
        <w:tblStyle w:val="Tablaconcuadrcula"/>
        <w:tblW w:w="0" w:type="auto"/>
        <w:jc w:val="center"/>
        <w:tblLook w:val="04A0" w:firstRow="1" w:lastRow="0" w:firstColumn="1" w:lastColumn="0" w:noHBand="0" w:noVBand="1"/>
      </w:tblPr>
      <w:tblGrid>
        <w:gridCol w:w="2283"/>
        <w:gridCol w:w="2014"/>
        <w:gridCol w:w="1988"/>
        <w:gridCol w:w="2379"/>
      </w:tblGrid>
      <w:tr w:rsidR="000B357C" w:rsidRPr="00C876AB" w14:paraId="182152E1" w14:textId="77777777">
        <w:trPr>
          <w:tblHeader/>
          <w:jc w:val="center"/>
        </w:trPr>
        <w:tc>
          <w:tcPr>
            <w:tcW w:w="2448" w:type="dxa"/>
            <w:shd w:val="clear" w:color="auto" w:fill="E7E6E6"/>
            <w:tcMar>
              <w:top w:w="80" w:type="dxa"/>
              <w:left w:w="80" w:type="dxa"/>
              <w:bottom w:w="80" w:type="dxa"/>
              <w:right w:w="80" w:type="dxa"/>
            </w:tcMar>
            <w:vAlign w:val="center"/>
          </w:tcPr>
          <w:p w14:paraId="534B01B9" w14:textId="77777777" w:rsidR="000B357C" w:rsidRPr="00C876AB" w:rsidRDefault="003A7036" w:rsidP="00E13015">
            <w:pPr>
              <w:spacing w:after="40"/>
              <w:jc w:val="both"/>
              <w:rPr>
                <w:lang w:val="en-GB"/>
              </w:rPr>
            </w:pPr>
            <w:r w:rsidRPr="00C876AB">
              <w:rPr>
                <w:b/>
                <w:sz w:val="21"/>
                <w:lang w:val="en-GB"/>
              </w:rPr>
              <w:t>FoodRatio</w:t>
            </w:r>
          </w:p>
        </w:tc>
        <w:tc>
          <w:tcPr>
            <w:tcW w:w="2160" w:type="dxa"/>
            <w:shd w:val="clear" w:color="auto" w:fill="E7E6E6"/>
            <w:tcMar>
              <w:top w:w="80" w:type="dxa"/>
              <w:left w:w="80" w:type="dxa"/>
              <w:bottom w:w="80" w:type="dxa"/>
              <w:right w:w="80" w:type="dxa"/>
            </w:tcMar>
            <w:vAlign w:val="center"/>
          </w:tcPr>
          <w:p w14:paraId="7F8DF2BD" w14:textId="77777777" w:rsidR="000B357C" w:rsidRPr="00C876AB" w:rsidRDefault="003A7036" w:rsidP="00E13015">
            <w:pPr>
              <w:spacing w:after="40"/>
              <w:jc w:val="both"/>
              <w:rPr>
                <w:lang w:val="en-GB"/>
              </w:rPr>
            </w:pPr>
            <w:r w:rsidRPr="00C876AB">
              <w:rPr>
                <w:b/>
                <w:sz w:val="21"/>
                <w:lang w:val="en-GB"/>
              </w:rPr>
              <w:t>Children</w:t>
            </w:r>
          </w:p>
        </w:tc>
        <w:tc>
          <w:tcPr>
            <w:tcW w:w="2160" w:type="dxa"/>
            <w:shd w:val="clear" w:color="auto" w:fill="E7E6E6"/>
            <w:tcMar>
              <w:top w:w="80" w:type="dxa"/>
              <w:left w:w="80" w:type="dxa"/>
              <w:bottom w:w="80" w:type="dxa"/>
              <w:right w:w="80" w:type="dxa"/>
            </w:tcMar>
            <w:vAlign w:val="center"/>
          </w:tcPr>
          <w:p w14:paraId="03A64961" w14:textId="77777777" w:rsidR="000B357C" w:rsidRPr="00C876AB" w:rsidRDefault="003A7036" w:rsidP="00E13015">
            <w:pPr>
              <w:spacing w:after="40"/>
              <w:jc w:val="both"/>
              <w:rPr>
                <w:lang w:val="en-GB"/>
              </w:rPr>
            </w:pPr>
            <w:r w:rsidRPr="00C876AB">
              <w:rPr>
                <w:b/>
                <w:sz w:val="21"/>
                <w:lang w:val="en-GB"/>
              </w:rPr>
              <w:t>Adults</w:t>
            </w:r>
          </w:p>
        </w:tc>
        <w:tc>
          <w:tcPr>
            <w:tcW w:w="2592" w:type="dxa"/>
            <w:shd w:val="clear" w:color="auto" w:fill="E7E6E6"/>
            <w:tcMar>
              <w:top w:w="80" w:type="dxa"/>
              <w:left w:w="80" w:type="dxa"/>
              <w:bottom w:w="80" w:type="dxa"/>
              <w:right w:w="80" w:type="dxa"/>
            </w:tcMar>
            <w:vAlign w:val="center"/>
          </w:tcPr>
          <w:p w14:paraId="1D59C683" w14:textId="77777777" w:rsidR="000B357C" w:rsidRPr="00C876AB" w:rsidRDefault="003A7036" w:rsidP="00E13015">
            <w:pPr>
              <w:spacing w:after="40"/>
              <w:jc w:val="both"/>
              <w:rPr>
                <w:lang w:val="en-GB"/>
              </w:rPr>
            </w:pPr>
            <w:r w:rsidRPr="00C876AB">
              <w:rPr>
                <w:b/>
                <w:sz w:val="21"/>
                <w:lang w:val="en-GB"/>
              </w:rPr>
              <w:t>Elderly persons</w:t>
            </w:r>
          </w:p>
        </w:tc>
      </w:tr>
      <w:tr w:rsidR="000B357C" w:rsidRPr="00C876AB" w14:paraId="343EAD01" w14:textId="77777777">
        <w:trPr>
          <w:jc w:val="center"/>
        </w:trPr>
        <w:tc>
          <w:tcPr>
            <w:tcW w:w="2448" w:type="dxa"/>
            <w:tcMar>
              <w:top w:w="80" w:type="dxa"/>
              <w:left w:w="80" w:type="dxa"/>
              <w:bottom w:w="80" w:type="dxa"/>
              <w:right w:w="80" w:type="dxa"/>
            </w:tcMar>
          </w:tcPr>
          <w:p w14:paraId="5175398F" w14:textId="77777777" w:rsidR="000B357C" w:rsidRPr="00C876AB" w:rsidRDefault="003A7036" w:rsidP="00E13015">
            <w:pPr>
              <w:spacing w:after="40"/>
              <w:jc w:val="both"/>
              <w:rPr>
                <w:lang w:val="en-GB"/>
              </w:rPr>
            </w:pPr>
            <w:r w:rsidRPr="00C876AB">
              <w:rPr>
                <w:sz w:val="21"/>
                <w:lang w:val="en-GB"/>
              </w:rPr>
              <w:t>&gt; 1.20</w:t>
            </w:r>
          </w:p>
        </w:tc>
        <w:tc>
          <w:tcPr>
            <w:tcW w:w="2160" w:type="dxa"/>
            <w:tcMar>
              <w:top w:w="80" w:type="dxa"/>
              <w:left w:w="80" w:type="dxa"/>
              <w:bottom w:w="80" w:type="dxa"/>
              <w:right w:w="80" w:type="dxa"/>
            </w:tcMar>
          </w:tcPr>
          <w:p w14:paraId="192E0927" w14:textId="77777777" w:rsidR="000B357C" w:rsidRPr="00C876AB" w:rsidRDefault="003A7036" w:rsidP="00E13015">
            <w:pPr>
              <w:spacing w:after="40"/>
              <w:jc w:val="both"/>
              <w:rPr>
                <w:lang w:val="en-GB"/>
              </w:rPr>
            </w:pPr>
            <w:r w:rsidRPr="00C876AB">
              <w:rPr>
                <w:sz w:val="21"/>
                <w:lang w:val="en-GB"/>
              </w:rPr>
              <w:t>×0.95</w:t>
            </w:r>
          </w:p>
        </w:tc>
        <w:tc>
          <w:tcPr>
            <w:tcW w:w="2160" w:type="dxa"/>
            <w:tcMar>
              <w:top w:w="80" w:type="dxa"/>
              <w:left w:w="80" w:type="dxa"/>
              <w:bottom w:w="80" w:type="dxa"/>
              <w:right w:w="80" w:type="dxa"/>
            </w:tcMar>
          </w:tcPr>
          <w:p w14:paraId="1621EDB8" w14:textId="77777777" w:rsidR="000B357C" w:rsidRPr="00C876AB" w:rsidRDefault="003A7036" w:rsidP="00E13015">
            <w:pPr>
              <w:spacing w:after="40"/>
              <w:jc w:val="both"/>
              <w:rPr>
                <w:lang w:val="en-GB"/>
              </w:rPr>
            </w:pPr>
            <w:r w:rsidRPr="00C876AB">
              <w:rPr>
                <w:sz w:val="21"/>
                <w:lang w:val="en-GB"/>
              </w:rPr>
              <w:t>×0.95</w:t>
            </w:r>
          </w:p>
        </w:tc>
        <w:tc>
          <w:tcPr>
            <w:tcW w:w="2592" w:type="dxa"/>
            <w:tcMar>
              <w:top w:w="80" w:type="dxa"/>
              <w:left w:w="80" w:type="dxa"/>
              <w:bottom w:w="80" w:type="dxa"/>
              <w:right w:w="80" w:type="dxa"/>
            </w:tcMar>
          </w:tcPr>
          <w:p w14:paraId="2EA96970" w14:textId="77777777" w:rsidR="000B357C" w:rsidRPr="00C876AB" w:rsidRDefault="003A7036" w:rsidP="00E13015">
            <w:pPr>
              <w:spacing w:after="40"/>
              <w:jc w:val="both"/>
              <w:rPr>
                <w:lang w:val="en-GB"/>
              </w:rPr>
            </w:pPr>
            <w:r w:rsidRPr="00C876AB">
              <w:rPr>
                <w:sz w:val="21"/>
                <w:lang w:val="en-GB"/>
              </w:rPr>
              <w:t>×1.00</w:t>
            </w:r>
          </w:p>
        </w:tc>
      </w:tr>
      <w:tr w:rsidR="000B357C" w:rsidRPr="00C876AB" w14:paraId="1D5B4C1C" w14:textId="77777777">
        <w:trPr>
          <w:jc w:val="center"/>
        </w:trPr>
        <w:tc>
          <w:tcPr>
            <w:tcW w:w="2448" w:type="dxa"/>
            <w:tcMar>
              <w:top w:w="80" w:type="dxa"/>
              <w:left w:w="80" w:type="dxa"/>
              <w:bottom w:w="80" w:type="dxa"/>
              <w:right w:w="80" w:type="dxa"/>
            </w:tcMar>
          </w:tcPr>
          <w:p w14:paraId="637FC57F" w14:textId="77777777" w:rsidR="000B357C" w:rsidRPr="00C876AB" w:rsidRDefault="003A7036" w:rsidP="00E13015">
            <w:pPr>
              <w:spacing w:after="40"/>
              <w:jc w:val="both"/>
              <w:rPr>
                <w:lang w:val="en-GB"/>
              </w:rPr>
            </w:pPr>
            <w:r w:rsidRPr="00C876AB">
              <w:rPr>
                <w:sz w:val="21"/>
                <w:lang w:val="en-GB"/>
              </w:rPr>
              <w:t>1.00–1.20</w:t>
            </w:r>
          </w:p>
        </w:tc>
        <w:tc>
          <w:tcPr>
            <w:tcW w:w="2160" w:type="dxa"/>
            <w:tcMar>
              <w:top w:w="80" w:type="dxa"/>
              <w:left w:w="80" w:type="dxa"/>
              <w:bottom w:w="80" w:type="dxa"/>
              <w:right w:w="80" w:type="dxa"/>
            </w:tcMar>
          </w:tcPr>
          <w:p w14:paraId="37C87393" w14:textId="77777777" w:rsidR="000B357C" w:rsidRPr="00C876AB" w:rsidRDefault="003A7036" w:rsidP="00E13015">
            <w:pPr>
              <w:spacing w:after="40"/>
              <w:jc w:val="both"/>
              <w:rPr>
                <w:lang w:val="en-GB"/>
              </w:rPr>
            </w:pPr>
            <w:r w:rsidRPr="00C876AB">
              <w:rPr>
                <w:sz w:val="21"/>
                <w:lang w:val="en-GB"/>
              </w:rPr>
              <w:t>×1.00</w:t>
            </w:r>
          </w:p>
        </w:tc>
        <w:tc>
          <w:tcPr>
            <w:tcW w:w="2160" w:type="dxa"/>
            <w:tcMar>
              <w:top w:w="80" w:type="dxa"/>
              <w:left w:w="80" w:type="dxa"/>
              <w:bottom w:w="80" w:type="dxa"/>
              <w:right w:w="80" w:type="dxa"/>
            </w:tcMar>
          </w:tcPr>
          <w:p w14:paraId="2006B176" w14:textId="77777777" w:rsidR="000B357C" w:rsidRPr="00C876AB" w:rsidRDefault="003A7036" w:rsidP="00E13015">
            <w:pPr>
              <w:spacing w:after="40"/>
              <w:jc w:val="both"/>
              <w:rPr>
                <w:lang w:val="en-GB"/>
              </w:rPr>
            </w:pPr>
            <w:r w:rsidRPr="00C876AB">
              <w:rPr>
                <w:sz w:val="21"/>
                <w:lang w:val="en-GB"/>
              </w:rPr>
              <w:t>×1.00</w:t>
            </w:r>
          </w:p>
        </w:tc>
        <w:tc>
          <w:tcPr>
            <w:tcW w:w="2592" w:type="dxa"/>
            <w:tcMar>
              <w:top w:w="80" w:type="dxa"/>
              <w:left w:w="80" w:type="dxa"/>
              <w:bottom w:w="80" w:type="dxa"/>
              <w:right w:w="80" w:type="dxa"/>
            </w:tcMar>
          </w:tcPr>
          <w:p w14:paraId="3BD2B44A" w14:textId="77777777" w:rsidR="000B357C" w:rsidRPr="00C876AB" w:rsidRDefault="003A7036" w:rsidP="00E13015">
            <w:pPr>
              <w:spacing w:after="40"/>
              <w:jc w:val="both"/>
              <w:rPr>
                <w:lang w:val="en-GB"/>
              </w:rPr>
            </w:pPr>
            <w:r w:rsidRPr="00C876AB">
              <w:rPr>
                <w:sz w:val="21"/>
                <w:lang w:val="en-GB"/>
              </w:rPr>
              <w:t>×1.00</w:t>
            </w:r>
          </w:p>
        </w:tc>
      </w:tr>
      <w:tr w:rsidR="000B357C" w:rsidRPr="00C876AB" w14:paraId="25EF3209" w14:textId="77777777">
        <w:trPr>
          <w:jc w:val="center"/>
        </w:trPr>
        <w:tc>
          <w:tcPr>
            <w:tcW w:w="2448" w:type="dxa"/>
            <w:tcMar>
              <w:top w:w="80" w:type="dxa"/>
              <w:left w:w="80" w:type="dxa"/>
              <w:bottom w:w="80" w:type="dxa"/>
              <w:right w:w="80" w:type="dxa"/>
            </w:tcMar>
          </w:tcPr>
          <w:p w14:paraId="52837DC0" w14:textId="77777777" w:rsidR="000B357C" w:rsidRPr="00C876AB" w:rsidRDefault="003A7036" w:rsidP="00E13015">
            <w:pPr>
              <w:spacing w:after="40"/>
              <w:jc w:val="both"/>
              <w:rPr>
                <w:lang w:val="en-GB"/>
              </w:rPr>
            </w:pPr>
            <w:r w:rsidRPr="00C876AB">
              <w:rPr>
                <w:sz w:val="21"/>
                <w:lang w:val="en-GB"/>
              </w:rPr>
              <w:t>0.80–1.00</w:t>
            </w:r>
          </w:p>
        </w:tc>
        <w:tc>
          <w:tcPr>
            <w:tcW w:w="2160" w:type="dxa"/>
            <w:tcMar>
              <w:top w:w="80" w:type="dxa"/>
              <w:left w:w="80" w:type="dxa"/>
              <w:bottom w:w="80" w:type="dxa"/>
              <w:right w:w="80" w:type="dxa"/>
            </w:tcMar>
          </w:tcPr>
          <w:p w14:paraId="197C15B4" w14:textId="77777777" w:rsidR="000B357C" w:rsidRPr="00C876AB" w:rsidRDefault="003A7036" w:rsidP="00E13015">
            <w:pPr>
              <w:spacing w:after="40"/>
              <w:jc w:val="both"/>
              <w:rPr>
                <w:lang w:val="en-GB"/>
              </w:rPr>
            </w:pPr>
            <w:r w:rsidRPr="00C876AB">
              <w:rPr>
                <w:sz w:val="21"/>
                <w:lang w:val="en-GB"/>
              </w:rPr>
              <w:t>×1.20</w:t>
            </w:r>
          </w:p>
        </w:tc>
        <w:tc>
          <w:tcPr>
            <w:tcW w:w="2160" w:type="dxa"/>
            <w:tcMar>
              <w:top w:w="80" w:type="dxa"/>
              <w:left w:w="80" w:type="dxa"/>
              <w:bottom w:w="80" w:type="dxa"/>
              <w:right w:w="80" w:type="dxa"/>
            </w:tcMar>
          </w:tcPr>
          <w:p w14:paraId="485963E5" w14:textId="77777777" w:rsidR="000B357C" w:rsidRPr="00C876AB" w:rsidRDefault="003A7036" w:rsidP="00E13015">
            <w:pPr>
              <w:spacing w:after="40"/>
              <w:jc w:val="both"/>
              <w:rPr>
                <w:lang w:val="en-GB"/>
              </w:rPr>
            </w:pPr>
            <w:r w:rsidRPr="00C876AB">
              <w:rPr>
                <w:sz w:val="21"/>
                <w:lang w:val="en-GB"/>
              </w:rPr>
              <w:t>×1.10</w:t>
            </w:r>
          </w:p>
        </w:tc>
        <w:tc>
          <w:tcPr>
            <w:tcW w:w="2592" w:type="dxa"/>
            <w:tcMar>
              <w:top w:w="80" w:type="dxa"/>
              <w:left w:w="80" w:type="dxa"/>
              <w:bottom w:w="80" w:type="dxa"/>
              <w:right w:w="80" w:type="dxa"/>
            </w:tcMar>
          </w:tcPr>
          <w:p w14:paraId="285A294D" w14:textId="77777777" w:rsidR="000B357C" w:rsidRPr="00C876AB" w:rsidRDefault="003A7036" w:rsidP="00E13015">
            <w:pPr>
              <w:spacing w:after="40"/>
              <w:jc w:val="both"/>
              <w:rPr>
                <w:lang w:val="en-GB"/>
              </w:rPr>
            </w:pPr>
            <w:r w:rsidRPr="00C876AB">
              <w:rPr>
                <w:sz w:val="21"/>
                <w:lang w:val="en-GB"/>
              </w:rPr>
              <w:t>×1.15</w:t>
            </w:r>
          </w:p>
        </w:tc>
      </w:tr>
      <w:tr w:rsidR="000B357C" w:rsidRPr="00C876AB" w14:paraId="094BAA03" w14:textId="77777777">
        <w:trPr>
          <w:jc w:val="center"/>
        </w:trPr>
        <w:tc>
          <w:tcPr>
            <w:tcW w:w="2448" w:type="dxa"/>
            <w:tcMar>
              <w:top w:w="80" w:type="dxa"/>
              <w:left w:w="80" w:type="dxa"/>
              <w:bottom w:w="80" w:type="dxa"/>
              <w:right w:w="80" w:type="dxa"/>
            </w:tcMar>
          </w:tcPr>
          <w:p w14:paraId="645F4C8C" w14:textId="77777777" w:rsidR="000B357C" w:rsidRPr="00C876AB" w:rsidRDefault="003A7036" w:rsidP="00E13015">
            <w:pPr>
              <w:spacing w:after="40"/>
              <w:jc w:val="both"/>
              <w:rPr>
                <w:lang w:val="en-GB"/>
              </w:rPr>
            </w:pPr>
            <w:r w:rsidRPr="00C876AB">
              <w:rPr>
                <w:sz w:val="21"/>
                <w:lang w:val="en-GB"/>
              </w:rPr>
              <w:t>0.60–0.80</w:t>
            </w:r>
          </w:p>
        </w:tc>
        <w:tc>
          <w:tcPr>
            <w:tcW w:w="2160" w:type="dxa"/>
            <w:tcMar>
              <w:top w:w="80" w:type="dxa"/>
              <w:left w:w="80" w:type="dxa"/>
              <w:bottom w:w="80" w:type="dxa"/>
              <w:right w:w="80" w:type="dxa"/>
            </w:tcMar>
          </w:tcPr>
          <w:p w14:paraId="3708896D" w14:textId="77777777" w:rsidR="000B357C" w:rsidRPr="00C876AB" w:rsidRDefault="003A7036" w:rsidP="00E13015">
            <w:pPr>
              <w:spacing w:after="40"/>
              <w:jc w:val="both"/>
              <w:rPr>
                <w:lang w:val="en-GB"/>
              </w:rPr>
            </w:pPr>
            <w:r w:rsidRPr="00C876AB">
              <w:rPr>
                <w:sz w:val="21"/>
                <w:lang w:val="en-GB"/>
              </w:rPr>
              <w:t>×1.60</w:t>
            </w:r>
          </w:p>
        </w:tc>
        <w:tc>
          <w:tcPr>
            <w:tcW w:w="2160" w:type="dxa"/>
            <w:tcMar>
              <w:top w:w="80" w:type="dxa"/>
              <w:left w:w="80" w:type="dxa"/>
              <w:bottom w:w="80" w:type="dxa"/>
              <w:right w:w="80" w:type="dxa"/>
            </w:tcMar>
          </w:tcPr>
          <w:p w14:paraId="5D8CEA05" w14:textId="77777777" w:rsidR="000B357C" w:rsidRPr="00C876AB" w:rsidRDefault="003A7036" w:rsidP="00E13015">
            <w:pPr>
              <w:spacing w:after="40"/>
              <w:jc w:val="both"/>
              <w:rPr>
                <w:lang w:val="en-GB"/>
              </w:rPr>
            </w:pPr>
            <w:r w:rsidRPr="00C876AB">
              <w:rPr>
                <w:sz w:val="21"/>
                <w:lang w:val="en-GB"/>
              </w:rPr>
              <w:t>×1.25</w:t>
            </w:r>
          </w:p>
        </w:tc>
        <w:tc>
          <w:tcPr>
            <w:tcW w:w="2592" w:type="dxa"/>
            <w:tcMar>
              <w:top w:w="80" w:type="dxa"/>
              <w:left w:w="80" w:type="dxa"/>
              <w:bottom w:w="80" w:type="dxa"/>
              <w:right w:w="80" w:type="dxa"/>
            </w:tcMar>
          </w:tcPr>
          <w:p w14:paraId="01FAB057" w14:textId="77777777" w:rsidR="000B357C" w:rsidRPr="00C876AB" w:rsidRDefault="003A7036" w:rsidP="00E13015">
            <w:pPr>
              <w:spacing w:after="40"/>
              <w:jc w:val="both"/>
              <w:rPr>
                <w:lang w:val="en-GB"/>
              </w:rPr>
            </w:pPr>
            <w:r w:rsidRPr="00C876AB">
              <w:rPr>
                <w:sz w:val="21"/>
                <w:lang w:val="en-GB"/>
              </w:rPr>
              <w:t>×1.50</w:t>
            </w:r>
          </w:p>
        </w:tc>
      </w:tr>
      <w:tr w:rsidR="000B357C" w:rsidRPr="00C876AB" w14:paraId="672C22CB" w14:textId="77777777">
        <w:trPr>
          <w:jc w:val="center"/>
        </w:trPr>
        <w:tc>
          <w:tcPr>
            <w:tcW w:w="2448" w:type="dxa"/>
            <w:tcMar>
              <w:top w:w="80" w:type="dxa"/>
              <w:left w:w="80" w:type="dxa"/>
              <w:bottom w:w="80" w:type="dxa"/>
              <w:right w:w="80" w:type="dxa"/>
            </w:tcMar>
          </w:tcPr>
          <w:p w14:paraId="36C5F59B" w14:textId="77777777" w:rsidR="000B357C" w:rsidRPr="00C876AB" w:rsidRDefault="003A7036" w:rsidP="00E13015">
            <w:pPr>
              <w:spacing w:after="40"/>
              <w:jc w:val="both"/>
              <w:rPr>
                <w:lang w:val="en-GB"/>
              </w:rPr>
            </w:pPr>
            <w:r w:rsidRPr="00C876AB">
              <w:rPr>
                <w:sz w:val="21"/>
                <w:lang w:val="en-GB"/>
              </w:rPr>
              <w:t>&lt; 0.60</w:t>
            </w:r>
          </w:p>
        </w:tc>
        <w:tc>
          <w:tcPr>
            <w:tcW w:w="2160" w:type="dxa"/>
            <w:tcMar>
              <w:top w:w="80" w:type="dxa"/>
              <w:left w:w="80" w:type="dxa"/>
              <w:bottom w:w="80" w:type="dxa"/>
              <w:right w:w="80" w:type="dxa"/>
            </w:tcMar>
          </w:tcPr>
          <w:p w14:paraId="636C14D6" w14:textId="77777777" w:rsidR="000B357C" w:rsidRPr="00C876AB" w:rsidRDefault="003A7036" w:rsidP="00E13015">
            <w:pPr>
              <w:spacing w:after="40"/>
              <w:jc w:val="both"/>
              <w:rPr>
                <w:lang w:val="en-GB"/>
              </w:rPr>
            </w:pPr>
            <w:r w:rsidRPr="00C876AB">
              <w:rPr>
                <w:sz w:val="21"/>
                <w:lang w:val="en-GB"/>
              </w:rPr>
              <w:t>×2.20</w:t>
            </w:r>
          </w:p>
        </w:tc>
        <w:tc>
          <w:tcPr>
            <w:tcW w:w="2160" w:type="dxa"/>
            <w:tcMar>
              <w:top w:w="80" w:type="dxa"/>
              <w:left w:w="80" w:type="dxa"/>
              <w:bottom w:w="80" w:type="dxa"/>
              <w:right w:w="80" w:type="dxa"/>
            </w:tcMar>
          </w:tcPr>
          <w:p w14:paraId="446848FB" w14:textId="77777777" w:rsidR="000B357C" w:rsidRPr="00C876AB" w:rsidRDefault="003A7036" w:rsidP="00E13015">
            <w:pPr>
              <w:spacing w:after="40"/>
              <w:jc w:val="both"/>
              <w:rPr>
                <w:lang w:val="en-GB"/>
              </w:rPr>
            </w:pPr>
            <w:r w:rsidRPr="00C876AB">
              <w:rPr>
                <w:sz w:val="21"/>
                <w:lang w:val="en-GB"/>
              </w:rPr>
              <w:t>×1.60</w:t>
            </w:r>
          </w:p>
        </w:tc>
        <w:tc>
          <w:tcPr>
            <w:tcW w:w="2592" w:type="dxa"/>
            <w:tcMar>
              <w:top w:w="80" w:type="dxa"/>
              <w:left w:w="80" w:type="dxa"/>
              <w:bottom w:w="80" w:type="dxa"/>
              <w:right w:w="80" w:type="dxa"/>
            </w:tcMar>
          </w:tcPr>
          <w:p w14:paraId="6FC4ACF5" w14:textId="77777777" w:rsidR="000B357C" w:rsidRPr="00C876AB" w:rsidRDefault="003A7036" w:rsidP="00E13015">
            <w:pPr>
              <w:spacing w:after="40"/>
              <w:jc w:val="both"/>
              <w:rPr>
                <w:lang w:val="en-GB"/>
              </w:rPr>
            </w:pPr>
            <w:r w:rsidRPr="00C876AB">
              <w:rPr>
                <w:sz w:val="21"/>
                <w:lang w:val="en-GB"/>
              </w:rPr>
              <w:t>×2.00</w:t>
            </w:r>
          </w:p>
        </w:tc>
      </w:tr>
    </w:tbl>
    <w:p w14:paraId="233FC640" w14:textId="77777777" w:rsidR="000B357C" w:rsidRPr="00C876AB" w:rsidRDefault="000B357C" w:rsidP="00E13015">
      <w:pPr>
        <w:jc w:val="both"/>
        <w:rPr>
          <w:lang w:val="en-GB"/>
        </w:rPr>
      </w:pPr>
    </w:p>
    <w:p w14:paraId="60A54C6E" w14:textId="4FB93B77" w:rsidR="000B357C" w:rsidRPr="00C876AB" w:rsidRDefault="003A7036" w:rsidP="00E13015">
      <w:pPr>
        <w:pStyle w:val="Ttulo2"/>
        <w:jc w:val="both"/>
        <w:rPr>
          <w:lang w:val="en-GB"/>
        </w:rPr>
      </w:pPr>
      <w:r w:rsidRPr="00C876AB">
        <w:rPr>
          <w:rFonts w:ascii="Times New Roman" w:eastAsia="Times New Roman" w:hAnsi="Times New Roman" w:cs="Times New Roman"/>
          <w:lang w:val="en-GB"/>
        </w:rPr>
        <w:t>1</w:t>
      </w:r>
      <w:r w:rsidR="00C523CB">
        <w:rPr>
          <w:rFonts w:ascii="Times New Roman" w:eastAsia="Times New Roman" w:hAnsi="Times New Roman" w:cs="Times New Roman"/>
          <w:lang w:val="en-GB"/>
        </w:rPr>
        <w:t>3</w:t>
      </w:r>
      <w:r w:rsidRPr="00C876AB">
        <w:rPr>
          <w:rFonts w:ascii="Times New Roman" w:eastAsia="Times New Roman" w:hAnsi="Times New Roman" w:cs="Times New Roman"/>
          <w:lang w:val="en-GB"/>
        </w:rPr>
        <w:t>.3. Fertility</w:t>
      </w:r>
    </w:p>
    <w:p w14:paraId="4072073B" w14:textId="77777777" w:rsidR="000B357C" w:rsidRPr="00C876AB" w:rsidRDefault="003A7036" w:rsidP="00E13015">
      <w:pPr>
        <w:jc w:val="both"/>
        <w:rPr>
          <w:lang w:val="en-GB"/>
        </w:rPr>
      </w:pPr>
      <w:r w:rsidRPr="00C876AB">
        <w:rPr>
          <w:lang w:val="en-GB"/>
        </w:rPr>
        <w:t>Fertility can be modelled in a simple manner. Each woman of fertile age, approximately between 16 and 40 years, can be assigned a base annual probability of childbirth of 0.25, that is, 0.25 children per year. This probability is affected by the FoodRatio and by the maximum capacity of the household unit.</w:t>
      </w:r>
    </w:p>
    <w:p w14:paraId="718C3228" w14:textId="77777777" w:rsidR="000B357C" w:rsidRPr="00C876AB" w:rsidRDefault="003A7036" w:rsidP="00E13015">
      <w:pPr>
        <w:spacing w:before="60"/>
        <w:ind w:left="504"/>
        <w:jc w:val="both"/>
        <w:rPr>
          <w:lang w:val="en-GB"/>
        </w:rPr>
      </w:pPr>
      <w:r w:rsidRPr="00C876AB">
        <w:rPr>
          <w:lang w:val="en-GB"/>
        </w:rPr>
        <w:t>p_birth_i,t = p_birth_base × FertilityStress(FoodRatio_i,t) × HouseholdCapacity_i</w:t>
      </w:r>
    </w:p>
    <w:tbl>
      <w:tblPr>
        <w:tblStyle w:val="Tablaconcuadrcula"/>
        <w:tblW w:w="0" w:type="auto"/>
        <w:jc w:val="center"/>
        <w:tblLook w:val="04A0" w:firstRow="1" w:lastRow="0" w:firstColumn="1" w:lastColumn="0" w:noHBand="0" w:noVBand="1"/>
      </w:tblPr>
      <w:tblGrid>
        <w:gridCol w:w="2880"/>
        <w:gridCol w:w="4320"/>
      </w:tblGrid>
      <w:tr w:rsidR="000B357C" w:rsidRPr="00C876AB" w14:paraId="5577AD77" w14:textId="77777777">
        <w:trPr>
          <w:tblHeader/>
          <w:jc w:val="center"/>
        </w:trPr>
        <w:tc>
          <w:tcPr>
            <w:tcW w:w="2880" w:type="dxa"/>
            <w:shd w:val="clear" w:color="auto" w:fill="E7E6E6"/>
            <w:tcMar>
              <w:top w:w="80" w:type="dxa"/>
              <w:left w:w="80" w:type="dxa"/>
              <w:bottom w:w="80" w:type="dxa"/>
              <w:right w:w="80" w:type="dxa"/>
            </w:tcMar>
            <w:vAlign w:val="center"/>
          </w:tcPr>
          <w:p w14:paraId="2A6D0C90" w14:textId="77777777" w:rsidR="000B357C" w:rsidRPr="00C876AB" w:rsidRDefault="003A7036" w:rsidP="00E13015">
            <w:pPr>
              <w:spacing w:after="40"/>
              <w:jc w:val="both"/>
              <w:rPr>
                <w:lang w:val="en-GB"/>
              </w:rPr>
            </w:pPr>
            <w:r w:rsidRPr="00C876AB">
              <w:rPr>
                <w:b/>
                <w:sz w:val="21"/>
                <w:lang w:val="en-GB"/>
              </w:rPr>
              <w:t>FoodRatio</w:t>
            </w:r>
          </w:p>
        </w:tc>
        <w:tc>
          <w:tcPr>
            <w:tcW w:w="4320" w:type="dxa"/>
            <w:shd w:val="clear" w:color="auto" w:fill="E7E6E6"/>
            <w:tcMar>
              <w:top w:w="80" w:type="dxa"/>
              <w:left w:w="80" w:type="dxa"/>
              <w:bottom w:w="80" w:type="dxa"/>
              <w:right w:w="80" w:type="dxa"/>
            </w:tcMar>
            <w:vAlign w:val="center"/>
          </w:tcPr>
          <w:p w14:paraId="3487B6AC" w14:textId="77777777" w:rsidR="000B357C" w:rsidRPr="00C876AB" w:rsidRDefault="003A7036" w:rsidP="00E13015">
            <w:pPr>
              <w:spacing w:after="40"/>
              <w:jc w:val="both"/>
              <w:rPr>
                <w:lang w:val="en-GB"/>
              </w:rPr>
            </w:pPr>
            <w:r w:rsidRPr="00C876AB">
              <w:rPr>
                <w:b/>
                <w:sz w:val="21"/>
                <w:lang w:val="en-GB"/>
              </w:rPr>
              <w:t>Fertility multiplier</w:t>
            </w:r>
          </w:p>
        </w:tc>
      </w:tr>
      <w:tr w:rsidR="000B357C" w:rsidRPr="00C876AB" w14:paraId="6A8B4D99" w14:textId="77777777">
        <w:trPr>
          <w:jc w:val="center"/>
        </w:trPr>
        <w:tc>
          <w:tcPr>
            <w:tcW w:w="2880" w:type="dxa"/>
            <w:tcMar>
              <w:top w:w="80" w:type="dxa"/>
              <w:left w:w="80" w:type="dxa"/>
              <w:bottom w:w="80" w:type="dxa"/>
              <w:right w:w="80" w:type="dxa"/>
            </w:tcMar>
          </w:tcPr>
          <w:p w14:paraId="6B4684EC" w14:textId="77777777" w:rsidR="000B357C" w:rsidRPr="00C876AB" w:rsidRDefault="003A7036" w:rsidP="00E13015">
            <w:pPr>
              <w:spacing w:after="40"/>
              <w:jc w:val="both"/>
              <w:rPr>
                <w:lang w:val="en-GB"/>
              </w:rPr>
            </w:pPr>
            <w:r w:rsidRPr="00C876AB">
              <w:rPr>
                <w:sz w:val="21"/>
                <w:lang w:val="en-GB"/>
              </w:rPr>
              <w:t>&gt; 1.20</w:t>
            </w:r>
          </w:p>
        </w:tc>
        <w:tc>
          <w:tcPr>
            <w:tcW w:w="4320" w:type="dxa"/>
            <w:tcMar>
              <w:top w:w="80" w:type="dxa"/>
              <w:left w:w="80" w:type="dxa"/>
              <w:bottom w:w="80" w:type="dxa"/>
              <w:right w:w="80" w:type="dxa"/>
            </w:tcMar>
          </w:tcPr>
          <w:p w14:paraId="0B6631A5" w14:textId="77777777" w:rsidR="000B357C" w:rsidRPr="00C876AB" w:rsidRDefault="003A7036" w:rsidP="00E13015">
            <w:pPr>
              <w:spacing w:after="40"/>
              <w:jc w:val="both"/>
              <w:rPr>
                <w:lang w:val="en-GB"/>
              </w:rPr>
            </w:pPr>
            <w:r w:rsidRPr="00C876AB">
              <w:rPr>
                <w:sz w:val="21"/>
                <w:lang w:val="en-GB"/>
              </w:rPr>
              <w:t>1.05</w:t>
            </w:r>
          </w:p>
        </w:tc>
      </w:tr>
      <w:tr w:rsidR="000B357C" w:rsidRPr="00C876AB" w14:paraId="270A2BAD" w14:textId="77777777">
        <w:trPr>
          <w:jc w:val="center"/>
        </w:trPr>
        <w:tc>
          <w:tcPr>
            <w:tcW w:w="2880" w:type="dxa"/>
            <w:tcMar>
              <w:top w:w="80" w:type="dxa"/>
              <w:left w:w="80" w:type="dxa"/>
              <w:bottom w:w="80" w:type="dxa"/>
              <w:right w:w="80" w:type="dxa"/>
            </w:tcMar>
          </w:tcPr>
          <w:p w14:paraId="7D2CCB6F" w14:textId="77777777" w:rsidR="000B357C" w:rsidRPr="00C876AB" w:rsidRDefault="003A7036" w:rsidP="00E13015">
            <w:pPr>
              <w:spacing w:after="40"/>
              <w:jc w:val="both"/>
              <w:rPr>
                <w:lang w:val="en-GB"/>
              </w:rPr>
            </w:pPr>
            <w:r w:rsidRPr="00C876AB">
              <w:rPr>
                <w:sz w:val="21"/>
                <w:lang w:val="en-GB"/>
              </w:rPr>
              <w:t>1.00–1.20</w:t>
            </w:r>
          </w:p>
        </w:tc>
        <w:tc>
          <w:tcPr>
            <w:tcW w:w="4320" w:type="dxa"/>
            <w:tcMar>
              <w:top w:w="80" w:type="dxa"/>
              <w:left w:w="80" w:type="dxa"/>
              <w:bottom w:w="80" w:type="dxa"/>
              <w:right w:w="80" w:type="dxa"/>
            </w:tcMar>
          </w:tcPr>
          <w:p w14:paraId="3A854DE5" w14:textId="77777777" w:rsidR="000B357C" w:rsidRPr="00C876AB" w:rsidRDefault="003A7036" w:rsidP="00E13015">
            <w:pPr>
              <w:spacing w:after="40"/>
              <w:jc w:val="both"/>
              <w:rPr>
                <w:lang w:val="en-GB"/>
              </w:rPr>
            </w:pPr>
            <w:r w:rsidRPr="00C876AB">
              <w:rPr>
                <w:sz w:val="21"/>
                <w:lang w:val="en-GB"/>
              </w:rPr>
              <w:t>1.00</w:t>
            </w:r>
          </w:p>
        </w:tc>
      </w:tr>
      <w:tr w:rsidR="000B357C" w:rsidRPr="00C876AB" w14:paraId="68862470" w14:textId="77777777">
        <w:trPr>
          <w:jc w:val="center"/>
        </w:trPr>
        <w:tc>
          <w:tcPr>
            <w:tcW w:w="2880" w:type="dxa"/>
            <w:tcMar>
              <w:top w:w="80" w:type="dxa"/>
              <w:left w:w="80" w:type="dxa"/>
              <w:bottom w:w="80" w:type="dxa"/>
              <w:right w:w="80" w:type="dxa"/>
            </w:tcMar>
          </w:tcPr>
          <w:p w14:paraId="4C3A4B63" w14:textId="77777777" w:rsidR="000B357C" w:rsidRPr="00C876AB" w:rsidRDefault="003A7036" w:rsidP="00E13015">
            <w:pPr>
              <w:spacing w:after="40"/>
              <w:jc w:val="both"/>
              <w:rPr>
                <w:lang w:val="en-GB"/>
              </w:rPr>
            </w:pPr>
            <w:r w:rsidRPr="00C876AB">
              <w:rPr>
                <w:sz w:val="21"/>
                <w:lang w:val="en-GB"/>
              </w:rPr>
              <w:t>0.80–1.00</w:t>
            </w:r>
          </w:p>
        </w:tc>
        <w:tc>
          <w:tcPr>
            <w:tcW w:w="4320" w:type="dxa"/>
            <w:tcMar>
              <w:top w:w="80" w:type="dxa"/>
              <w:left w:w="80" w:type="dxa"/>
              <w:bottom w:w="80" w:type="dxa"/>
              <w:right w:w="80" w:type="dxa"/>
            </w:tcMar>
          </w:tcPr>
          <w:p w14:paraId="736AF000" w14:textId="77777777" w:rsidR="000B357C" w:rsidRPr="00C876AB" w:rsidRDefault="003A7036" w:rsidP="00E13015">
            <w:pPr>
              <w:spacing w:after="40"/>
              <w:jc w:val="both"/>
              <w:rPr>
                <w:lang w:val="en-GB"/>
              </w:rPr>
            </w:pPr>
            <w:r w:rsidRPr="00C876AB">
              <w:rPr>
                <w:sz w:val="21"/>
                <w:lang w:val="en-GB"/>
              </w:rPr>
              <w:t>0.75</w:t>
            </w:r>
          </w:p>
        </w:tc>
      </w:tr>
      <w:tr w:rsidR="000B357C" w:rsidRPr="00C876AB" w14:paraId="381070B7" w14:textId="77777777">
        <w:trPr>
          <w:jc w:val="center"/>
        </w:trPr>
        <w:tc>
          <w:tcPr>
            <w:tcW w:w="2880" w:type="dxa"/>
            <w:tcMar>
              <w:top w:w="80" w:type="dxa"/>
              <w:left w:w="80" w:type="dxa"/>
              <w:bottom w:w="80" w:type="dxa"/>
              <w:right w:w="80" w:type="dxa"/>
            </w:tcMar>
          </w:tcPr>
          <w:p w14:paraId="7D30C103" w14:textId="77777777" w:rsidR="000B357C" w:rsidRPr="00C876AB" w:rsidRDefault="003A7036" w:rsidP="00E13015">
            <w:pPr>
              <w:spacing w:after="40"/>
              <w:jc w:val="both"/>
              <w:rPr>
                <w:lang w:val="en-GB"/>
              </w:rPr>
            </w:pPr>
            <w:r w:rsidRPr="00C876AB">
              <w:rPr>
                <w:sz w:val="21"/>
                <w:lang w:val="en-GB"/>
              </w:rPr>
              <w:t>0.60–0.80</w:t>
            </w:r>
          </w:p>
        </w:tc>
        <w:tc>
          <w:tcPr>
            <w:tcW w:w="4320" w:type="dxa"/>
            <w:tcMar>
              <w:top w:w="80" w:type="dxa"/>
              <w:left w:w="80" w:type="dxa"/>
              <w:bottom w:w="80" w:type="dxa"/>
              <w:right w:w="80" w:type="dxa"/>
            </w:tcMar>
          </w:tcPr>
          <w:p w14:paraId="5269989C" w14:textId="77777777" w:rsidR="000B357C" w:rsidRPr="00C876AB" w:rsidRDefault="003A7036" w:rsidP="00E13015">
            <w:pPr>
              <w:spacing w:after="40"/>
              <w:jc w:val="both"/>
              <w:rPr>
                <w:lang w:val="en-GB"/>
              </w:rPr>
            </w:pPr>
            <w:r w:rsidRPr="00C876AB">
              <w:rPr>
                <w:sz w:val="21"/>
                <w:lang w:val="en-GB"/>
              </w:rPr>
              <w:t>0.40</w:t>
            </w:r>
          </w:p>
        </w:tc>
      </w:tr>
      <w:tr w:rsidR="000B357C" w:rsidRPr="00C876AB" w14:paraId="7EC74B4A" w14:textId="77777777">
        <w:trPr>
          <w:jc w:val="center"/>
        </w:trPr>
        <w:tc>
          <w:tcPr>
            <w:tcW w:w="2880" w:type="dxa"/>
            <w:tcMar>
              <w:top w:w="80" w:type="dxa"/>
              <w:left w:w="80" w:type="dxa"/>
              <w:bottom w:w="80" w:type="dxa"/>
              <w:right w:w="80" w:type="dxa"/>
            </w:tcMar>
          </w:tcPr>
          <w:p w14:paraId="69C0E05D" w14:textId="77777777" w:rsidR="000B357C" w:rsidRPr="00C876AB" w:rsidRDefault="003A7036" w:rsidP="00E13015">
            <w:pPr>
              <w:spacing w:after="40"/>
              <w:jc w:val="both"/>
              <w:rPr>
                <w:lang w:val="en-GB"/>
              </w:rPr>
            </w:pPr>
            <w:r w:rsidRPr="00C876AB">
              <w:rPr>
                <w:sz w:val="21"/>
                <w:lang w:val="en-GB"/>
              </w:rPr>
              <w:lastRenderedPageBreak/>
              <w:t>&lt; 0.60</w:t>
            </w:r>
          </w:p>
        </w:tc>
        <w:tc>
          <w:tcPr>
            <w:tcW w:w="4320" w:type="dxa"/>
            <w:tcMar>
              <w:top w:w="80" w:type="dxa"/>
              <w:left w:w="80" w:type="dxa"/>
              <w:bottom w:w="80" w:type="dxa"/>
              <w:right w:w="80" w:type="dxa"/>
            </w:tcMar>
          </w:tcPr>
          <w:p w14:paraId="276C3F5B" w14:textId="77777777" w:rsidR="000B357C" w:rsidRPr="00C876AB" w:rsidRDefault="003A7036" w:rsidP="00E13015">
            <w:pPr>
              <w:spacing w:after="40"/>
              <w:jc w:val="both"/>
              <w:rPr>
                <w:lang w:val="en-GB"/>
              </w:rPr>
            </w:pPr>
            <w:r w:rsidRPr="00C876AB">
              <w:rPr>
                <w:sz w:val="21"/>
                <w:lang w:val="en-GB"/>
              </w:rPr>
              <w:t>0.10 or 0</w:t>
            </w:r>
          </w:p>
        </w:tc>
      </w:tr>
    </w:tbl>
    <w:p w14:paraId="3EA04FCB" w14:textId="77777777" w:rsidR="000B357C" w:rsidRPr="00C876AB" w:rsidRDefault="000B357C" w:rsidP="00E13015">
      <w:pPr>
        <w:jc w:val="both"/>
        <w:rPr>
          <w:lang w:val="en-GB"/>
        </w:rPr>
      </w:pPr>
    </w:p>
    <w:p w14:paraId="2721E69B" w14:textId="77777777" w:rsidR="000B357C" w:rsidRPr="00C876AB" w:rsidRDefault="003A7036" w:rsidP="00E13015">
      <w:pPr>
        <w:jc w:val="both"/>
        <w:rPr>
          <w:lang w:val="en-GB"/>
        </w:rPr>
      </w:pPr>
      <w:r w:rsidRPr="00C876AB">
        <w:rPr>
          <w:lang w:val="en-GB"/>
        </w:rPr>
        <w:t>The maximum household size can be fixed at 6 adults of working age, equivalent to two nuclear families with three labouring adults each. Farms should therefore not grow beyond about 12 individuals, of whom approximately 6 would be adults of working age.</w:t>
      </w:r>
    </w:p>
    <w:p w14:paraId="5CBA1584" w14:textId="53BFA9CD" w:rsidR="000B357C" w:rsidRPr="00C876AB" w:rsidRDefault="003A7036" w:rsidP="00E13015">
      <w:pPr>
        <w:pStyle w:val="Ttulo1"/>
        <w:jc w:val="both"/>
        <w:rPr>
          <w:lang w:val="en-GB"/>
        </w:rPr>
      </w:pPr>
      <w:r w:rsidRPr="00C876AB">
        <w:rPr>
          <w:rFonts w:ascii="Times New Roman" w:eastAsia="Times New Roman" w:hAnsi="Times New Roman" w:cs="Times New Roman"/>
          <w:lang w:val="en-GB"/>
        </w:rPr>
        <w:t>1</w:t>
      </w:r>
      <w:r w:rsidR="00C523CB">
        <w:rPr>
          <w:rFonts w:ascii="Times New Roman" w:eastAsia="Times New Roman" w:hAnsi="Times New Roman" w:cs="Times New Roman"/>
          <w:lang w:val="en-GB"/>
        </w:rPr>
        <w:t>4</w:t>
      </w:r>
      <w:r w:rsidRPr="00C876AB">
        <w:rPr>
          <w:rFonts w:ascii="Times New Roman" w:eastAsia="Times New Roman" w:hAnsi="Times New Roman" w:cs="Times New Roman"/>
          <w:lang w:val="en-GB"/>
        </w:rPr>
        <w:t xml:space="preserve">. </w:t>
      </w:r>
      <w:r w:rsidR="00C523CB">
        <w:rPr>
          <w:rFonts w:ascii="Times New Roman" w:eastAsia="Times New Roman" w:hAnsi="Times New Roman" w:cs="Times New Roman"/>
          <w:lang w:val="en-GB"/>
        </w:rPr>
        <w:t>S</w:t>
      </w:r>
      <w:r w:rsidRPr="00C876AB">
        <w:rPr>
          <w:rFonts w:ascii="Times New Roman" w:eastAsia="Times New Roman" w:hAnsi="Times New Roman" w:cs="Times New Roman"/>
          <w:lang w:val="en-GB"/>
        </w:rPr>
        <w:t xml:space="preserve">ynthesis </w:t>
      </w:r>
    </w:p>
    <w:p w14:paraId="69D85BAB" w14:textId="77777777" w:rsidR="000B357C" w:rsidRPr="00C876AB" w:rsidRDefault="003A7036" w:rsidP="00E13015">
      <w:pPr>
        <w:jc w:val="both"/>
        <w:rPr>
          <w:lang w:val="en-GB"/>
        </w:rPr>
      </w:pPr>
      <w:r w:rsidRPr="00C876AB">
        <w:rPr>
          <w:lang w:val="en-GB"/>
        </w:rPr>
        <w:t>The implementable version of the model can be reduced to a chain of calculations in which each settlement receives a potential surface area, competes for cells of different quality, and transforms that land into annual agricultural production corrected by climate, soil, water, labour force and demography.</w:t>
      </w:r>
    </w:p>
    <w:p w14:paraId="2C418C7C" w14:textId="77777777" w:rsidR="000B357C" w:rsidRPr="00C876AB" w:rsidRDefault="003A7036" w:rsidP="00E13015">
      <w:pPr>
        <w:pStyle w:val="Listaconvietas"/>
        <w:spacing w:after="120"/>
        <w:jc w:val="both"/>
        <w:rPr>
          <w:lang w:val="en-GB"/>
        </w:rPr>
      </w:pPr>
      <w:r w:rsidRPr="00C876AB">
        <w:rPr>
          <w:lang w:val="en-GB"/>
        </w:rPr>
        <w:t>Assign each settlement an initial type: small farm, large farm, probable villa or secure villa.</w:t>
      </w:r>
    </w:p>
    <w:p w14:paraId="69B730F5" w14:textId="5A2DA54C" w:rsidR="000B357C" w:rsidRPr="00C876AB" w:rsidRDefault="003A7036" w:rsidP="00E13015">
      <w:pPr>
        <w:pStyle w:val="Listaconvietas"/>
        <w:spacing w:after="120"/>
        <w:jc w:val="both"/>
        <w:rPr>
          <w:lang w:val="en-GB"/>
        </w:rPr>
      </w:pPr>
      <w:r w:rsidRPr="00C876AB">
        <w:rPr>
          <w:lang w:val="en-GB"/>
        </w:rPr>
        <w:t xml:space="preserve">Calculate </w:t>
      </w:r>
      <w:r w:rsidR="00FD4618">
        <w:rPr>
          <w:lang w:val="en-GB"/>
        </w:rPr>
        <w:t xml:space="preserve">areas for each settlement using Voronoi. Employ the “non-Chebba sites” database to compare and DBSCAN if needed. </w:t>
      </w:r>
    </w:p>
    <w:p w14:paraId="0137A3E1" w14:textId="77777777" w:rsidR="000B357C" w:rsidRPr="00C876AB" w:rsidRDefault="003A7036" w:rsidP="00E13015">
      <w:pPr>
        <w:pStyle w:val="Listaconvietas"/>
        <w:spacing w:after="120"/>
        <w:jc w:val="both"/>
        <w:rPr>
          <w:lang w:val="en-GB"/>
        </w:rPr>
      </w:pPr>
      <w:r w:rsidRPr="00C876AB">
        <w:rPr>
          <w:lang w:val="en-GB"/>
        </w:rPr>
        <w:t>Distribute cells between vineyards, olive groves, pure wheat and functional spaces.</w:t>
      </w:r>
    </w:p>
    <w:p w14:paraId="4E96B180" w14:textId="77777777" w:rsidR="000B357C" w:rsidRPr="00C876AB" w:rsidRDefault="003A7036" w:rsidP="00E13015">
      <w:pPr>
        <w:pStyle w:val="Listaconvietas"/>
        <w:spacing w:after="120"/>
        <w:jc w:val="both"/>
        <w:rPr>
          <w:lang w:val="en-GB"/>
        </w:rPr>
      </w:pPr>
      <w:r w:rsidRPr="00C876AB">
        <w:rPr>
          <w:lang w:val="en-GB"/>
        </w:rPr>
        <w:t>Apply the factors for soil, water, climate, management and competition between crops.</w:t>
      </w:r>
    </w:p>
    <w:p w14:paraId="06244F46" w14:textId="77777777" w:rsidR="000B357C" w:rsidRPr="00C876AB" w:rsidRDefault="003A7036" w:rsidP="00E13015">
      <w:pPr>
        <w:pStyle w:val="Listaconvietas"/>
        <w:spacing w:after="120"/>
        <w:jc w:val="both"/>
        <w:rPr>
          <w:lang w:val="en-GB"/>
        </w:rPr>
      </w:pPr>
      <w:r w:rsidRPr="00C876AB">
        <w:rPr>
          <w:lang w:val="en-GB"/>
        </w:rPr>
        <w:t>Calculate gross and net production of wheat, olive oil and wine.</w:t>
      </w:r>
    </w:p>
    <w:p w14:paraId="3A01F238" w14:textId="77777777" w:rsidR="000B357C" w:rsidRPr="00C876AB" w:rsidRDefault="003A7036" w:rsidP="00E13015">
      <w:pPr>
        <w:pStyle w:val="Listaconvietas"/>
        <w:spacing w:after="120"/>
        <w:jc w:val="both"/>
        <w:rPr>
          <w:lang w:val="en-GB"/>
        </w:rPr>
      </w:pPr>
      <w:r w:rsidRPr="00C876AB">
        <w:rPr>
          <w:lang w:val="en-GB"/>
        </w:rPr>
        <w:t>Compare food production with consumption requirements through the FoodRatio.</w:t>
      </w:r>
    </w:p>
    <w:p w14:paraId="77B61440" w14:textId="77777777" w:rsidR="000B357C" w:rsidRPr="00C876AB" w:rsidRDefault="003A7036" w:rsidP="00E13015">
      <w:pPr>
        <w:pStyle w:val="Listaconvietas"/>
        <w:spacing w:after="120"/>
        <w:jc w:val="both"/>
        <w:rPr>
          <w:lang w:val="en-GB"/>
        </w:rPr>
      </w:pPr>
      <w:r w:rsidRPr="00C876AB">
        <w:rPr>
          <w:lang w:val="en-GB"/>
        </w:rPr>
        <w:t>Update mortality, fertility and household growth for farms.</w:t>
      </w:r>
    </w:p>
    <w:p w14:paraId="1F33C726" w14:textId="77777777" w:rsidR="000B357C" w:rsidRPr="00C876AB" w:rsidRDefault="003A7036" w:rsidP="00E13015">
      <w:pPr>
        <w:pStyle w:val="Listaconvietas"/>
        <w:spacing w:after="120"/>
        <w:jc w:val="both"/>
        <w:rPr>
          <w:lang w:val="en-GB"/>
        </w:rPr>
      </w:pPr>
      <w:r w:rsidRPr="00C876AB">
        <w:rPr>
          <w:lang w:val="en-GB"/>
        </w:rPr>
        <w:t>Repeat the process over the simulated years and compare scenarios.</w:t>
      </w:r>
    </w:p>
    <w:sectPr w:rsidR="000B357C" w:rsidRPr="00C876AB" w:rsidSect="00034616">
      <w:footerReference w:type="default" r:id="rId9"/>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8C79C" w14:textId="77777777" w:rsidR="008B6531" w:rsidRDefault="008B6531">
      <w:pPr>
        <w:spacing w:after="0"/>
      </w:pPr>
      <w:r>
        <w:separator/>
      </w:r>
    </w:p>
  </w:endnote>
  <w:endnote w:type="continuationSeparator" w:id="0">
    <w:p w14:paraId="73260DE3" w14:textId="77777777" w:rsidR="008B6531" w:rsidRDefault="008B65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84433"/>
      <w:docPartObj>
        <w:docPartGallery w:val="Page Numbers (Bottom of Page)"/>
        <w:docPartUnique/>
      </w:docPartObj>
    </w:sdtPr>
    <w:sdtEndPr/>
    <w:sdtContent>
      <w:p w14:paraId="42030C57" w14:textId="660640CD" w:rsidR="00651672" w:rsidRDefault="00651672">
        <w:pPr>
          <w:pStyle w:val="Piedepgina"/>
          <w:jc w:val="right"/>
        </w:pPr>
        <w:r>
          <w:fldChar w:fldCharType="begin"/>
        </w:r>
        <w:r>
          <w:instrText>PAGE   \* MERGEFORMAT</w:instrText>
        </w:r>
        <w:r>
          <w:fldChar w:fldCharType="separate"/>
        </w:r>
        <w:r>
          <w:rPr>
            <w:lang w:val="es-ES"/>
          </w:rPr>
          <w:t>2</w:t>
        </w:r>
        <w:r>
          <w:fldChar w:fldCharType="end"/>
        </w:r>
      </w:p>
    </w:sdtContent>
  </w:sdt>
  <w:p w14:paraId="7047B46D" w14:textId="77777777" w:rsidR="000B357C" w:rsidRDefault="000B357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2F5E" w14:textId="77777777" w:rsidR="008B6531" w:rsidRDefault="008B6531">
      <w:pPr>
        <w:spacing w:after="0"/>
      </w:pPr>
      <w:r>
        <w:separator/>
      </w:r>
    </w:p>
  </w:footnote>
  <w:footnote w:type="continuationSeparator" w:id="0">
    <w:p w14:paraId="49FA5259" w14:textId="77777777" w:rsidR="008B6531" w:rsidRDefault="008B65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424B5B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CF02331"/>
    <w:multiLevelType w:val="hybridMultilevel"/>
    <w:tmpl w:val="5EF0AC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D834D39"/>
    <w:multiLevelType w:val="multilevel"/>
    <w:tmpl w:val="ADF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849134">
    <w:abstractNumId w:val="8"/>
  </w:num>
  <w:num w:numId="2" w16cid:durableId="2017805991">
    <w:abstractNumId w:val="6"/>
  </w:num>
  <w:num w:numId="3" w16cid:durableId="986014141">
    <w:abstractNumId w:val="5"/>
  </w:num>
  <w:num w:numId="4" w16cid:durableId="1535577080">
    <w:abstractNumId w:val="4"/>
  </w:num>
  <w:num w:numId="5" w16cid:durableId="1534729184">
    <w:abstractNumId w:val="7"/>
  </w:num>
  <w:num w:numId="6" w16cid:durableId="1987120771">
    <w:abstractNumId w:val="3"/>
  </w:num>
  <w:num w:numId="7" w16cid:durableId="1879201769">
    <w:abstractNumId w:val="2"/>
  </w:num>
  <w:num w:numId="8" w16cid:durableId="337928645">
    <w:abstractNumId w:val="1"/>
  </w:num>
  <w:num w:numId="9" w16cid:durableId="750932976">
    <w:abstractNumId w:val="0"/>
  </w:num>
  <w:num w:numId="10" w16cid:durableId="125391554">
    <w:abstractNumId w:val="9"/>
  </w:num>
  <w:num w:numId="11" w16cid:durableId="1804419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B1"/>
    <w:rsid w:val="0006063C"/>
    <w:rsid w:val="0006276F"/>
    <w:rsid w:val="000951A0"/>
    <w:rsid w:val="000B357C"/>
    <w:rsid w:val="00115B74"/>
    <w:rsid w:val="00126BA6"/>
    <w:rsid w:val="0015074B"/>
    <w:rsid w:val="001A56EC"/>
    <w:rsid w:val="001F62A8"/>
    <w:rsid w:val="00276A8E"/>
    <w:rsid w:val="00276BCA"/>
    <w:rsid w:val="00291038"/>
    <w:rsid w:val="0029639D"/>
    <w:rsid w:val="002A2EDD"/>
    <w:rsid w:val="002C1C0E"/>
    <w:rsid w:val="002F6CCE"/>
    <w:rsid w:val="00326F90"/>
    <w:rsid w:val="00327E8C"/>
    <w:rsid w:val="00350DE1"/>
    <w:rsid w:val="00373794"/>
    <w:rsid w:val="003A7036"/>
    <w:rsid w:val="003E14FB"/>
    <w:rsid w:val="003E3117"/>
    <w:rsid w:val="003F03B8"/>
    <w:rsid w:val="00403D32"/>
    <w:rsid w:val="004453F1"/>
    <w:rsid w:val="00452CEF"/>
    <w:rsid w:val="00575962"/>
    <w:rsid w:val="005935BA"/>
    <w:rsid w:val="005A1034"/>
    <w:rsid w:val="005C5F19"/>
    <w:rsid w:val="005D0B2B"/>
    <w:rsid w:val="005D1EA7"/>
    <w:rsid w:val="005F5917"/>
    <w:rsid w:val="00601B82"/>
    <w:rsid w:val="006114C9"/>
    <w:rsid w:val="00651672"/>
    <w:rsid w:val="006B040A"/>
    <w:rsid w:val="006D0978"/>
    <w:rsid w:val="00732FA5"/>
    <w:rsid w:val="00747D94"/>
    <w:rsid w:val="0078231E"/>
    <w:rsid w:val="00786955"/>
    <w:rsid w:val="007975EC"/>
    <w:rsid w:val="007B3185"/>
    <w:rsid w:val="007F40A6"/>
    <w:rsid w:val="00821F61"/>
    <w:rsid w:val="00834438"/>
    <w:rsid w:val="00865349"/>
    <w:rsid w:val="00882792"/>
    <w:rsid w:val="008B4302"/>
    <w:rsid w:val="008B6531"/>
    <w:rsid w:val="008E5724"/>
    <w:rsid w:val="008E6447"/>
    <w:rsid w:val="00932472"/>
    <w:rsid w:val="009942EF"/>
    <w:rsid w:val="009E43C3"/>
    <w:rsid w:val="009F1B79"/>
    <w:rsid w:val="00A026B4"/>
    <w:rsid w:val="00A037C2"/>
    <w:rsid w:val="00A6454B"/>
    <w:rsid w:val="00AA1D8D"/>
    <w:rsid w:val="00AA4ACF"/>
    <w:rsid w:val="00AC5BA3"/>
    <w:rsid w:val="00AD7194"/>
    <w:rsid w:val="00B13C7A"/>
    <w:rsid w:val="00B45A61"/>
    <w:rsid w:val="00B47730"/>
    <w:rsid w:val="00B555E9"/>
    <w:rsid w:val="00B7349C"/>
    <w:rsid w:val="00BC542B"/>
    <w:rsid w:val="00BD3EBD"/>
    <w:rsid w:val="00BD5F47"/>
    <w:rsid w:val="00BD6DF5"/>
    <w:rsid w:val="00C523CB"/>
    <w:rsid w:val="00C52B68"/>
    <w:rsid w:val="00C7784A"/>
    <w:rsid w:val="00C80CC0"/>
    <w:rsid w:val="00C876AB"/>
    <w:rsid w:val="00CB0664"/>
    <w:rsid w:val="00CB6964"/>
    <w:rsid w:val="00CD2178"/>
    <w:rsid w:val="00CD7486"/>
    <w:rsid w:val="00CD7FD0"/>
    <w:rsid w:val="00D53ED4"/>
    <w:rsid w:val="00D81449"/>
    <w:rsid w:val="00D83E22"/>
    <w:rsid w:val="00E13015"/>
    <w:rsid w:val="00EB1CF8"/>
    <w:rsid w:val="00ED2D90"/>
    <w:rsid w:val="00EE7FB8"/>
    <w:rsid w:val="00F13F80"/>
    <w:rsid w:val="00F22722"/>
    <w:rsid w:val="00F25EEA"/>
    <w:rsid w:val="00F30BE0"/>
    <w:rsid w:val="00F31C55"/>
    <w:rsid w:val="00F379C2"/>
    <w:rsid w:val="00FA3C25"/>
    <w:rsid w:val="00FC693F"/>
    <w:rsid w:val="00FD4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9E5334-D489-4CD6-8563-BEFF5BCD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color w:val="000000"/>
    </w:rPr>
  </w:style>
  <w:style w:type="paragraph" w:styleId="Sinespaciado">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spacing w:after="40"/>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color w:val="000000"/>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color w:val="000000"/>
    </w:rPr>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rPr>
      <w:b/>
      <w:bCs/>
      <w:sz w:val="18"/>
      <w:szCs w:val="18"/>
    </w:rPr>
  </w:style>
  <w:style w:type="character" w:styleId="Fuerte">
    <w:name w:val="Strong"/>
    <w:basedOn w:val="Fuentedeprrafopredeter"/>
    <w:uiPriority w:val="22"/>
    <w:qFormat/>
    <w:rsid w:val="00FC693F"/>
    <w:rPr>
      <w:rFonts w:ascii="Times New Roman" w:eastAsia="Times New Roman" w:hAnsi="Times New Roman" w:cs="Times New Roman"/>
      <w:b/>
      <w:bCs/>
      <w:color w:val="000000"/>
    </w:rPr>
  </w:style>
  <w:style w:type="character" w:styleId="nfasis">
    <w:name w:val="Emphasis"/>
    <w:basedOn w:val="Fuentedeprrafopredeter"/>
    <w:uiPriority w:val="20"/>
    <w:qFormat/>
    <w:rsid w:val="00FC693F"/>
    <w:rPr>
      <w:rFonts w:ascii="Times New Roman" w:eastAsia="Times New Roman" w:hAnsi="Times New Roman" w:cs="Times New Roman"/>
      <w:i/>
      <w:iCs/>
      <w:color w:val="000000"/>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eastAsia="Times New Roman" w:hAnsi="Times New Roman" w:cs="Times New Roman"/>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14</Pages>
  <Words>3674</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Álvaro Soto Hernández</cp:lastModifiedBy>
  <cp:revision>84</cp:revision>
  <dcterms:created xsi:type="dcterms:W3CDTF">2013-12-23T23:15:00Z</dcterms:created>
  <dcterms:modified xsi:type="dcterms:W3CDTF">2026-05-12T13:20:00Z</dcterms:modified>
  <cp:category/>
</cp:coreProperties>
</file>