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proofErr w:type="spellStart"/>
      <w:r w:rsidRPr="00C876AB">
        <w:rPr>
          <w:i/>
          <w:iCs/>
          <w:lang w:val="en-GB"/>
        </w:rPr>
        <w:t>iugerum</w:t>
      </w:r>
      <w:proofErr w:type="spellEnd"/>
      <w:r w:rsidRPr="00C876AB">
        <w:rPr>
          <w:lang w:val="en-GB"/>
        </w:rPr>
        <w:t xml:space="preserve"> = 0.25 ha, 1 </w:t>
      </w:r>
      <w:proofErr w:type="spellStart"/>
      <w:r w:rsidRPr="00C876AB">
        <w:rPr>
          <w:i/>
          <w:iCs/>
          <w:lang w:val="en-GB"/>
        </w:rPr>
        <w:t>culleus</w:t>
      </w:r>
      <w:proofErr w:type="spellEnd"/>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 xml:space="preserve">f the Voronoi diagram does not provide a plausible area for each settlement, the minimum, and if </w:t>
      </w:r>
      <w:proofErr w:type="gramStart"/>
      <w:r w:rsidR="00C876AB" w:rsidRPr="00C876AB">
        <w:rPr>
          <w:color w:val="auto"/>
          <w:szCs w:val="24"/>
          <w:lang w:val="en-GB" w:eastAsia="es-ES"/>
        </w:rPr>
        <w:t>necessary</w:t>
      </w:r>
      <w:proofErr w:type="gramEnd"/>
      <w:r w:rsidR="00C876AB" w:rsidRPr="00C876AB">
        <w:rPr>
          <w:color w:val="auto"/>
          <w:szCs w:val="24"/>
          <w:lang w:val="en-GB" w:eastAsia="es-ES"/>
        </w:rPr>
        <w:t xml:space="preserve">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proofErr w:type="spellStart"/>
      <w:r w:rsidRPr="003F03B8">
        <w:rPr>
          <w:i/>
          <w:iCs/>
          <w:color w:val="auto"/>
          <w:szCs w:val="24"/>
          <w:lang w:val="en-GB" w:eastAsia="es-ES"/>
        </w:rPr>
        <w:t>iugera</w:t>
      </w:r>
      <w:proofErr w:type="spellEnd"/>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proofErr w:type="spellStart"/>
      <w:r w:rsidRPr="00C876AB">
        <w:rPr>
          <w:i/>
          <w:iCs/>
          <w:lang w:val="en-GB"/>
        </w:rPr>
        <w:t>iugerum</w:t>
      </w:r>
      <w:proofErr w:type="spellEnd"/>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 xml:space="preserve">sine </w:t>
      </w:r>
      <w:proofErr w:type="spellStart"/>
      <w:r w:rsidRPr="00C876AB">
        <w:rPr>
          <w:i/>
          <w:iCs/>
          <w:lang w:val="en-GB"/>
        </w:rPr>
        <w:t>pedamentis</w:t>
      </w:r>
      <w:proofErr w:type="spellEnd"/>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xml:space="preserve">. In this scenario, one hectare could contain approximately 5,000 vines. This density maximises viticultural production per unit of surface </w:t>
      </w:r>
      <w:proofErr w:type="gramStart"/>
      <w:r w:rsidRPr="00C876AB">
        <w:rPr>
          <w:lang w:val="en-GB"/>
        </w:rPr>
        <w:t>area,</w:t>
      </w:r>
      <w:r w:rsidR="008B4302">
        <w:rPr>
          <w:lang w:val="en-GB"/>
        </w:rPr>
        <w:t xml:space="preserve"> </w:t>
      </w:r>
      <w:r w:rsidRPr="00C876AB">
        <w:rPr>
          <w:lang w:val="en-GB"/>
        </w:rPr>
        <w:t>but</w:t>
      </w:r>
      <w:proofErr w:type="gramEnd"/>
      <w:r w:rsidRPr="00C876AB">
        <w:rPr>
          <w:lang w:val="en-GB"/>
        </w:rPr>
        <w:t xml:space="preserve">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 xml:space="preserve">Following </w:t>
      </w:r>
      <w:proofErr w:type="spellStart"/>
      <w:r w:rsidRPr="00C876AB">
        <w:rPr>
          <w:lang w:val="en-GB"/>
        </w:rPr>
        <w:t>Erdkamp</w:t>
      </w:r>
      <w:proofErr w:type="spellEnd"/>
      <w:r w:rsidRPr="00C876AB">
        <w:rPr>
          <w:lang w:val="en-GB"/>
        </w:rPr>
        <w:t xml:space="preserve">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proofErr w:type="spellStart"/>
      <w:r w:rsidRPr="00C876AB">
        <w:rPr>
          <w:lang w:val="en-GB"/>
        </w:rPr>
        <w:t>A_i</w:t>
      </w:r>
      <w:proofErr w:type="spellEnd"/>
      <w:r w:rsidRPr="00C876AB">
        <w:rPr>
          <w:lang w:val="en-GB"/>
        </w:rPr>
        <w:t xml:space="preserve"> = </w:t>
      </w:r>
      <w:proofErr w:type="spellStart"/>
      <w:r w:rsidRPr="00C876AB">
        <w:rPr>
          <w:lang w:val="en-GB"/>
        </w:rPr>
        <w:t>A_o</w:t>
      </w:r>
      <w:proofErr w:type="spellEnd"/>
      <w:r w:rsidRPr="00C876AB">
        <w:rPr>
          <w:lang w:val="en-GB"/>
        </w:rPr>
        <w:t xml:space="preserve"> + </w:t>
      </w:r>
      <w:proofErr w:type="spellStart"/>
      <w:r w:rsidRPr="00C876AB">
        <w:rPr>
          <w:lang w:val="en-GB"/>
        </w:rPr>
        <w:t>A_v</w:t>
      </w:r>
      <w:proofErr w:type="spellEnd"/>
      <w:r w:rsidRPr="00C876AB">
        <w:rPr>
          <w:lang w:val="en-GB"/>
        </w:rPr>
        <w:t xml:space="preserve"> + </w:t>
      </w:r>
      <w:proofErr w:type="spellStart"/>
      <w:r w:rsidRPr="00C876AB">
        <w:rPr>
          <w:lang w:val="en-GB"/>
        </w:rPr>
        <w:t>A_w</w:t>
      </w:r>
      <w:proofErr w:type="spellEnd"/>
      <w:r w:rsidRPr="00C876AB">
        <w:rPr>
          <w:lang w:val="en-GB"/>
        </w:rPr>
        <w:t xml:space="preserve">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proofErr w:type="spellStart"/>
            <w:r w:rsidRPr="00C876AB">
              <w:rPr>
                <w:sz w:val="21"/>
                <w:lang w:val="en-GB"/>
              </w:rPr>
              <w:t>A_i</w:t>
            </w:r>
            <w:proofErr w:type="spellEnd"/>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 xml:space="preserve">Total surface area assigned to settlement </w:t>
            </w:r>
            <w:proofErr w:type="spellStart"/>
            <w:r w:rsidRPr="00C876AB">
              <w:rPr>
                <w:sz w:val="21"/>
                <w:lang w:val="en-GB"/>
              </w:rPr>
              <w:t>i</w:t>
            </w:r>
            <w:proofErr w:type="spellEnd"/>
            <w:r w:rsidRPr="00C876AB">
              <w:rPr>
                <w:sz w:val="21"/>
                <w:lang w:val="en-GB"/>
              </w:rPr>
              <w:t>.</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proofErr w:type="spellStart"/>
            <w:r w:rsidRPr="00C876AB">
              <w:rPr>
                <w:sz w:val="21"/>
                <w:lang w:val="en-GB"/>
              </w:rPr>
              <w:t>A_o</w:t>
            </w:r>
            <w:proofErr w:type="spellEnd"/>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proofErr w:type="spellStart"/>
            <w:r w:rsidRPr="00C876AB">
              <w:rPr>
                <w:sz w:val="21"/>
                <w:lang w:val="en-GB"/>
              </w:rPr>
              <w:t>A_v</w:t>
            </w:r>
            <w:proofErr w:type="spellEnd"/>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proofErr w:type="spellStart"/>
            <w:r w:rsidRPr="00C876AB">
              <w:rPr>
                <w:sz w:val="21"/>
                <w:lang w:val="en-GB"/>
              </w:rPr>
              <w:t>A_w</w:t>
            </w:r>
            <w:proofErr w:type="spellEnd"/>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 xml:space="preserve">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w:t>
      </w:r>
      <w:proofErr w:type="spellStart"/>
      <w:r w:rsidRPr="00C876AB">
        <w:rPr>
          <w:lang w:val="en-GB"/>
        </w:rPr>
        <w:t>R_w</w:t>
      </w:r>
      <w:proofErr w:type="spellEnd"/>
      <w:r w:rsidRPr="00C876AB">
        <w:rPr>
          <w:lang w:val="en-GB"/>
        </w:rPr>
        <w:t xml:space="preserve"> = 0.50.</w:t>
      </w:r>
      <w:r w:rsidR="00775B1A">
        <w:rPr>
          <w:lang w:val="en-GB"/>
        </w:rPr>
        <w:t xml:space="preserve"> A</w:t>
      </w:r>
    </w:p>
    <w:p w14:paraId="1F07A062" w14:textId="0FA49EE8" w:rsidR="000B357C" w:rsidRPr="00C876AB" w:rsidRDefault="003A7036" w:rsidP="00E13015">
      <w:pPr>
        <w:spacing w:before="60"/>
        <w:ind w:left="504"/>
        <w:jc w:val="both"/>
        <w:rPr>
          <w:lang w:val="en-GB"/>
        </w:rPr>
      </w:pPr>
      <w:proofErr w:type="spellStart"/>
      <w:r w:rsidRPr="00C876AB">
        <w:rPr>
          <w:lang w:val="en-GB"/>
        </w:rPr>
        <w:t>A_</w:t>
      </w:r>
      <w:proofErr w:type="gramStart"/>
      <w:r w:rsidRPr="00C876AB">
        <w:rPr>
          <w:lang w:val="en-GB"/>
        </w:rPr>
        <w:t>w,pot</w:t>
      </w:r>
      <w:proofErr w:type="gramEnd"/>
      <w:r w:rsidRPr="00C876AB">
        <w:rPr>
          <w:lang w:val="en-GB"/>
        </w:rPr>
        <w:t>,i</w:t>
      </w:r>
      <w:proofErr w:type="spellEnd"/>
      <w:r w:rsidRPr="00C876AB">
        <w:rPr>
          <w:lang w:val="en-GB"/>
        </w:rPr>
        <w:t xml:space="preserve"> = (</w:t>
      </w:r>
      <w:proofErr w:type="spellStart"/>
      <w:r w:rsidRPr="00C876AB">
        <w:rPr>
          <w:lang w:val="en-GB"/>
        </w:rPr>
        <w:t>A_</w:t>
      </w:r>
      <w:proofErr w:type="gramStart"/>
      <w:r w:rsidRPr="00C876AB">
        <w:rPr>
          <w:lang w:val="en-GB"/>
        </w:rPr>
        <w:t>w,i</w:t>
      </w:r>
      <w:proofErr w:type="spellEnd"/>
      <w:proofErr w:type="gramEnd"/>
      <w:r w:rsidRPr="00C876AB">
        <w:rPr>
          <w:lang w:val="en-GB"/>
        </w:rPr>
        <w:t xml:space="preserve"> + β_</w:t>
      </w:r>
      <w:proofErr w:type="spellStart"/>
      <w:proofErr w:type="gramStart"/>
      <w:r w:rsidR="00E7750C">
        <w:rPr>
          <w:lang w:val="en-GB"/>
        </w:rPr>
        <w:t>w,</w:t>
      </w:r>
      <w:r w:rsidRPr="00C876AB">
        <w:rPr>
          <w:lang w:val="en-GB"/>
        </w:rPr>
        <w:t>o</w:t>
      </w:r>
      <w:proofErr w:type="spellEnd"/>
      <w:proofErr w:type="gramEnd"/>
      <w:r w:rsidRPr="00C876AB">
        <w:rPr>
          <w:lang w:val="en-GB"/>
        </w:rPr>
        <w:t xml:space="preserve">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β_</w:t>
      </w:r>
      <w:proofErr w:type="spellStart"/>
      <w:proofErr w:type="gramStart"/>
      <w:r w:rsidR="00C0011E">
        <w:rPr>
          <w:lang w:val="en-GB"/>
        </w:rPr>
        <w:t>w,v</w:t>
      </w:r>
      <w:proofErr w:type="spellEnd"/>
      <w:proofErr w:type="gramEnd"/>
      <w:r w:rsidRPr="00C876AB">
        <w:rPr>
          <w:lang w:val="en-GB"/>
        </w:rPr>
        <w:t xml:space="preserve"> </w:t>
      </w:r>
      <w:proofErr w:type="spellStart"/>
      <w:r w:rsidRPr="00C876AB">
        <w:rPr>
          <w:lang w:val="en-GB"/>
        </w:rPr>
        <w:t>A_</w:t>
      </w:r>
      <w:proofErr w:type="gramStart"/>
      <w:r w:rsidRPr="00C876AB">
        <w:rPr>
          <w:lang w:val="en-GB"/>
        </w:rPr>
        <w:t>v,i</w:t>
      </w:r>
      <w:proofErr w:type="spellEnd"/>
      <w:proofErr w:type="gramEnd"/>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proofErr w:type="spellStart"/>
            <w:r w:rsidRPr="00EA7B6E">
              <w:rPr>
                <w:lang w:val="en-GB"/>
              </w:rPr>
              <w:t>A_</w:t>
            </w:r>
            <w:proofErr w:type="gramStart"/>
            <w:r w:rsidRPr="00EA7B6E">
              <w:rPr>
                <w:lang w:val="en-GB"/>
              </w:rPr>
              <w:t>w,pot</w:t>
            </w:r>
            <w:proofErr w:type="gramEnd"/>
            <w:r w:rsidRPr="00EA7B6E">
              <w:rPr>
                <w:lang w:val="en-GB"/>
              </w:rPr>
              <w:t>,i</w:t>
            </w:r>
            <w:proofErr w:type="spellEnd"/>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proofErr w:type="spellStart"/>
            <w:proofErr w:type="gramStart"/>
            <w:r>
              <w:rPr>
                <w:sz w:val="21"/>
                <w:lang w:val="en-GB"/>
              </w:rPr>
              <w:t>w,</w:t>
            </w:r>
            <w:r w:rsidRPr="00C876AB">
              <w:rPr>
                <w:sz w:val="21"/>
                <w:lang w:val="en-GB"/>
              </w:rPr>
              <w:t>v</w:t>
            </w:r>
            <w:proofErr w:type="spellEnd"/>
            <w:proofErr w:type="gramEnd"/>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proofErr w:type="spellStart"/>
            <w:proofErr w:type="gramStart"/>
            <w:r>
              <w:rPr>
                <w:sz w:val="21"/>
                <w:lang w:val="en-GB"/>
              </w:rPr>
              <w:t>w,</w:t>
            </w:r>
            <w:r w:rsidRPr="00C876AB">
              <w:rPr>
                <w:sz w:val="21"/>
                <w:lang w:val="en-GB"/>
              </w:rPr>
              <w:t>o</w:t>
            </w:r>
            <w:proofErr w:type="spellEnd"/>
            <w:proofErr w:type="gramEnd"/>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proofErr w:type="spellStart"/>
            <w:r w:rsidRPr="00C876AB">
              <w:rPr>
                <w:sz w:val="21"/>
                <w:lang w:val="en-GB"/>
              </w:rPr>
              <w:t>R_w</w:t>
            </w:r>
            <w:proofErr w:type="spellEnd"/>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proofErr w:type="spellStart"/>
      <w:r w:rsidRPr="00AD1AEF">
        <w:rPr>
          <w:lang w:val="en-GB"/>
        </w:rPr>
        <w:t>A_</w:t>
      </w:r>
      <w:proofErr w:type="gramStart"/>
      <w:r w:rsidRPr="00AD1AEF">
        <w:rPr>
          <w:lang w:val="en-GB"/>
        </w:rPr>
        <w:t>w,harv</w:t>
      </w:r>
      <w:proofErr w:type="gramEnd"/>
      <w:r w:rsidRPr="00AD1AEF">
        <w:rPr>
          <w:lang w:val="en-GB"/>
        </w:rPr>
        <w:t>,</w:t>
      </w:r>
      <w:proofErr w:type="gramStart"/>
      <w:r w:rsidRPr="00AD1AEF">
        <w:rPr>
          <w:lang w:val="en-GB"/>
        </w:rPr>
        <w:t>i,t</w:t>
      </w:r>
      <w:proofErr w:type="spellEnd"/>
      <w:proofErr w:type="gramEnd"/>
      <w:r w:rsidRPr="00AD1AEF">
        <w:rPr>
          <w:lang w:val="en-GB"/>
        </w:rPr>
        <w:t xml:space="preserve"> = </w:t>
      </w:r>
      <w:proofErr w:type="spellStart"/>
      <w:r w:rsidRPr="00AD1AEF">
        <w:rPr>
          <w:lang w:val="en-GB"/>
        </w:rPr>
        <w:t>A_</w:t>
      </w:r>
      <w:proofErr w:type="gramStart"/>
      <w:r w:rsidRPr="00AD1AEF">
        <w:rPr>
          <w:lang w:val="en-GB"/>
        </w:rPr>
        <w:t>w,pot</w:t>
      </w:r>
      <w:proofErr w:type="gramEnd"/>
      <w:r w:rsidRPr="00AD1AEF">
        <w:rPr>
          <w:lang w:val="en-GB"/>
        </w:rPr>
        <w:t>,i</w:t>
      </w:r>
      <w:proofErr w:type="spellEnd"/>
      <w:r w:rsidRPr="00AD1AEF">
        <w:rPr>
          <w:lang w:val="en-GB"/>
        </w:rPr>
        <w:t xml:space="preserve"> × </w:t>
      </w:r>
      <w:proofErr w:type="spellStart"/>
      <w:r w:rsidRPr="00AD1AEF">
        <w:rPr>
          <w:lang w:val="en-GB"/>
        </w:rPr>
        <w:t>R_w</w:t>
      </w:r>
      <w:proofErr w:type="spellEnd"/>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proofErr w:type="spellStart"/>
            <w:r>
              <w:rPr>
                <w:lang w:val="en-GB"/>
              </w:rPr>
              <w:t>A_</w:t>
            </w:r>
            <w:proofErr w:type="gramStart"/>
            <w:r>
              <w:rPr>
                <w:lang w:val="en-GB"/>
              </w:rPr>
              <w:t>w,harv</w:t>
            </w:r>
            <w:proofErr w:type="gramEnd"/>
            <w:r>
              <w:rPr>
                <w:lang w:val="en-GB"/>
              </w:rPr>
              <w:t>,</w:t>
            </w:r>
            <w:proofErr w:type="gramStart"/>
            <w:r w:rsidR="00885E6A">
              <w:rPr>
                <w:lang w:val="en-GB"/>
              </w:rPr>
              <w:t>i</w:t>
            </w:r>
            <w:r>
              <w:rPr>
                <w:lang w:val="en-GB"/>
              </w:rPr>
              <w:t>,t</w:t>
            </w:r>
            <w:proofErr w:type="spellEnd"/>
            <w:proofErr w:type="gramEnd"/>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 xml:space="preserve">Wheat harvest in year t for settlement </w:t>
            </w:r>
            <w:proofErr w:type="spellStart"/>
            <w:r>
              <w:rPr>
                <w:lang w:val="en-GB"/>
              </w:rPr>
              <w:t>i</w:t>
            </w:r>
            <w:proofErr w:type="spellEnd"/>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proofErr w:type="spellStart"/>
            <w:r w:rsidRPr="003804A3">
              <w:rPr>
                <w:lang w:val="en-GB"/>
              </w:rPr>
              <w:t>R_w</w:t>
            </w:r>
            <w:proofErr w:type="spellEnd"/>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proofErr w:type="spellStart"/>
      <w:r w:rsidR="00765D3F" w:rsidRPr="00765D3F">
        <w:rPr>
          <w:lang w:val="en-GB"/>
        </w:rPr>
        <w:t>Y_</w:t>
      </w:r>
      <w:proofErr w:type="gramStart"/>
      <w:r w:rsidR="00765D3F" w:rsidRPr="00765D3F">
        <w:rPr>
          <w:lang w:val="en-GB"/>
        </w:rPr>
        <w:t>w,i</w:t>
      </w:r>
      <w:proofErr w:type="gramEnd"/>
      <w:r w:rsidR="00765D3F" w:rsidRPr="00765D3F">
        <w:rPr>
          <w:lang w:val="en-GB"/>
        </w:rPr>
        <w:t>,t</w:t>
      </w:r>
      <w:proofErr w:type="spellEnd"/>
      <w:r w:rsidR="00765D3F">
        <w:rPr>
          <w:lang w:val="en-GB"/>
        </w:rPr>
        <w:t>)</w:t>
      </w:r>
    </w:p>
    <w:p w14:paraId="69180C37" w14:textId="49ADBFB2" w:rsidR="00765D3F" w:rsidRDefault="00650CE4" w:rsidP="00E13015">
      <w:pPr>
        <w:jc w:val="both"/>
        <w:rPr>
          <w:lang w:val="en-GB"/>
        </w:rPr>
      </w:pPr>
      <w:proofErr w:type="spellStart"/>
      <w:r w:rsidRPr="00650CE4">
        <w:rPr>
          <w:lang w:val="en-GB"/>
        </w:rPr>
        <w:t>Y_</w:t>
      </w:r>
      <w:proofErr w:type="gramStart"/>
      <w:r w:rsidRPr="00650CE4">
        <w:rPr>
          <w:lang w:val="en-GB"/>
        </w:rPr>
        <w:t>w,i</w:t>
      </w:r>
      <w:proofErr w:type="gramEnd"/>
      <w:r w:rsidRPr="00650CE4">
        <w:rPr>
          <w:lang w:val="en-GB"/>
        </w:rPr>
        <w:t>,t</w:t>
      </w:r>
      <w:proofErr w:type="spellEnd"/>
      <w:r w:rsidRPr="00650CE4">
        <w:rPr>
          <w:lang w:val="en-GB"/>
        </w:rPr>
        <w:t xml:space="preserve"> = </w:t>
      </w:r>
      <w:proofErr w:type="spellStart"/>
      <w:r w:rsidRPr="00650CE4">
        <w:rPr>
          <w:lang w:val="en-GB"/>
        </w:rPr>
        <w:t>Y_</w:t>
      </w:r>
      <w:proofErr w:type="gramStart"/>
      <w:r w:rsidRPr="00650CE4">
        <w:rPr>
          <w:lang w:val="en-GB"/>
        </w:rPr>
        <w:t>w,base</w:t>
      </w:r>
      <w:proofErr w:type="spellEnd"/>
      <w:proofErr w:type="gramEnd"/>
      <w:r w:rsidRPr="00650CE4">
        <w:rPr>
          <w:lang w:val="en-GB"/>
        </w:rPr>
        <w:t xml:space="preserve"> × </w:t>
      </w:r>
      <w:proofErr w:type="spellStart"/>
      <w:r w:rsidRPr="00650CE4">
        <w:rPr>
          <w:lang w:val="en-GB"/>
        </w:rPr>
        <w:t>Soil_factor_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Water_factor_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Rainfall_factor_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Temperature_factor_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Management_factor_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Extreme_penalty_t</w:t>
      </w:r>
      <w:proofErr w:type="spellEnd"/>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w:t>
      </w:r>
      <w:proofErr w:type="spellStart"/>
      <w:r w:rsidR="00B830CD">
        <w:rPr>
          <w:lang w:val="en-GB"/>
        </w:rPr>
        <w:t>settelemtn</w:t>
      </w:r>
      <w:proofErr w:type="spellEnd"/>
      <w:r w:rsidR="00B830CD">
        <w:rPr>
          <w:lang w:val="en-GB"/>
        </w:rPr>
        <w:t xml:space="preserve"> I per year t from the next equation: </w:t>
      </w:r>
    </w:p>
    <w:p w14:paraId="563CF5B9" w14:textId="0C937F26" w:rsidR="00B830CD" w:rsidRDefault="00B830CD" w:rsidP="00E13015">
      <w:pPr>
        <w:jc w:val="both"/>
        <w:rPr>
          <w:lang w:val="en-GB"/>
        </w:rPr>
      </w:pPr>
      <w:proofErr w:type="spellStart"/>
      <w:r w:rsidRPr="00B830CD">
        <w:rPr>
          <w:lang w:val="en-GB"/>
        </w:rPr>
        <w:t>Q_</w:t>
      </w:r>
      <w:proofErr w:type="gramStart"/>
      <w:r w:rsidRPr="00B830CD">
        <w:rPr>
          <w:lang w:val="en-GB"/>
        </w:rPr>
        <w:t>w,gross</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A_</w:t>
      </w:r>
      <w:proofErr w:type="gramStart"/>
      <w:r w:rsidRPr="00B830CD">
        <w:rPr>
          <w:lang w:val="en-GB"/>
        </w:rPr>
        <w:t>w,harv</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Y_</w:t>
      </w:r>
      <w:proofErr w:type="gramStart"/>
      <w:r w:rsidRPr="00B830CD">
        <w:rPr>
          <w:lang w:val="en-GB"/>
        </w:rPr>
        <w:t>w,i</w:t>
      </w:r>
      <w:proofErr w:type="spellEnd"/>
      <w:proofErr w:type="gramEnd"/>
      <w:r w:rsidRPr="00B830CD">
        <w:rPr>
          <w:lang w:val="en-GB"/>
        </w:rPr>
        <w:t>,</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w,net</w:t>
      </w:r>
      <w:proofErr w:type="gramEnd"/>
      <w:r w:rsidRPr="00C876AB">
        <w:rPr>
          <w:lang w:val="en-GB"/>
        </w:rPr>
        <w:t>,</w:t>
      </w:r>
      <w:proofErr w:type="gramStart"/>
      <w:r w:rsidRPr="00C876AB">
        <w:rPr>
          <w:lang w:val="en-GB"/>
        </w:rPr>
        <w:t>i,t</w:t>
      </w:r>
      <w:proofErr w:type="spellEnd"/>
      <w:proofErr w:type="gramEnd"/>
      <w:r w:rsidRPr="00C876AB">
        <w:rPr>
          <w:lang w:val="en-GB"/>
        </w:rPr>
        <w:t xml:space="preserve"> = </w:t>
      </w:r>
      <w:proofErr w:type="spellStart"/>
      <w:r w:rsidRPr="00C876AB">
        <w:rPr>
          <w:lang w:val="en-GB"/>
        </w:rPr>
        <w:t>Q_</w:t>
      </w:r>
      <w:proofErr w:type="gramStart"/>
      <w:r w:rsidRPr="00C876AB">
        <w:rPr>
          <w:lang w:val="en-GB"/>
        </w:rPr>
        <w:t>w,gross</w:t>
      </w:r>
      <w:proofErr w:type="gramEnd"/>
      <w:r w:rsidRPr="00C876AB">
        <w:rPr>
          <w:lang w:val="en-GB"/>
        </w:rPr>
        <w:t>,</w:t>
      </w:r>
      <w:proofErr w:type="gramStart"/>
      <w:r w:rsidRPr="00C876AB">
        <w:rPr>
          <w:lang w:val="en-GB"/>
        </w:rPr>
        <w:t>i,t</w:t>
      </w:r>
      <w:proofErr w:type="spellEnd"/>
      <w:proofErr w:type="gramEnd"/>
      <w:r w:rsidRPr="00C876AB">
        <w:rPr>
          <w:lang w:val="en-GB"/>
        </w:rPr>
        <w:t xml:space="preserve"> × (1 − </w:t>
      </w:r>
      <w:proofErr w:type="spellStart"/>
      <w:r w:rsidRPr="00C876AB">
        <w:rPr>
          <w:lang w:val="en-GB"/>
        </w:rPr>
        <w:t>λ_w</w:t>
      </w:r>
      <w:proofErr w:type="spellEnd"/>
      <w:r w:rsidRPr="00C876AB">
        <w:rPr>
          <w:lang w:val="en-GB"/>
        </w:rPr>
        <w:t xml:space="preserve">) − </w:t>
      </w:r>
      <w:proofErr w:type="spellStart"/>
      <w:r w:rsidRPr="00C876AB">
        <w:rPr>
          <w:lang w:val="en-GB"/>
        </w:rPr>
        <w:t>σ_w</w:t>
      </w:r>
      <w:proofErr w:type="spellEnd"/>
      <w:r w:rsidRPr="00C876AB">
        <w:rPr>
          <w:lang w:val="en-GB"/>
        </w:rPr>
        <w:t xml:space="preserve"> </w:t>
      </w:r>
      <w:proofErr w:type="spellStart"/>
      <w:r w:rsidRPr="00C876AB">
        <w:rPr>
          <w:lang w:val="en-GB"/>
        </w:rPr>
        <w:t>A_</w:t>
      </w:r>
      <w:proofErr w:type="gramStart"/>
      <w:r w:rsidRPr="00C876AB">
        <w:rPr>
          <w:lang w:val="en-GB"/>
        </w:rPr>
        <w:t>w,harv</w:t>
      </w:r>
      <w:proofErr w:type="gramEnd"/>
      <w:r w:rsidRPr="00C876AB">
        <w:rPr>
          <w:lang w:val="en-GB"/>
        </w:rPr>
        <w:t>,</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w,net</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 xml:space="preserve">Net wheat production of settlement </w:t>
            </w:r>
            <w:proofErr w:type="spellStart"/>
            <w:r w:rsidRPr="00C876AB">
              <w:rPr>
                <w:sz w:val="21"/>
                <w:lang w:val="en-GB"/>
              </w:rPr>
              <w:t>i</w:t>
            </w:r>
            <w:proofErr w:type="spellEnd"/>
            <w:r w:rsidRPr="00C876AB">
              <w:rPr>
                <w:sz w:val="21"/>
                <w:lang w:val="en-GB"/>
              </w:rPr>
              <w:t xml:space="preserve">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w,gross</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proofErr w:type="spellStart"/>
            <w:r w:rsidRPr="00C876AB">
              <w:rPr>
                <w:sz w:val="21"/>
                <w:lang w:val="en-GB"/>
              </w:rPr>
              <w:t>σ_w</w:t>
            </w:r>
            <w:proofErr w:type="spellEnd"/>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w,harv</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proofErr w:type="spellStart"/>
      <w:r w:rsidRPr="00C876AB">
        <w:rPr>
          <w:lang w:val="en-GB"/>
        </w:rPr>
        <w:t>Q_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w:t>
      </w:r>
      <w:proofErr w:type="spellStart"/>
      <w:r w:rsidRPr="00C876AB">
        <w:rPr>
          <w:lang w:val="en-GB"/>
        </w:rPr>
        <w:t>Y_</w:t>
      </w:r>
      <w:proofErr w:type="gramStart"/>
      <w:r w:rsidRPr="00C876AB">
        <w:rPr>
          <w:lang w:val="en-GB"/>
        </w:rPr>
        <w:t>o,i</w:t>
      </w:r>
      <w:proofErr w:type="gramEnd"/>
      <w:r w:rsidRPr="00C876AB">
        <w:rPr>
          <w:lang w:val="en-GB"/>
        </w:rPr>
        <w:t>,t</w:t>
      </w:r>
      <w:proofErr w:type="spellEnd"/>
      <w:r w:rsidRPr="00C876AB">
        <w:rPr>
          <w:lang w:val="en-GB"/>
        </w:rPr>
        <w:t xml:space="preserve">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proofErr w:type="gramStart"/>
      <w:r w:rsidR="00CC61DB" w:rsidRPr="00CC61DB">
        <w:rPr>
          <w:lang w:val="en-GB"/>
        </w:rPr>
        <w:t>λ</w:t>
      </w:r>
      <w:r w:rsidR="00CC61DB">
        <w:rPr>
          <w:lang w:val="en-GB"/>
        </w:rPr>
        <w:t>)</w:t>
      </w:r>
      <w:r w:rsidR="005C5F19" w:rsidRPr="005C5F19">
        <w:rPr>
          <w:lang w:val="en-GB"/>
        </w:rPr>
        <w:t>×</w:t>
      </w:r>
      <w:proofErr w:type="gramEnd"/>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o,i</w:t>
            </w:r>
            <w:proofErr w:type="spellEnd"/>
            <w:proofErr w:type="gramEnd"/>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proofErr w:type="spellStart"/>
            <w:r w:rsidRPr="00C876AB">
              <w:rPr>
                <w:sz w:val="21"/>
                <w:lang w:val="en-GB"/>
              </w:rPr>
              <w:lastRenderedPageBreak/>
              <w:t>Y_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v,i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Y_</w:t>
      </w:r>
      <w:proofErr w:type="gramStart"/>
      <w:r w:rsidRPr="00C876AB">
        <w:rPr>
          <w:lang w:val="en-GB"/>
        </w:rPr>
        <w:t>v,i</w:t>
      </w:r>
      <w:proofErr w:type="gramEnd"/>
      <w:r w:rsidRPr="00C876AB">
        <w:rPr>
          <w:lang w:val="en-GB"/>
        </w:rPr>
        <w:t>,t</w:t>
      </w:r>
      <w:proofErr w:type="spellEnd"/>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 xml:space="preserve">For farms, the model can follow a logic </w:t>
      </w:r>
      <w:proofErr w:type="gramStart"/>
      <w:r w:rsidRPr="00C876AB">
        <w:rPr>
          <w:lang w:val="en-GB"/>
        </w:rPr>
        <w:t>similar to</w:t>
      </w:r>
      <w:proofErr w:type="gramEnd"/>
      <w:r w:rsidRPr="00C876AB">
        <w:rPr>
          <w:lang w:val="en-GB"/>
        </w:rPr>
        <w:t xml:space="preserve">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 xml:space="preserve">Yield = </w:t>
      </w:r>
      <w:proofErr w:type="spellStart"/>
      <w:r w:rsidRPr="00C876AB">
        <w:rPr>
          <w:lang w:val="en-GB"/>
        </w:rPr>
        <w:t>base_yield</w:t>
      </w:r>
      <w:proofErr w:type="spellEnd"/>
      <w:r w:rsidRPr="00C876AB">
        <w:rPr>
          <w:lang w:val="en-GB"/>
        </w:rPr>
        <w:t xml:space="preserve"> × </w:t>
      </w:r>
      <w:proofErr w:type="spellStart"/>
      <w:r w:rsidRPr="00C876AB">
        <w:rPr>
          <w:lang w:val="en-GB"/>
        </w:rPr>
        <w:t>rainfall_factor</w:t>
      </w:r>
      <w:proofErr w:type="spellEnd"/>
      <w:r w:rsidRPr="00C876AB">
        <w:rPr>
          <w:lang w:val="en-GB"/>
        </w:rPr>
        <w:t xml:space="preserve"> × </w:t>
      </w:r>
      <w:proofErr w:type="spellStart"/>
      <w:r w:rsidRPr="00C876AB">
        <w:rPr>
          <w:lang w:val="en-GB"/>
        </w:rPr>
        <w:t>temperature_factor</w:t>
      </w:r>
      <w:proofErr w:type="spellEnd"/>
      <w:r w:rsidRPr="00C876AB">
        <w:rPr>
          <w:lang w:val="en-GB"/>
        </w:rPr>
        <w:t xml:space="preserve"> × </w:t>
      </w:r>
      <w:proofErr w:type="spellStart"/>
      <w:r w:rsidRPr="00C876AB">
        <w:rPr>
          <w:lang w:val="en-GB"/>
        </w:rPr>
        <w:t>soil_water_factor</w:t>
      </w:r>
      <w:proofErr w:type="spellEnd"/>
    </w:p>
    <w:p w14:paraId="4055FF51" w14:textId="432CFBFB"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.1. Rainfall factor</w:t>
      </w:r>
    </w:p>
    <w:tbl>
      <w:tblPr>
        <w:tblStyle w:val="Tablaconcuadrcula"/>
        <w:tblW w:w="0" w:type="auto"/>
        <w:jc w:val="center"/>
        <w:tblLook w:val="04A0" w:firstRow="1" w:lastRow="0" w:firstColumn="1" w:lastColumn="0" w:noHBand="0" w:noVBand="1"/>
      </w:tblPr>
      <w:tblGrid>
        <w:gridCol w:w="2649"/>
        <w:gridCol w:w="1986"/>
        <w:gridCol w:w="2018"/>
        <w:gridCol w:w="2011"/>
      </w:tblGrid>
      <w:tr w:rsidR="000B357C" w:rsidRPr="00C876AB" w14:paraId="726E7144" w14:textId="77777777">
        <w:trPr>
          <w:tblHeader/>
          <w:jc w:val="center"/>
        </w:trPr>
        <w:tc>
          <w:tcPr>
            <w:tcW w:w="2880" w:type="dxa"/>
            <w:shd w:val="clear" w:color="auto" w:fill="E7E6E6"/>
            <w:tcMar>
              <w:top w:w="80" w:type="dxa"/>
              <w:left w:w="80" w:type="dxa"/>
              <w:bottom w:w="80" w:type="dxa"/>
              <w:right w:w="80" w:type="dxa"/>
            </w:tcMar>
            <w:vAlign w:val="center"/>
          </w:tcPr>
          <w:p w14:paraId="3E309314"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68873922" w14:textId="77777777" w:rsidR="000B357C" w:rsidRPr="00C876AB" w:rsidRDefault="003A7036" w:rsidP="00E13015">
            <w:pPr>
              <w:spacing w:after="40"/>
              <w:jc w:val="both"/>
              <w:rPr>
                <w:lang w:val="en-GB"/>
              </w:rPr>
            </w:pPr>
            <w:r w:rsidRPr="00C876AB">
              <w:rPr>
                <w:b/>
                <w:sz w:val="21"/>
                <w:lang w:val="en-GB"/>
              </w:rPr>
              <w:t>Dry year</w:t>
            </w:r>
          </w:p>
        </w:tc>
        <w:tc>
          <w:tcPr>
            <w:tcW w:w="2160" w:type="dxa"/>
            <w:shd w:val="clear" w:color="auto" w:fill="E7E6E6"/>
            <w:tcMar>
              <w:top w:w="80" w:type="dxa"/>
              <w:left w:w="80" w:type="dxa"/>
              <w:bottom w:w="80" w:type="dxa"/>
              <w:right w:w="80" w:type="dxa"/>
            </w:tcMar>
            <w:vAlign w:val="center"/>
          </w:tcPr>
          <w:p w14:paraId="26A7C982" w14:textId="77777777" w:rsidR="000B357C" w:rsidRPr="00C876AB" w:rsidRDefault="003A7036" w:rsidP="00E13015">
            <w:pPr>
              <w:spacing w:after="40"/>
              <w:jc w:val="both"/>
              <w:rPr>
                <w:lang w:val="en-GB"/>
              </w:rPr>
            </w:pPr>
            <w:r w:rsidRPr="00C876AB">
              <w:rPr>
                <w:b/>
                <w:sz w:val="21"/>
                <w:lang w:val="en-GB"/>
              </w:rPr>
              <w:t>Normal year</w:t>
            </w:r>
          </w:p>
        </w:tc>
        <w:tc>
          <w:tcPr>
            <w:tcW w:w="2160" w:type="dxa"/>
            <w:shd w:val="clear" w:color="auto" w:fill="E7E6E6"/>
            <w:tcMar>
              <w:top w:w="80" w:type="dxa"/>
              <w:left w:w="80" w:type="dxa"/>
              <w:bottom w:w="80" w:type="dxa"/>
              <w:right w:w="80" w:type="dxa"/>
            </w:tcMar>
            <w:vAlign w:val="center"/>
          </w:tcPr>
          <w:p w14:paraId="0DEA593F" w14:textId="77777777" w:rsidR="000B357C" w:rsidRPr="00C876AB" w:rsidRDefault="003A7036" w:rsidP="00E13015">
            <w:pPr>
              <w:spacing w:after="40"/>
              <w:jc w:val="both"/>
              <w:rPr>
                <w:lang w:val="en-GB"/>
              </w:rPr>
            </w:pPr>
            <w:r w:rsidRPr="00C876AB">
              <w:rPr>
                <w:b/>
                <w:sz w:val="21"/>
                <w:lang w:val="en-GB"/>
              </w:rPr>
              <w:t>Humid year</w:t>
            </w:r>
          </w:p>
        </w:tc>
      </w:tr>
      <w:tr w:rsidR="000B357C" w:rsidRPr="00C876AB" w14:paraId="046D029E" w14:textId="77777777">
        <w:trPr>
          <w:jc w:val="center"/>
        </w:trPr>
        <w:tc>
          <w:tcPr>
            <w:tcW w:w="2880" w:type="dxa"/>
            <w:tcMar>
              <w:top w:w="80" w:type="dxa"/>
              <w:left w:w="80" w:type="dxa"/>
              <w:bottom w:w="80" w:type="dxa"/>
              <w:right w:w="80" w:type="dxa"/>
            </w:tcMar>
          </w:tcPr>
          <w:p w14:paraId="11FC446D"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15D9D3DB" w14:textId="77777777" w:rsidR="000B357C" w:rsidRPr="00C876AB" w:rsidRDefault="003A7036" w:rsidP="00E13015">
            <w:pPr>
              <w:spacing w:after="40"/>
              <w:jc w:val="both"/>
              <w:rPr>
                <w:lang w:val="en-GB"/>
              </w:rPr>
            </w:pPr>
            <w:r w:rsidRPr="00C876AB">
              <w:rPr>
                <w:sz w:val="21"/>
                <w:lang w:val="en-GB"/>
              </w:rPr>
              <w:t>0.65</w:t>
            </w:r>
          </w:p>
        </w:tc>
        <w:tc>
          <w:tcPr>
            <w:tcW w:w="2160" w:type="dxa"/>
            <w:tcMar>
              <w:top w:w="80" w:type="dxa"/>
              <w:left w:w="80" w:type="dxa"/>
              <w:bottom w:w="80" w:type="dxa"/>
              <w:right w:w="80" w:type="dxa"/>
            </w:tcMar>
          </w:tcPr>
          <w:p w14:paraId="60A12C42"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22BC68E" w14:textId="77777777" w:rsidR="000B357C" w:rsidRPr="00C876AB" w:rsidRDefault="003A7036" w:rsidP="00E13015">
            <w:pPr>
              <w:spacing w:after="40"/>
              <w:jc w:val="both"/>
              <w:rPr>
                <w:lang w:val="en-GB"/>
              </w:rPr>
            </w:pPr>
            <w:r w:rsidRPr="00C876AB">
              <w:rPr>
                <w:sz w:val="21"/>
                <w:lang w:val="en-GB"/>
              </w:rPr>
              <w:t>1.15</w:t>
            </w:r>
          </w:p>
        </w:tc>
      </w:tr>
      <w:tr w:rsidR="000B357C" w:rsidRPr="00C876AB" w14:paraId="5A6E97EA" w14:textId="77777777">
        <w:trPr>
          <w:jc w:val="center"/>
        </w:trPr>
        <w:tc>
          <w:tcPr>
            <w:tcW w:w="2880" w:type="dxa"/>
            <w:tcMar>
              <w:top w:w="80" w:type="dxa"/>
              <w:left w:w="80" w:type="dxa"/>
              <w:bottom w:w="80" w:type="dxa"/>
              <w:right w:w="80" w:type="dxa"/>
            </w:tcMar>
          </w:tcPr>
          <w:p w14:paraId="650A1062" w14:textId="77777777" w:rsidR="000B357C" w:rsidRPr="00C876AB" w:rsidRDefault="003A7036" w:rsidP="00E13015">
            <w:pPr>
              <w:spacing w:after="40"/>
              <w:jc w:val="both"/>
              <w:rPr>
                <w:lang w:val="en-GB"/>
              </w:rPr>
            </w:pPr>
            <w:r w:rsidRPr="00C876AB">
              <w:rPr>
                <w:sz w:val="21"/>
                <w:lang w:val="en-GB"/>
              </w:rPr>
              <w:lastRenderedPageBreak/>
              <w:t>Grapes</w:t>
            </w:r>
          </w:p>
        </w:tc>
        <w:tc>
          <w:tcPr>
            <w:tcW w:w="2160" w:type="dxa"/>
            <w:tcMar>
              <w:top w:w="80" w:type="dxa"/>
              <w:left w:w="80" w:type="dxa"/>
              <w:bottom w:w="80" w:type="dxa"/>
              <w:right w:w="80" w:type="dxa"/>
            </w:tcMar>
          </w:tcPr>
          <w:p w14:paraId="4E236727" w14:textId="77777777" w:rsidR="000B357C" w:rsidRPr="00C876AB" w:rsidRDefault="003A7036" w:rsidP="00E13015">
            <w:pPr>
              <w:spacing w:after="40"/>
              <w:jc w:val="both"/>
              <w:rPr>
                <w:lang w:val="en-GB"/>
              </w:rPr>
            </w:pPr>
            <w:r w:rsidRPr="00C876AB">
              <w:rPr>
                <w:sz w:val="21"/>
                <w:lang w:val="en-GB"/>
              </w:rPr>
              <w:t>0.85</w:t>
            </w:r>
          </w:p>
        </w:tc>
        <w:tc>
          <w:tcPr>
            <w:tcW w:w="2160" w:type="dxa"/>
            <w:tcMar>
              <w:top w:w="80" w:type="dxa"/>
              <w:left w:w="80" w:type="dxa"/>
              <w:bottom w:w="80" w:type="dxa"/>
              <w:right w:w="80" w:type="dxa"/>
            </w:tcMar>
          </w:tcPr>
          <w:p w14:paraId="3F391E0E"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0D42E597" w14:textId="77777777" w:rsidR="000B357C" w:rsidRPr="00C876AB" w:rsidRDefault="003A7036" w:rsidP="00E13015">
            <w:pPr>
              <w:spacing w:after="40"/>
              <w:jc w:val="both"/>
              <w:rPr>
                <w:lang w:val="en-GB"/>
              </w:rPr>
            </w:pPr>
            <w:r w:rsidRPr="00C876AB">
              <w:rPr>
                <w:sz w:val="21"/>
                <w:lang w:val="en-GB"/>
              </w:rPr>
              <w:t>1.05</w:t>
            </w:r>
          </w:p>
        </w:tc>
      </w:tr>
      <w:tr w:rsidR="000B357C" w:rsidRPr="00C876AB" w14:paraId="176EA17F" w14:textId="77777777">
        <w:trPr>
          <w:jc w:val="center"/>
        </w:trPr>
        <w:tc>
          <w:tcPr>
            <w:tcW w:w="2880" w:type="dxa"/>
            <w:tcMar>
              <w:top w:w="80" w:type="dxa"/>
              <w:left w:w="80" w:type="dxa"/>
              <w:bottom w:w="80" w:type="dxa"/>
              <w:right w:w="80" w:type="dxa"/>
            </w:tcMar>
          </w:tcPr>
          <w:p w14:paraId="5FC6BF7A" w14:textId="77777777" w:rsidR="000B357C" w:rsidRPr="00C876AB" w:rsidRDefault="003A7036" w:rsidP="00E13015">
            <w:pPr>
              <w:spacing w:after="40"/>
              <w:jc w:val="both"/>
              <w:rPr>
                <w:lang w:val="en-GB"/>
              </w:rPr>
            </w:pPr>
            <w:r w:rsidRPr="00C876AB">
              <w:rPr>
                <w:sz w:val="21"/>
                <w:lang w:val="en-GB"/>
              </w:rPr>
              <w:t>Olive trees</w:t>
            </w:r>
          </w:p>
        </w:tc>
        <w:tc>
          <w:tcPr>
            <w:tcW w:w="2160" w:type="dxa"/>
            <w:tcMar>
              <w:top w:w="80" w:type="dxa"/>
              <w:left w:w="80" w:type="dxa"/>
              <w:bottom w:w="80" w:type="dxa"/>
              <w:right w:w="80" w:type="dxa"/>
            </w:tcMar>
          </w:tcPr>
          <w:p w14:paraId="66AC927F" w14:textId="77777777" w:rsidR="000B357C" w:rsidRPr="00C876AB" w:rsidRDefault="003A7036" w:rsidP="00E13015">
            <w:pPr>
              <w:spacing w:after="40"/>
              <w:jc w:val="both"/>
              <w:rPr>
                <w:lang w:val="en-GB"/>
              </w:rPr>
            </w:pPr>
            <w:r w:rsidRPr="00C876AB">
              <w:rPr>
                <w:sz w:val="21"/>
                <w:lang w:val="en-GB"/>
              </w:rPr>
              <w:t>0.80</w:t>
            </w:r>
          </w:p>
        </w:tc>
        <w:tc>
          <w:tcPr>
            <w:tcW w:w="2160" w:type="dxa"/>
            <w:tcMar>
              <w:top w:w="80" w:type="dxa"/>
              <w:left w:w="80" w:type="dxa"/>
              <w:bottom w:w="80" w:type="dxa"/>
              <w:right w:w="80" w:type="dxa"/>
            </w:tcMar>
          </w:tcPr>
          <w:p w14:paraId="057CF08D"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524FF9B" w14:textId="77777777" w:rsidR="000B357C" w:rsidRPr="00C876AB" w:rsidRDefault="003A7036" w:rsidP="00E13015">
            <w:pPr>
              <w:spacing w:after="40"/>
              <w:jc w:val="both"/>
              <w:rPr>
                <w:lang w:val="en-GB"/>
              </w:rPr>
            </w:pPr>
            <w:r w:rsidRPr="00C876AB">
              <w:rPr>
                <w:sz w:val="21"/>
                <w:lang w:val="en-GB"/>
              </w:rPr>
              <w:t>1.10</w:t>
            </w:r>
          </w:p>
        </w:tc>
      </w:tr>
    </w:tbl>
    <w:p w14:paraId="0A3643DB" w14:textId="77777777" w:rsidR="000B357C" w:rsidRPr="00C876AB" w:rsidRDefault="000B357C" w:rsidP="00E13015">
      <w:pPr>
        <w:jc w:val="both"/>
        <w:rPr>
          <w:lang w:val="en-GB"/>
        </w:rPr>
      </w:pPr>
    </w:p>
    <w:p w14:paraId="513C33EA" w14:textId="77777777" w:rsidR="00E13015" w:rsidRPr="00C876AB" w:rsidRDefault="00E13015" w:rsidP="00E13015">
      <w:pPr>
        <w:jc w:val="both"/>
        <w:rPr>
          <w:lang w:val="en-GB"/>
        </w:rPr>
      </w:pPr>
    </w:p>
    <w:p w14:paraId="5ED5DD4E" w14:textId="46D4B818" w:rsidR="000B357C" w:rsidRPr="00C876AB" w:rsidRDefault="00126BA6"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073FDD95" w14:textId="77777777" w:rsidR="000B357C" w:rsidRPr="00C876AB" w:rsidRDefault="000B357C" w:rsidP="00E13015">
      <w:pPr>
        <w:jc w:val="both"/>
        <w:rPr>
          <w:lang w:val="en-GB"/>
        </w:rPr>
      </w:pPr>
    </w:p>
    <w:p w14:paraId="38244451" w14:textId="311A97F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.3. Penalty for extreme climatic stress</w:t>
      </w:r>
    </w:p>
    <w:p w14:paraId="625DB130" w14:textId="77777777" w:rsidR="000B357C" w:rsidRPr="00C876AB" w:rsidRDefault="003A7036" w:rsidP="00E13015">
      <w:pPr>
        <w:jc w:val="both"/>
        <w:rPr>
          <w:lang w:val="en-GB"/>
        </w:rPr>
      </w:pPr>
      <w:r w:rsidRPr="00C876AB">
        <w:rPr>
          <w:lang w:val="en-GB"/>
        </w:rPr>
        <w:t>When a year is both very dry and very warm, an additional production penalty should be applied, since the combination of water stress and extreme heat may reduce yield more than the separate multiplicative factors indicate. Provisionally, this penalty could be set between 10% and 20%.</w:t>
      </w:r>
    </w:p>
    <w:p w14:paraId="3F636F81" w14:textId="77777777" w:rsidR="000B357C" w:rsidRPr="00C876AB" w:rsidRDefault="003A7036" w:rsidP="00E13015">
      <w:pPr>
        <w:spacing w:before="60"/>
        <w:ind w:left="504"/>
        <w:jc w:val="both"/>
        <w:rPr>
          <w:lang w:val="en-GB"/>
        </w:rPr>
      </w:pPr>
      <w:r w:rsidRPr="00C876AB">
        <w:rPr>
          <w:lang w:val="en-GB"/>
        </w:rPr>
        <w:t xml:space="preserve">If year = very dry + very warm: </w:t>
      </w:r>
      <w:proofErr w:type="spellStart"/>
      <w:r w:rsidRPr="00C876AB">
        <w:rPr>
          <w:lang w:val="en-GB"/>
        </w:rPr>
        <w:t>final_yield</w:t>
      </w:r>
      <w:proofErr w:type="spellEnd"/>
      <w:r w:rsidRPr="00C876AB">
        <w:rPr>
          <w:lang w:val="en-GB"/>
        </w:rPr>
        <w:t xml:space="preserve"> = yield × </w:t>
      </w:r>
      <w:proofErr w:type="spellStart"/>
      <w:r w:rsidRPr="00C876AB">
        <w:rPr>
          <w:lang w:val="en-GB"/>
        </w:rPr>
        <w:t>extreme_penalty</w:t>
      </w:r>
      <w:proofErr w:type="spellEnd"/>
    </w:p>
    <w:p w14:paraId="64B9855F" w14:textId="77777777" w:rsidR="000B357C" w:rsidRPr="00C876AB" w:rsidRDefault="003A7036" w:rsidP="00E13015">
      <w:pPr>
        <w:jc w:val="both"/>
        <w:rPr>
          <w:lang w:val="en-GB"/>
        </w:rPr>
      </w:pPr>
      <w:r w:rsidRPr="00C876AB">
        <w:rPr>
          <w:lang w:val="en-GB"/>
        </w:rPr>
        <w:t xml:space="preserve">In this case, </w:t>
      </w:r>
      <w:proofErr w:type="spellStart"/>
      <w:r w:rsidRPr="00C876AB">
        <w:rPr>
          <w:lang w:val="en-GB"/>
        </w:rPr>
        <w:t>extreme_penalty</w:t>
      </w:r>
      <w:proofErr w:type="spellEnd"/>
      <w:r w:rsidRPr="00C876AB">
        <w:rPr>
          <w:lang w:val="en-GB"/>
        </w:rPr>
        <w:t xml:space="preserve"> = 0.80–0.90.</w:t>
      </w:r>
    </w:p>
    <w:p w14:paraId="3C3E81BA" w14:textId="30124D5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.4.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0D756B2B" w14:textId="77777777" w:rsidR="000B357C" w:rsidRDefault="000B357C" w:rsidP="00E13015">
      <w:pPr>
        <w:jc w:val="both"/>
        <w:rPr>
          <w:lang w:val="en-GB"/>
        </w:rPr>
      </w:pPr>
    </w:p>
    <w:p w14:paraId="0A4E14BE" w14:textId="77777777" w:rsidR="001A56EC" w:rsidRDefault="001A56EC" w:rsidP="00E13015">
      <w:pPr>
        <w:jc w:val="both"/>
        <w:rPr>
          <w:lang w:val="en-GB"/>
        </w:rPr>
      </w:pPr>
    </w:p>
    <w:p w14:paraId="3DF68CF0" w14:textId="77777777" w:rsidR="001A56EC" w:rsidRPr="00C876AB" w:rsidRDefault="001A56EC" w:rsidP="00E13015">
      <w:pPr>
        <w:jc w:val="both"/>
        <w:rPr>
          <w:lang w:val="en-GB"/>
        </w:rPr>
      </w:pPr>
    </w:p>
    <w:p w14:paraId="6C9D12EE" w14:textId="70F879A8"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 xml:space="preserve">Varro, Rerum </w:t>
            </w:r>
            <w:proofErr w:type="spellStart"/>
            <w:r w:rsidRPr="00C876AB">
              <w:rPr>
                <w:sz w:val="21"/>
                <w:lang w:val="en-GB"/>
              </w:rPr>
              <w:t>rusticarum</w:t>
            </w:r>
            <w:proofErr w:type="spellEnd"/>
            <w:r w:rsidRPr="00C876AB">
              <w:rPr>
                <w:sz w:val="21"/>
                <w:lang w:val="en-GB"/>
              </w:rPr>
              <w:t xml:space="preserve">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w:t>
            </w:r>
            <w:proofErr w:type="spellStart"/>
            <w:r w:rsidRPr="00C876AB">
              <w:rPr>
                <w:sz w:val="21"/>
                <w:lang w:val="en-GB"/>
              </w:rPr>
              <w:t>iugerum</w:t>
            </w:r>
            <w:proofErr w:type="spellEnd"/>
            <w:r w:rsidRPr="00C876AB">
              <w:rPr>
                <w:sz w:val="21"/>
                <w:lang w:val="en-GB"/>
              </w:rPr>
              <w:t xml:space="preserve">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 xml:space="preserve">Cicero, In </w:t>
            </w:r>
            <w:proofErr w:type="spellStart"/>
            <w:r w:rsidRPr="00C876AB">
              <w:rPr>
                <w:sz w:val="21"/>
                <w:lang w:val="en-GB"/>
              </w:rPr>
              <w:t>Verrem</w:t>
            </w:r>
            <w:proofErr w:type="spellEnd"/>
            <w:r w:rsidRPr="00C876AB">
              <w:rPr>
                <w:sz w:val="21"/>
                <w:lang w:val="en-GB"/>
              </w:rPr>
              <w:t xml:space="preserve">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w:t>
            </w:r>
            <w:proofErr w:type="spellStart"/>
            <w:r w:rsidRPr="00C876AB">
              <w:rPr>
                <w:sz w:val="21"/>
                <w:lang w:val="en-GB"/>
              </w:rPr>
              <w:t>iugerum</w:t>
            </w:r>
            <w:proofErr w:type="spellEnd"/>
            <w:r w:rsidRPr="00C876AB">
              <w:rPr>
                <w:sz w:val="21"/>
                <w:lang w:val="en-GB"/>
              </w:rPr>
              <w:t>.</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w:t>
            </w:r>
            <w:proofErr w:type="spellStart"/>
            <w:r w:rsidRPr="00C876AB">
              <w:rPr>
                <w:sz w:val="21"/>
                <w:lang w:val="en-GB"/>
              </w:rPr>
              <w:t>iugerum</w:t>
            </w:r>
            <w:proofErr w:type="spellEnd"/>
            <w:r w:rsidRPr="00C876AB">
              <w:rPr>
                <w:sz w:val="21"/>
                <w:lang w:val="en-GB"/>
              </w:rPr>
              <w:t xml:space="preserve">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 xml:space="preserve">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w:t>
      </w:r>
      <w:proofErr w:type="spellStart"/>
      <w:r w:rsidRPr="00C876AB">
        <w:rPr>
          <w:lang w:val="en-GB"/>
        </w:rPr>
        <w:t>Calcisols</w:t>
      </w:r>
      <w:proofErr w:type="spellEnd"/>
      <w:r w:rsidRPr="00C876AB">
        <w:rPr>
          <w:lang w:val="en-GB"/>
        </w:rPr>
        <w:t xml:space="preserve">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 xml:space="preserve">15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 xml:space="preserve">10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 xml:space="preserve">7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 xml:space="preserve">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48558DF3" w14:textId="77777777" w:rsidR="005935BA" w:rsidRDefault="005935BA" w:rsidP="00E13015">
      <w:pPr>
        <w:jc w:val="both"/>
        <w:rPr>
          <w:lang w:val="en-GB"/>
        </w:rPr>
      </w:pPr>
    </w:p>
    <w:p w14:paraId="712612A8" w14:textId="77777777" w:rsidR="005935BA" w:rsidRDefault="005935BA" w:rsidP="00E13015">
      <w:pPr>
        <w:jc w:val="both"/>
        <w:rPr>
          <w:lang w:val="en-GB"/>
        </w:rPr>
      </w:pPr>
    </w:p>
    <w:p w14:paraId="01D355EE" w14:textId="77777777" w:rsidR="005935BA" w:rsidRDefault="005935BA" w:rsidP="00E13015">
      <w:pPr>
        <w:jc w:val="both"/>
        <w:rPr>
          <w:lang w:val="en-GB"/>
        </w:rPr>
      </w:pPr>
    </w:p>
    <w:p w14:paraId="071487D3" w14:textId="77777777" w:rsidR="005935BA" w:rsidRPr="00C876AB" w:rsidRDefault="005935BA"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w:t>
            </w:r>
            <w:proofErr w:type="spellStart"/>
            <w:r w:rsidRPr="00C876AB">
              <w:rPr>
                <w:sz w:val="21"/>
                <w:lang w:val="en-GB"/>
              </w:rPr>
              <w:t>iugerum</w:t>
            </w:r>
            <w:proofErr w:type="spellEnd"/>
            <w:r w:rsidRPr="00C876AB">
              <w:rPr>
                <w:sz w:val="21"/>
                <w:lang w:val="en-GB"/>
              </w:rPr>
              <w:t>.</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3747EE71"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xml:space="preserve">.1. Multipliers according to soil </w:t>
      </w:r>
      <w:r w:rsidR="006E52ED">
        <w:rPr>
          <w:rFonts w:ascii="Times New Roman" w:eastAsia="Times New Roman" w:hAnsi="Times New Roman" w:cs="Times New Roman"/>
          <w:lang w:val="en-GB"/>
        </w:rPr>
        <w:t>and aquifer type</w:t>
      </w:r>
    </w:p>
    <w:tbl>
      <w:tblPr>
        <w:tblStyle w:val="Tablaconcuadrcula"/>
        <w:tblW w:w="0" w:type="auto"/>
        <w:jc w:val="center"/>
        <w:tblLook w:val="04A0" w:firstRow="1" w:lastRow="0" w:firstColumn="1" w:lastColumn="0" w:noHBand="0" w:noVBand="1"/>
      </w:tblPr>
      <w:tblGrid>
        <w:gridCol w:w="2636"/>
        <w:gridCol w:w="1193"/>
        <w:gridCol w:w="1373"/>
        <w:gridCol w:w="1243"/>
        <w:gridCol w:w="2219"/>
      </w:tblGrid>
      <w:tr w:rsidR="000B357C" w:rsidRPr="00C876AB" w14:paraId="298487D9" w14:textId="77777777" w:rsidTr="00B026B9">
        <w:trPr>
          <w:tblHeader/>
          <w:jc w:val="center"/>
        </w:trPr>
        <w:tc>
          <w:tcPr>
            <w:tcW w:w="2636"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193"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373"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243"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219"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rsidTr="00B026B9">
        <w:trPr>
          <w:jc w:val="center"/>
        </w:trPr>
        <w:tc>
          <w:tcPr>
            <w:tcW w:w="2636" w:type="dxa"/>
            <w:tcMar>
              <w:top w:w="80" w:type="dxa"/>
              <w:left w:w="80" w:type="dxa"/>
              <w:bottom w:w="80" w:type="dxa"/>
              <w:right w:w="80" w:type="dxa"/>
            </w:tcMar>
          </w:tcPr>
          <w:p w14:paraId="5C5C5A62" w14:textId="300548F6" w:rsidR="000B357C" w:rsidRPr="00C876AB" w:rsidRDefault="00032A3D" w:rsidP="00E13015">
            <w:pPr>
              <w:spacing w:after="40"/>
              <w:jc w:val="both"/>
              <w:rPr>
                <w:lang w:val="en-GB"/>
              </w:rPr>
            </w:pPr>
            <w:r>
              <w:rPr>
                <w:sz w:val="21"/>
                <w:lang w:val="en-GB"/>
              </w:rPr>
              <w:t xml:space="preserve">Alluvial </w:t>
            </w:r>
            <w:proofErr w:type="spellStart"/>
            <w:r>
              <w:rPr>
                <w:sz w:val="21"/>
                <w:lang w:val="en-GB"/>
              </w:rPr>
              <w:t>f</w:t>
            </w:r>
            <w:r w:rsidR="003A7036" w:rsidRPr="00C876AB">
              <w:rPr>
                <w:sz w:val="21"/>
                <w:lang w:val="en-GB"/>
              </w:rPr>
              <w:t>luvisol</w:t>
            </w:r>
            <w:proofErr w:type="spellEnd"/>
            <w:r w:rsidR="003A7036" w:rsidRPr="00C876AB">
              <w:rPr>
                <w:sz w:val="21"/>
                <w:lang w:val="en-GB"/>
              </w:rPr>
              <w:t xml:space="preserve"> </w:t>
            </w:r>
          </w:p>
        </w:tc>
        <w:tc>
          <w:tcPr>
            <w:tcW w:w="1193"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373"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243"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219"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B026B9" w:rsidRPr="00C876AB" w14:paraId="6F1B507C" w14:textId="77777777" w:rsidTr="00B026B9">
        <w:trPr>
          <w:jc w:val="center"/>
        </w:trPr>
        <w:tc>
          <w:tcPr>
            <w:tcW w:w="2636" w:type="dxa"/>
            <w:tcMar>
              <w:top w:w="80" w:type="dxa"/>
              <w:left w:w="80" w:type="dxa"/>
              <w:bottom w:w="80" w:type="dxa"/>
              <w:right w:w="80" w:type="dxa"/>
            </w:tcMar>
          </w:tcPr>
          <w:p w14:paraId="2887FA89" w14:textId="3BAA63BC" w:rsidR="00B026B9" w:rsidRPr="00C876AB" w:rsidRDefault="00B026B9" w:rsidP="00E13015">
            <w:pPr>
              <w:spacing w:after="40"/>
              <w:jc w:val="both"/>
              <w:rPr>
                <w:lang w:val="en-GB"/>
              </w:rPr>
            </w:pPr>
            <w:r w:rsidRPr="00C876AB">
              <w:rPr>
                <w:sz w:val="21"/>
                <w:lang w:val="en-GB"/>
              </w:rPr>
              <w:t xml:space="preserve">Petric </w:t>
            </w:r>
            <w:proofErr w:type="spellStart"/>
            <w:r w:rsidRPr="00C876AB">
              <w:rPr>
                <w:sz w:val="21"/>
                <w:lang w:val="en-GB"/>
              </w:rPr>
              <w:t>Calcisol</w:t>
            </w:r>
            <w:proofErr w:type="spellEnd"/>
            <w:r w:rsidRPr="00C876AB">
              <w:rPr>
                <w:sz w:val="21"/>
                <w:lang w:val="en-GB"/>
              </w:rPr>
              <w:t xml:space="preserve"> </w:t>
            </w:r>
          </w:p>
        </w:tc>
        <w:tc>
          <w:tcPr>
            <w:tcW w:w="1193" w:type="dxa"/>
            <w:tcMar>
              <w:top w:w="80" w:type="dxa"/>
              <w:left w:w="80" w:type="dxa"/>
              <w:bottom w:w="80" w:type="dxa"/>
              <w:right w:w="80" w:type="dxa"/>
            </w:tcMar>
          </w:tcPr>
          <w:p w14:paraId="03A32035" w14:textId="25B0D883" w:rsidR="00B026B9" w:rsidRPr="00C876AB" w:rsidRDefault="00B026B9" w:rsidP="00E13015">
            <w:pPr>
              <w:spacing w:after="40"/>
              <w:jc w:val="both"/>
              <w:rPr>
                <w:lang w:val="en-GB"/>
              </w:rPr>
            </w:pPr>
            <w:r w:rsidRPr="00C876AB">
              <w:rPr>
                <w:sz w:val="21"/>
                <w:lang w:val="en-GB"/>
              </w:rPr>
              <w:t>0.65–0.75</w:t>
            </w:r>
          </w:p>
        </w:tc>
        <w:tc>
          <w:tcPr>
            <w:tcW w:w="1373" w:type="dxa"/>
            <w:tcMar>
              <w:top w:w="80" w:type="dxa"/>
              <w:left w:w="80" w:type="dxa"/>
              <w:bottom w:w="80" w:type="dxa"/>
              <w:right w:w="80" w:type="dxa"/>
            </w:tcMar>
          </w:tcPr>
          <w:p w14:paraId="24173AD7" w14:textId="11C95655" w:rsidR="00B026B9" w:rsidRPr="00C876AB" w:rsidRDefault="00B026B9" w:rsidP="00E13015">
            <w:pPr>
              <w:spacing w:after="40"/>
              <w:jc w:val="both"/>
              <w:rPr>
                <w:lang w:val="en-GB"/>
              </w:rPr>
            </w:pPr>
            <w:r w:rsidRPr="00C876AB">
              <w:rPr>
                <w:sz w:val="21"/>
                <w:lang w:val="en-GB"/>
              </w:rPr>
              <w:t>0.80–0.90</w:t>
            </w:r>
          </w:p>
        </w:tc>
        <w:tc>
          <w:tcPr>
            <w:tcW w:w="1243" w:type="dxa"/>
            <w:tcMar>
              <w:top w:w="80" w:type="dxa"/>
              <w:left w:w="80" w:type="dxa"/>
              <w:bottom w:w="80" w:type="dxa"/>
              <w:right w:w="80" w:type="dxa"/>
            </w:tcMar>
          </w:tcPr>
          <w:p w14:paraId="2A391CAE" w14:textId="02C0C5BF" w:rsidR="00B026B9" w:rsidRPr="00C876AB" w:rsidRDefault="00B026B9" w:rsidP="00E13015">
            <w:pPr>
              <w:spacing w:after="40"/>
              <w:jc w:val="both"/>
              <w:rPr>
                <w:lang w:val="en-GB"/>
              </w:rPr>
            </w:pPr>
            <w:r w:rsidRPr="00C876AB">
              <w:rPr>
                <w:sz w:val="21"/>
                <w:lang w:val="en-GB"/>
              </w:rPr>
              <w:t>0.85–0.95</w:t>
            </w:r>
          </w:p>
        </w:tc>
        <w:tc>
          <w:tcPr>
            <w:tcW w:w="2219" w:type="dxa"/>
            <w:tcMar>
              <w:top w:w="80" w:type="dxa"/>
              <w:left w:w="80" w:type="dxa"/>
              <w:bottom w:w="80" w:type="dxa"/>
              <w:right w:w="80" w:type="dxa"/>
            </w:tcMar>
          </w:tcPr>
          <w:p w14:paraId="6C0DF921" w14:textId="12AF5560" w:rsidR="00B026B9" w:rsidRPr="00C876AB" w:rsidRDefault="00B026B9" w:rsidP="00E13015">
            <w:pPr>
              <w:spacing w:after="40"/>
              <w:jc w:val="both"/>
              <w:rPr>
                <w:lang w:val="en-GB"/>
              </w:rPr>
            </w:pPr>
            <w:r w:rsidRPr="00C876AB">
              <w:rPr>
                <w:sz w:val="21"/>
                <w:lang w:val="en-GB"/>
              </w:rPr>
              <w:t>Penalises wheat above all.</w:t>
            </w:r>
          </w:p>
        </w:tc>
      </w:tr>
      <w:tr w:rsidR="00B026B9" w:rsidRPr="00C876AB" w14:paraId="4ADE5499" w14:textId="77777777" w:rsidTr="00B026B9">
        <w:trPr>
          <w:jc w:val="center"/>
        </w:trPr>
        <w:tc>
          <w:tcPr>
            <w:tcW w:w="2636" w:type="dxa"/>
            <w:tcMar>
              <w:top w:w="80" w:type="dxa"/>
              <w:left w:w="80" w:type="dxa"/>
              <w:bottom w:w="80" w:type="dxa"/>
              <w:right w:w="80" w:type="dxa"/>
            </w:tcMar>
          </w:tcPr>
          <w:p w14:paraId="05EB9BAA" w14:textId="65447971" w:rsidR="00B026B9" w:rsidRPr="00C876AB" w:rsidRDefault="00B026B9" w:rsidP="00E13015">
            <w:pPr>
              <w:spacing w:after="40"/>
              <w:jc w:val="both"/>
              <w:rPr>
                <w:lang w:val="en-GB"/>
              </w:rPr>
            </w:pPr>
            <w:proofErr w:type="spellStart"/>
            <w:r w:rsidRPr="00C876AB">
              <w:rPr>
                <w:sz w:val="21"/>
                <w:lang w:val="en-GB"/>
              </w:rPr>
              <w:t>Arenosol</w:t>
            </w:r>
            <w:proofErr w:type="spellEnd"/>
          </w:p>
        </w:tc>
        <w:tc>
          <w:tcPr>
            <w:tcW w:w="1193" w:type="dxa"/>
            <w:tcMar>
              <w:top w:w="80" w:type="dxa"/>
              <w:left w:w="80" w:type="dxa"/>
              <w:bottom w:w="80" w:type="dxa"/>
              <w:right w:w="80" w:type="dxa"/>
            </w:tcMar>
          </w:tcPr>
          <w:p w14:paraId="3ABF6A8D" w14:textId="736BCDFF" w:rsidR="00B026B9" w:rsidRPr="00C876AB" w:rsidRDefault="00B026B9" w:rsidP="00E13015">
            <w:pPr>
              <w:spacing w:after="40"/>
              <w:jc w:val="both"/>
              <w:rPr>
                <w:lang w:val="en-GB"/>
              </w:rPr>
            </w:pPr>
            <w:r w:rsidRPr="00C876AB">
              <w:rPr>
                <w:sz w:val="21"/>
                <w:lang w:val="en-GB"/>
              </w:rPr>
              <w:t>0.50–0.65</w:t>
            </w:r>
          </w:p>
        </w:tc>
        <w:tc>
          <w:tcPr>
            <w:tcW w:w="1373" w:type="dxa"/>
            <w:tcMar>
              <w:top w:w="80" w:type="dxa"/>
              <w:left w:w="80" w:type="dxa"/>
              <w:bottom w:w="80" w:type="dxa"/>
              <w:right w:w="80" w:type="dxa"/>
            </w:tcMar>
          </w:tcPr>
          <w:p w14:paraId="5C6779FD" w14:textId="3ED447EC" w:rsidR="00B026B9" w:rsidRPr="00C876AB" w:rsidRDefault="00B026B9" w:rsidP="00E13015">
            <w:pPr>
              <w:spacing w:after="40"/>
              <w:jc w:val="both"/>
              <w:rPr>
                <w:lang w:val="en-GB"/>
              </w:rPr>
            </w:pPr>
            <w:r w:rsidRPr="00C876AB">
              <w:rPr>
                <w:sz w:val="21"/>
                <w:lang w:val="en-GB"/>
              </w:rPr>
              <w:t>0.65–0.75</w:t>
            </w:r>
          </w:p>
        </w:tc>
        <w:tc>
          <w:tcPr>
            <w:tcW w:w="1243" w:type="dxa"/>
            <w:tcMar>
              <w:top w:w="80" w:type="dxa"/>
              <w:left w:w="80" w:type="dxa"/>
              <w:bottom w:w="80" w:type="dxa"/>
              <w:right w:w="80" w:type="dxa"/>
            </w:tcMar>
          </w:tcPr>
          <w:p w14:paraId="08BFC5CA" w14:textId="26EDD559" w:rsidR="00B026B9" w:rsidRPr="00C876AB" w:rsidRDefault="00B026B9" w:rsidP="00E13015">
            <w:pPr>
              <w:spacing w:after="40"/>
              <w:jc w:val="both"/>
              <w:rPr>
                <w:lang w:val="en-GB"/>
              </w:rPr>
            </w:pPr>
            <w:r w:rsidRPr="00C876AB">
              <w:rPr>
                <w:sz w:val="21"/>
                <w:lang w:val="en-GB"/>
              </w:rPr>
              <w:t>0.60–0.75</w:t>
            </w:r>
          </w:p>
        </w:tc>
        <w:tc>
          <w:tcPr>
            <w:tcW w:w="2219" w:type="dxa"/>
            <w:tcMar>
              <w:top w:w="80" w:type="dxa"/>
              <w:left w:w="80" w:type="dxa"/>
              <w:bottom w:w="80" w:type="dxa"/>
              <w:right w:w="80" w:type="dxa"/>
            </w:tcMar>
          </w:tcPr>
          <w:p w14:paraId="401398EB" w14:textId="6594FA9B" w:rsidR="00B026B9" w:rsidRPr="00C876AB" w:rsidRDefault="00B026B9" w:rsidP="00E13015">
            <w:pPr>
              <w:spacing w:after="40"/>
              <w:jc w:val="both"/>
              <w:rPr>
                <w:lang w:val="en-GB"/>
              </w:rPr>
            </w:pPr>
            <w:r w:rsidRPr="00C876AB">
              <w:rPr>
                <w:sz w:val="21"/>
                <w:lang w:val="en-GB"/>
              </w:rPr>
              <w:t>Low water retention.</w:t>
            </w:r>
          </w:p>
        </w:tc>
      </w:tr>
      <w:tr w:rsidR="006E52ED" w:rsidRPr="00C876AB" w14:paraId="17C81286" w14:textId="77777777" w:rsidTr="00B026B9">
        <w:trPr>
          <w:jc w:val="center"/>
        </w:trPr>
        <w:tc>
          <w:tcPr>
            <w:tcW w:w="2636" w:type="dxa"/>
            <w:tcMar>
              <w:top w:w="80" w:type="dxa"/>
              <w:left w:w="80" w:type="dxa"/>
              <w:bottom w:w="80" w:type="dxa"/>
              <w:right w:w="80" w:type="dxa"/>
            </w:tcMar>
          </w:tcPr>
          <w:p w14:paraId="0A1DCDD9" w14:textId="67C50535" w:rsidR="006E52ED" w:rsidRPr="00C876AB" w:rsidRDefault="006E52ED" w:rsidP="00E13015">
            <w:pPr>
              <w:spacing w:after="40"/>
              <w:jc w:val="both"/>
              <w:rPr>
                <w:sz w:val="21"/>
                <w:lang w:val="en-GB"/>
              </w:rPr>
            </w:pPr>
            <w:r>
              <w:rPr>
                <w:sz w:val="21"/>
                <w:lang w:val="en-GB"/>
              </w:rPr>
              <w:t>Unconsolidated</w:t>
            </w:r>
          </w:p>
        </w:tc>
        <w:tc>
          <w:tcPr>
            <w:tcW w:w="1193" w:type="dxa"/>
            <w:tcMar>
              <w:top w:w="80" w:type="dxa"/>
              <w:left w:w="80" w:type="dxa"/>
              <w:bottom w:w="80" w:type="dxa"/>
              <w:right w:w="80" w:type="dxa"/>
            </w:tcMar>
          </w:tcPr>
          <w:p w14:paraId="346EB9B3" w14:textId="64AC59EE" w:rsidR="006E52ED" w:rsidRPr="00C876AB" w:rsidRDefault="006E52ED" w:rsidP="00E13015">
            <w:pPr>
              <w:spacing w:after="40"/>
              <w:jc w:val="both"/>
              <w:rPr>
                <w:sz w:val="21"/>
                <w:lang w:val="en-GB"/>
              </w:rPr>
            </w:pPr>
            <w:r>
              <w:rPr>
                <w:sz w:val="21"/>
                <w:lang w:val="en-GB"/>
              </w:rPr>
              <w:t>1.10</w:t>
            </w:r>
          </w:p>
        </w:tc>
        <w:tc>
          <w:tcPr>
            <w:tcW w:w="1373" w:type="dxa"/>
            <w:tcMar>
              <w:top w:w="80" w:type="dxa"/>
              <w:left w:w="80" w:type="dxa"/>
              <w:bottom w:w="80" w:type="dxa"/>
              <w:right w:w="80" w:type="dxa"/>
            </w:tcMar>
          </w:tcPr>
          <w:p w14:paraId="16D6E6E4" w14:textId="17F781BD" w:rsidR="006E52ED" w:rsidRPr="00C876AB" w:rsidRDefault="006E52ED" w:rsidP="00E13015">
            <w:pPr>
              <w:spacing w:after="40"/>
              <w:jc w:val="both"/>
              <w:rPr>
                <w:sz w:val="21"/>
                <w:lang w:val="en-GB"/>
              </w:rPr>
            </w:pPr>
            <w:r>
              <w:rPr>
                <w:sz w:val="21"/>
                <w:lang w:val="en-GB"/>
              </w:rPr>
              <w:t>1.03</w:t>
            </w:r>
          </w:p>
        </w:tc>
        <w:tc>
          <w:tcPr>
            <w:tcW w:w="1243" w:type="dxa"/>
            <w:tcMar>
              <w:top w:w="80" w:type="dxa"/>
              <w:left w:w="80" w:type="dxa"/>
              <w:bottom w:w="80" w:type="dxa"/>
              <w:right w:w="80" w:type="dxa"/>
            </w:tcMar>
          </w:tcPr>
          <w:p w14:paraId="4D646AA8" w14:textId="734823B9" w:rsidR="006E52ED" w:rsidRPr="00C876AB" w:rsidRDefault="006E52ED" w:rsidP="00E13015">
            <w:pPr>
              <w:spacing w:after="40"/>
              <w:jc w:val="both"/>
              <w:rPr>
                <w:sz w:val="21"/>
                <w:lang w:val="en-GB"/>
              </w:rPr>
            </w:pPr>
            <w:r>
              <w:rPr>
                <w:sz w:val="21"/>
                <w:lang w:val="en-GB"/>
              </w:rPr>
              <w:t>1.05</w:t>
            </w:r>
          </w:p>
        </w:tc>
        <w:tc>
          <w:tcPr>
            <w:tcW w:w="2219" w:type="dxa"/>
            <w:tcMar>
              <w:top w:w="80" w:type="dxa"/>
              <w:left w:w="80" w:type="dxa"/>
              <w:bottom w:w="80" w:type="dxa"/>
              <w:right w:w="80" w:type="dxa"/>
            </w:tcMar>
          </w:tcPr>
          <w:p w14:paraId="205C80DB" w14:textId="496C76F3" w:rsidR="006E52ED" w:rsidRPr="00C876AB" w:rsidRDefault="006E52ED" w:rsidP="00E13015">
            <w:pPr>
              <w:spacing w:after="40"/>
              <w:jc w:val="both"/>
              <w:rPr>
                <w:sz w:val="21"/>
                <w:lang w:val="en-GB"/>
              </w:rPr>
            </w:pPr>
            <w:r>
              <w:rPr>
                <w:sz w:val="21"/>
                <w:lang w:val="en-GB"/>
              </w:rPr>
              <w:t>Better for wheat</w:t>
            </w:r>
          </w:p>
        </w:tc>
      </w:tr>
      <w:tr w:rsidR="006E52ED" w:rsidRPr="00C876AB" w14:paraId="7507FBEC" w14:textId="77777777" w:rsidTr="00B026B9">
        <w:trPr>
          <w:jc w:val="center"/>
        </w:trPr>
        <w:tc>
          <w:tcPr>
            <w:tcW w:w="2636" w:type="dxa"/>
            <w:tcMar>
              <w:top w:w="80" w:type="dxa"/>
              <w:left w:w="80" w:type="dxa"/>
              <w:bottom w:w="80" w:type="dxa"/>
              <w:right w:w="80" w:type="dxa"/>
            </w:tcMar>
          </w:tcPr>
          <w:p w14:paraId="0E5A618D" w14:textId="12DED6D4" w:rsidR="006E52ED" w:rsidRDefault="006E52ED" w:rsidP="00E13015">
            <w:pPr>
              <w:spacing w:after="40"/>
              <w:jc w:val="both"/>
              <w:rPr>
                <w:sz w:val="21"/>
                <w:lang w:val="en-GB"/>
              </w:rPr>
            </w:pPr>
            <w:r>
              <w:rPr>
                <w:sz w:val="21"/>
                <w:lang w:val="en-GB"/>
              </w:rPr>
              <w:t>Sedimentary aquifer</w:t>
            </w:r>
          </w:p>
        </w:tc>
        <w:tc>
          <w:tcPr>
            <w:tcW w:w="1193" w:type="dxa"/>
            <w:tcMar>
              <w:top w:w="80" w:type="dxa"/>
              <w:left w:w="80" w:type="dxa"/>
              <w:bottom w:w="80" w:type="dxa"/>
              <w:right w:w="80" w:type="dxa"/>
            </w:tcMar>
          </w:tcPr>
          <w:p w14:paraId="3C5D16CB" w14:textId="6FBEB80F" w:rsidR="006E52ED" w:rsidRDefault="006E52ED" w:rsidP="00E13015">
            <w:pPr>
              <w:spacing w:after="40"/>
              <w:jc w:val="both"/>
              <w:rPr>
                <w:sz w:val="21"/>
                <w:lang w:val="en-GB"/>
              </w:rPr>
            </w:pPr>
            <w:r>
              <w:rPr>
                <w:sz w:val="21"/>
                <w:lang w:val="en-GB"/>
              </w:rPr>
              <w:t>0.95</w:t>
            </w:r>
          </w:p>
        </w:tc>
        <w:tc>
          <w:tcPr>
            <w:tcW w:w="1373" w:type="dxa"/>
            <w:tcMar>
              <w:top w:w="80" w:type="dxa"/>
              <w:left w:w="80" w:type="dxa"/>
              <w:bottom w:w="80" w:type="dxa"/>
              <w:right w:w="80" w:type="dxa"/>
            </w:tcMar>
          </w:tcPr>
          <w:p w14:paraId="5A4048E7" w14:textId="02A80CA4" w:rsidR="006E52ED" w:rsidRDefault="006E52ED" w:rsidP="00E13015">
            <w:pPr>
              <w:spacing w:after="40"/>
              <w:jc w:val="both"/>
              <w:rPr>
                <w:sz w:val="21"/>
                <w:lang w:val="en-GB"/>
              </w:rPr>
            </w:pPr>
            <w:r>
              <w:rPr>
                <w:sz w:val="21"/>
                <w:lang w:val="en-GB"/>
              </w:rPr>
              <w:t>1</w:t>
            </w:r>
          </w:p>
        </w:tc>
        <w:tc>
          <w:tcPr>
            <w:tcW w:w="1243" w:type="dxa"/>
            <w:tcMar>
              <w:top w:w="80" w:type="dxa"/>
              <w:left w:w="80" w:type="dxa"/>
              <w:bottom w:w="80" w:type="dxa"/>
              <w:right w:w="80" w:type="dxa"/>
            </w:tcMar>
          </w:tcPr>
          <w:p w14:paraId="6F39B9FB" w14:textId="03F9A65B" w:rsidR="006E52ED" w:rsidRDefault="006E52ED" w:rsidP="00E13015">
            <w:pPr>
              <w:spacing w:after="40"/>
              <w:jc w:val="both"/>
              <w:rPr>
                <w:sz w:val="21"/>
                <w:lang w:val="en-GB"/>
              </w:rPr>
            </w:pPr>
            <w:r>
              <w:rPr>
                <w:sz w:val="21"/>
                <w:lang w:val="en-GB"/>
              </w:rPr>
              <w:t>1</w:t>
            </w:r>
          </w:p>
        </w:tc>
        <w:tc>
          <w:tcPr>
            <w:tcW w:w="2219" w:type="dxa"/>
            <w:tcMar>
              <w:top w:w="80" w:type="dxa"/>
              <w:left w:w="80" w:type="dxa"/>
              <w:bottom w:w="80" w:type="dxa"/>
              <w:right w:w="80" w:type="dxa"/>
            </w:tcMar>
          </w:tcPr>
          <w:p w14:paraId="14A0B9E3" w14:textId="75F7EAFA" w:rsidR="006E52ED" w:rsidRPr="00C876AB" w:rsidRDefault="006E52ED" w:rsidP="00E13015">
            <w:pPr>
              <w:spacing w:after="40"/>
              <w:jc w:val="both"/>
              <w:rPr>
                <w:sz w:val="21"/>
                <w:lang w:val="en-GB"/>
              </w:rPr>
            </w:pPr>
            <w:r>
              <w:rPr>
                <w:sz w:val="21"/>
                <w:lang w:val="en-GB"/>
              </w:rPr>
              <w:t>Slightly worse for wheat. Does not affect grapes and olives</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lastRenderedPageBreak/>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 xml:space="preserve">Following the interpretation derived from </w:t>
      </w:r>
      <w:proofErr w:type="spellStart"/>
      <w:r w:rsidRPr="00C876AB">
        <w:rPr>
          <w:lang w:val="en-GB"/>
        </w:rPr>
        <w:t>Erdkamp</w:t>
      </w:r>
      <w:proofErr w:type="spellEnd"/>
      <w:r w:rsidRPr="00C876AB">
        <w:rPr>
          <w:lang w:val="en-GB"/>
        </w:rPr>
        <w:t xml:space="preserve"> and the distinction between small farms, large farms and villas, differentiated factors of management and productive capacity can be applied. Here, a small farm is understood as an estate of 10 </w:t>
      </w:r>
      <w:proofErr w:type="spellStart"/>
      <w:r w:rsidRPr="00C876AB">
        <w:rPr>
          <w:lang w:val="en-GB"/>
        </w:rPr>
        <w:t>iugera</w:t>
      </w:r>
      <w:proofErr w:type="spellEnd"/>
      <w:r w:rsidRPr="00C876AB">
        <w:rPr>
          <w:lang w:val="en-GB"/>
        </w:rPr>
        <w:t xml:space="preserve">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6B217D75" w14:textId="77777777" w:rsidR="000B357C" w:rsidRPr="00C876AB" w:rsidRDefault="000B357C"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proofErr w:type="spellStart"/>
      <w:r w:rsidRPr="00C876AB">
        <w:rPr>
          <w:lang w:val="en-GB"/>
        </w:rPr>
        <w:t>Production_</w:t>
      </w:r>
      <w:proofErr w:type="gramStart"/>
      <w:r w:rsidRPr="00C876AB">
        <w:rPr>
          <w:lang w:val="en-GB"/>
        </w:rPr>
        <w:t>i,c</w:t>
      </w:r>
      <w:proofErr w:type="gramEnd"/>
      <w:r w:rsidRPr="00C876AB">
        <w:rPr>
          <w:lang w:val="en-GB"/>
        </w:rPr>
        <w:t>,t</w:t>
      </w:r>
      <w:proofErr w:type="spellEnd"/>
      <w:r w:rsidRPr="00C876AB">
        <w:rPr>
          <w:lang w:val="en-GB"/>
        </w:rPr>
        <w:t xml:space="preserve"> = </w:t>
      </w:r>
      <w:proofErr w:type="spellStart"/>
      <w:r w:rsidRPr="00C876AB">
        <w:rPr>
          <w:lang w:val="en-GB"/>
        </w:rPr>
        <w:t>Land_</w:t>
      </w:r>
      <w:proofErr w:type="gramStart"/>
      <w:r w:rsidRPr="00C876AB">
        <w:rPr>
          <w:lang w:val="en-GB"/>
        </w:rPr>
        <w:t>i,c</w:t>
      </w:r>
      <w:proofErr w:type="spellEnd"/>
      <w:proofErr w:type="gramEnd"/>
      <w:r w:rsidRPr="00C876AB">
        <w:rPr>
          <w:lang w:val="en-GB"/>
        </w:rPr>
        <w:t xml:space="preserve"> × </w:t>
      </w:r>
      <w:proofErr w:type="spellStart"/>
      <w:r w:rsidRPr="00C876AB">
        <w:rPr>
          <w:lang w:val="en-GB"/>
        </w:rPr>
        <w:t>Base_yield_c</w:t>
      </w:r>
      <w:proofErr w:type="spellEnd"/>
      <w:r w:rsidRPr="00C876AB">
        <w:rPr>
          <w:lang w:val="en-GB"/>
        </w:rPr>
        <w:t xml:space="preserve"> × </w:t>
      </w:r>
      <w:proofErr w:type="spellStart"/>
      <w:r w:rsidRPr="00C876AB">
        <w:rPr>
          <w:lang w:val="en-GB"/>
        </w:rPr>
        <w:t>Soil_factor_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Water_factor_i</w:t>
      </w:r>
      <w:proofErr w:type="spellEnd"/>
      <w:r w:rsidRPr="00C876AB">
        <w:rPr>
          <w:lang w:val="en-GB"/>
        </w:rPr>
        <w:t xml:space="preserve"> × </w:t>
      </w:r>
      <w:proofErr w:type="spellStart"/>
      <w:r w:rsidRPr="00C876AB">
        <w:rPr>
          <w:lang w:val="en-GB"/>
        </w:rPr>
        <w:t>Rainfall_factor_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Temperature_factor_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Management_factor_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Extreme_penalty_t</w:t>
      </w:r>
      <w:proofErr w:type="spellEnd"/>
    </w:p>
    <w:p w14:paraId="0F7BD729" w14:textId="77777777" w:rsidR="000B357C" w:rsidRPr="00C876AB" w:rsidRDefault="003A7036" w:rsidP="00E13015">
      <w:pPr>
        <w:jc w:val="both"/>
        <w:rPr>
          <w:lang w:val="en-GB"/>
        </w:rPr>
      </w:pPr>
      <w:r w:rsidRPr="00C876AB">
        <w:rPr>
          <w:lang w:val="en-GB"/>
        </w:rPr>
        <w:t xml:space="preserve">In this equation, the management factor should only be activated when it is possible to distinguish small properties, large farms or villas. If this distinction cannot be justified with sufficient confidence, the management factor can be fixed at 1.00 </w:t>
      </w:r>
      <w:proofErr w:type="gramStart"/>
      <w:r w:rsidRPr="00C876AB">
        <w:rPr>
          <w:lang w:val="en-GB"/>
        </w:rPr>
        <w:t>in order to</w:t>
      </w:r>
      <w:proofErr w:type="gramEnd"/>
      <w:r w:rsidRPr="00C876AB">
        <w:rPr>
          <w:lang w:val="en-GB"/>
        </w:rPr>
        <w:t xml:space="preserve">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lastRenderedPageBreak/>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Weak or young household 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w:t>
      </w:r>
      <w:proofErr w:type="spellStart"/>
      <w:r w:rsidRPr="00C876AB">
        <w:rPr>
          <w:lang w:val="en-GB"/>
        </w:rPr>
        <w:t>iugera</w:t>
      </w:r>
      <w:proofErr w:type="spellEnd"/>
      <w:r w:rsidRPr="00C876AB">
        <w:rPr>
          <w:lang w:val="en-GB"/>
        </w:rPr>
        <w:t xml:space="preserve"> could correspond to expanded farms, while those of more than 40–50 </w:t>
      </w:r>
      <w:proofErr w:type="spellStart"/>
      <w:r w:rsidRPr="00C876AB">
        <w:rPr>
          <w:i/>
          <w:iCs/>
          <w:lang w:val="en-GB"/>
        </w:rPr>
        <w:t>iugera</w:t>
      </w:r>
      <w:proofErr w:type="spellEnd"/>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xml:space="preserve">, wage labourers or dependent workers. The key issue is that the villa, unlike the farm, does not depend on its domestic reproduction rate </w:t>
      </w:r>
      <w:proofErr w:type="gramStart"/>
      <w:r w:rsidRPr="00C876AB">
        <w:rPr>
          <w:lang w:val="en-GB"/>
        </w:rPr>
        <w:t>in order to</w:t>
      </w:r>
      <w:proofErr w:type="gramEnd"/>
      <w:r w:rsidRPr="00C876AB">
        <w:rPr>
          <w:lang w:val="en-GB"/>
        </w:rPr>
        <w:t xml:space="preserve">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lastRenderedPageBreak/>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 xml:space="preserve">In </w:t>
            </w:r>
            <w:proofErr w:type="spellStart"/>
            <w:r w:rsidRPr="005935BA">
              <w:rPr>
                <w:b/>
                <w:sz w:val="22"/>
                <w:szCs w:val="24"/>
                <w:lang w:val="en-GB"/>
              </w:rPr>
              <w:t>iugera</w:t>
            </w:r>
            <w:proofErr w:type="spellEnd"/>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 xml:space="preserve">c. 12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2.12 / </w:t>
            </w:r>
            <w:proofErr w:type="spellStart"/>
            <w:r w:rsidRPr="005935BA">
              <w:rPr>
                <w:sz w:val="22"/>
                <w:szCs w:val="24"/>
                <w:lang w:val="en-GB"/>
              </w:rPr>
              <w:t>Erdkamp</w:t>
            </w:r>
            <w:proofErr w:type="spellEnd"/>
            <w:r w:rsidRPr="005935BA">
              <w:rPr>
                <w:sz w:val="22"/>
                <w:szCs w:val="24"/>
                <w:lang w:val="en-GB"/>
              </w:rPr>
              <w:t>.</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 xml:space="preserve">c. 6.25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11 / </w:t>
            </w:r>
            <w:proofErr w:type="spellStart"/>
            <w:r w:rsidRPr="005935BA">
              <w:rPr>
                <w:sz w:val="22"/>
                <w:szCs w:val="24"/>
                <w:lang w:val="en-GB"/>
              </w:rPr>
              <w:t>Bernigaud</w:t>
            </w:r>
            <w:proofErr w:type="spellEnd"/>
            <w:r w:rsidRPr="005935BA">
              <w:rPr>
                <w:sz w:val="22"/>
                <w:szCs w:val="24"/>
                <w:lang w:val="en-GB"/>
              </w:rPr>
              <w:t>.</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 xml:space="preserve">c. 18–19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10 / </w:t>
            </w:r>
            <w:proofErr w:type="spellStart"/>
            <w:r w:rsidRPr="005935BA">
              <w:rPr>
                <w:sz w:val="22"/>
                <w:szCs w:val="24"/>
                <w:lang w:val="en-GB"/>
              </w:rPr>
              <w:t>Bernigaud</w:t>
            </w:r>
            <w:proofErr w:type="spellEnd"/>
            <w:r w:rsidRPr="005935BA">
              <w:rPr>
                <w:sz w:val="22"/>
                <w:szCs w:val="24"/>
                <w:lang w:val="en-GB"/>
              </w:rPr>
              <w:t>.</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proofErr w:type="spellStart"/>
      <w:r w:rsidRPr="00C876AB">
        <w:rPr>
          <w:lang w:val="en-GB"/>
        </w:rPr>
        <w:t>Erdkamp</w:t>
      </w:r>
      <w:proofErr w:type="spellEnd"/>
      <w:r w:rsidRPr="00C876AB">
        <w:rPr>
          <w:lang w:val="en-GB"/>
        </w:rPr>
        <w:t xml:space="preserve"> offers another way to arrive at a similar value: according to Cato, De </w:t>
      </w:r>
      <w:proofErr w:type="spellStart"/>
      <w:r w:rsidRPr="00C876AB">
        <w:rPr>
          <w:lang w:val="en-GB"/>
        </w:rPr>
        <w:t>agricultura</w:t>
      </w:r>
      <w:proofErr w:type="spellEnd"/>
      <w:r w:rsidRPr="00C876AB">
        <w:rPr>
          <w:lang w:val="en-GB"/>
        </w:rPr>
        <w:t xml:space="preserve">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proofErr w:type="spellStart"/>
            <w:r w:rsidRPr="00C876AB">
              <w:rPr>
                <w:b/>
                <w:sz w:val="21"/>
                <w:lang w:val="en-GB"/>
              </w:rPr>
              <w:t>k_p</w:t>
            </w:r>
            <w:proofErr w:type="spellEnd"/>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proofErr w:type="spellStart"/>
      <w:r w:rsidRPr="00C876AB">
        <w:rPr>
          <w:lang w:val="en-GB"/>
        </w:rPr>
        <w:t>Wheat_consumption_person</w:t>
      </w:r>
      <w:proofErr w:type="spellEnd"/>
      <w:r w:rsidRPr="00C876AB">
        <w:rPr>
          <w:lang w:val="en-GB"/>
        </w:rPr>
        <w:t xml:space="preserve"> = 300 kg/year × </w:t>
      </w:r>
      <w:proofErr w:type="spellStart"/>
      <w:r w:rsidRPr="00C876AB">
        <w:rPr>
          <w:lang w:val="en-GB"/>
        </w:rPr>
        <w:t>k_p</w:t>
      </w:r>
      <w:proofErr w:type="spellEnd"/>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 xml:space="preserve">The demographic dynamics of farms can be linked to their productive capacity and, especially, to the relationship between food availability and consumption requirements. A </w:t>
      </w:r>
      <w:proofErr w:type="spellStart"/>
      <w:r w:rsidRPr="00C876AB">
        <w:rPr>
          <w:lang w:val="en-GB"/>
        </w:rPr>
        <w:t>FoodRatio</w:t>
      </w:r>
      <w:proofErr w:type="spellEnd"/>
      <w:r w:rsidRPr="00C876AB">
        <w:rPr>
          <w:lang w:val="en-GB"/>
        </w:rPr>
        <w:t xml:space="preserve"> is therefore defined </w:t>
      </w:r>
      <w:proofErr w:type="gramStart"/>
      <w:r w:rsidRPr="00C876AB">
        <w:rPr>
          <w:lang w:val="en-GB"/>
        </w:rPr>
        <w:t>in order to</w:t>
      </w:r>
      <w:proofErr w:type="gramEnd"/>
      <w:r w:rsidRPr="00C876AB">
        <w:rPr>
          <w:lang w:val="en-GB"/>
        </w:rPr>
        <w:t xml:space="preserve"> classify the annual situation of each farm.</w:t>
      </w:r>
    </w:p>
    <w:p w14:paraId="45F33772" w14:textId="77777777" w:rsidR="000B357C" w:rsidRPr="00C876AB" w:rsidRDefault="003A7036" w:rsidP="00E13015">
      <w:pPr>
        <w:spacing w:before="60"/>
        <w:ind w:left="504"/>
        <w:jc w:val="both"/>
        <w:rPr>
          <w:lang w:val="en-GB"/>
        </w:rPr>
      </w:pPr>
      <w:proofErr w:type="spellStart"/>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Food_production_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Food_requirements_</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lastRenderedPageBreak/>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w:t>
            </w:r>
            <w:proofErr w:type="spellStart"/>
            <w:r w:rsidRPr="00C876AB">
              <w:rPr>
                <w:sz w:val="21"/>
                <w:lang w:val="en-GB"/>
              </w:rPr>
              <w:t>Makeham</w:t>
            </w:r>
            <w:proofErr w:type="spellEnd"/>
            <w:r w:rsidRPr="00C876AB">
              <w:rPr>
                <w:sz w:val="21"/>
                <w:lang w:val="en-GB"/>
              </w:rPr>
              <w:t>.</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w:t>
            </w:r>
            <w:proofErr w:type="spellStart"/>
            <w:r w:rsidRPr="00C876AB">
              <w:rPr>
                <w:sz w:val="21"/>
                <w:lang w:val="en-GB"/>
              </w:rPr>
              <w:t>Makeham</w:t>
            </w:r>
            <w:proofErr w:type="spellEnd"/>
            <w:r w:rsidRPr="00C876AB">
              <w:rPr>
                <w:sz w:val="21"/>
                <w:lang w:val="en-GB"/>
              </w:rPr>
              <w:t>.</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w:t>
            </w:r>
            <w:proofErr w:type="spellStart"/>
            <w:r w:rsidRPr="00C876AB">
              <w:rPr>
                <w:sz w:val="21"/>
                <w:lang w:val="en-GB"/>
              </w:rPr>
              <w:t>Makeham</w:t>
            </w:r>
            <w:proofErr w:type="spellEnd"/>
            <w:r w:rsidRPr="00C876AB">
              <w:rPr>
                <w:sz w:val="21"/>
                <w:lang w:val="en-GB"/>
              </w:rPr>
              <w:t>.</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w:t>
      </w:r>
      <w:proofErr w:type="spellStart"/>
      <w:r w:rsidRPr="00C876AB">
        <w:rPr>
          <w:lang w:val="en-GB"/>
        </w:rPr>
        <w:t>Makeham</w:t>
      </w:r>
      <w:proofErr w:type="spellEnd"/>
      <w:r w:rsidRPr="00C876AB">
        <w:rPr>
          <w:lang w:val="en-GB"/>
        </w:rPr>
        <w:t xml:space="preserve"> function can be used:</w:t>
      </w:r>
    </w:p>
    <w:p w14:paraId="489EA4C8" w14:textId="77777777" w:rsidR="000B357C" w:rsidRPr="00C876AB" w:rsidRDefault="003A7036" w:rsidP="00E13015">
      <w:pPr>
        <w:spacing w:before="60"/>
        <w:ind w:left="504"/>
        <w:jc w:val="both"/>
        <w:rPr>
          <w:lang w:val="en-GB"/>
        </w:rPr>
      </w:pPr>
      <w:r w:rsidRPr="00C876AB">
        <w:rPr>
          <w:lang w:val="en-GB"/>
        </w:rPr>
        <w:t>μ(x) = A + B · e^(</w:t>
      </w:r>
      <w:proofErr w:type="spellStart"/>
      <w:r w:rsidRPr="00C876AB">
        <w:rPr>
          <w:lang w:val="en-GB"/>
        </w:rPr>
        <w:t>C·x</w:t>
      </w:r>
      <w:proofErr w:type="spellEnd"/>
      <w:r w:rsidRPr="00C876AB">
        <w:rPr>
          <w:lang w:val="en-GB"/>
        </w:rPr>
        <w:t>)</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w:t>
            </w:r>
            <w:proofErr w:type="spellStart"/>
            <w:r w:rsidRPr="00C876AB">
              <w:rPr>
                <w:sz w:val="21"/>
                <w:lang w:val="en-GB"/>
              </w:rPr>
              <w:t>C·x</w:t>
            </w:r>
            <w:proofErr w:type="spellEnd"/>
            <w:r w:rsidRPr="00C876AB">
              <w:rPr>
                <w:sz w:val="21"/>
                <w:lang w:val="en-GB"/>
              </w:rPr>
              <w:t>)</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proofErr w:type="spellStart"/>
      <w:r w:rsidRPr="00C876AB">
        <w:rPr>
          <w:lang w:val="en-GB"/>
        </w:rPr>
        <w:t>q_x</w:t>
      </w:r>
      <w:proofErr w:type="spellEnd"/>
      <w:r w:rsidRPr="00C876AB">
        <w:rPr>
          <w:lang w:val="en-GB"/>
        </w:rPr>
        <w:t xml:space="preserve"> = 1 − e^(−μ(x))</w:t>
      </w:r>
    </w:p>
    <w:p w14:paraId="287A87EA" w14:textId="77777777" w:rsidR="000B357C" w:rsidRPr="00C876AB" w:rsidRDefault="003A7036" w:rsidP="00E13015">
      <w:pPr>
        <w:jc w:val="both"/>
        <w:rPr>
          <w:lang w:val="en-GB"/>
        </w:rPr>
      </w:pPr>
      <w:proofErr w:type="spellStart"/>
      <w:r w:rsidRPr="00C876AB">
        <w:rPr>
          <w:lang w:val="en-GB"/>
        </w:rPr>
        <w:t>q_x</w:t>
      </w:r>
      <w:proofErr w:type="spellEnd"/>
      <w:r w:rsidRPr="00C876AB">
        <w:rPr>
          <w:lang w:val="en-GB"/>
        </w:rPr>
        <w:t xml:space="preserve"> is the annual probability of dying at age x.</w:t>
      </w:r>
    </w:p>
    <w:p w14:paraId="7FBCF638" w14:textId="77777777" w:rsidR="000B357C" w:rsidRDefault="003A7036" w:rsidP="00E13015">
      <w:pPr>
        <w:jc w:val="both"/>
        <w:rPr>
          <w:lang w:val="en-GB"/>
        </w:rPr>
      </w:pPr>
      <w:r w:rsidRPr="00C876AB">
        <w:rPr>
          <w:lang w:val="en-GB"/>
        </w:rPr>
        <w:t>In the Córdoba model, Gompertz–</w:t>
      </w:r>
      <w:proofErr w:type="spellStart"/>
      <w:r w:rsidRPr="00C876AB">
        <w:rPr>
          <w:lang w:val="en-GB"/>
        </w:rPr>
        <w:t>Makeham</w:t>
      </w:r>
      <w:proofErr w:type="spellEnd"/>
      <w:r w:rsidRPr="00C876AB">
        <w:rPr>
          <w:lang w:val="en-GB"/>
        </w:rPr>
        <w:t xml:space="preserve"> was applied to the full age spectrum. For Chebba, by contrast, it seems preferable to separate infant mortality, because in ancient demographic regimes it was very high and a simple Gompertz–</w:t>
      </w:r>
      <w:proofErr w:type="spellStart"/>
      <w:r w:rsidRPr="00C876AB">
        <w:rPr>
          <w:lang w:val="en-GB"/>
        </w:rPr>
        <w:t>Makeham</w:t>
      </w:r>
      <w:proofErr w:type="spellEnd"/>
      <w:r w:rsidRPr="00C876AB">
        <w:rPr>
          <w:lang w:val="en-GB"/>
        </w:rPr>
        <w:t xml:space="preserve"> function would not model it sufficiently well.</w:t>
      </w: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 xml:space="preserve">.2. Mortality adjustment according to the </w:t>
      </w:r>
      <w:proofErr w:type="spellStart"/>
      <w:r w:rsidRPr="00C876AB">
        <w:rPr>
          <w:rFonts w:ascii="Times New Roman" w:eastAsia="Times New Roman" w:hAnsi="Times New Roman" w:cs="Times New Roman"/>
          <w:lang w:val="en-GB"/>
        </w:rPr>
        <w:t>FoodRatio</w:t>
      </w:r>
      <w:proofErr w:type="spellEnd"/>
    </w:p>
    <w:p w14:paraId="73F9DAC7" w14:textId="77777777" w:rsidR="000B357C" w:rsidRPr="00C876AB" w:rsidRDefault="003A7036" w:rsidP="00E13015">
      <w:pPr>
        <w:spacing w:before="60"/>
        <w:ind w:left="504"/>
        <w:jc w:val="both"/>
        <w:rPr>
          <w:lang w:val="en-GB"/>
        </w:rPr>
      </w:pPr>
      <w:r w:rsidRPr="00C876AB">
        <w:rPr>
          <w:lang w:val="en-GB"/>
        </w:rPr>
        <w:t>q′_</w:t>
      </w:r>
      <w:proofErr w:type="spellStart"/>
      <w:proofErr w:type="gramStart"/>
      <w:r w:rsidRPr="00C876AB">
        <w:rPr>
          <w:lang w:val="en-GB"/>
        </w:rPr>
        <w:t>p,t</w:t>
      </w:r>
      <w:proofErr w:type="spellEnd"/>
      <w:proofErr w:type="gramEnd"/>
      <w:r w:rsidRPr="00C876AB">
        <w:rPr>
          <w:lang w:val="en-GB"/>
        </w:rPr>
        <w:t xml:space="preserve"> = </w:t>
      </w:r>
      <w:proofErr w:type="gramStart"/>
      <w:r w:rsidRPr="00C876AB">
        <w:rPr>
          <w:lang w:val="en-GB"/>
        </w:rPr>
        <w:t>min(</w:t>
      </w:r>
      <w:proofErr w:type="spellStart"/>
      <w:proofErr w:type="gramEnd"/>
      <w:r w:rsidRPr="00C876AB">
        <w:rPr>
          <w:lang w:val="en-GB"/>
        </w:rPr>
        <w:t>q_max</w:t>
      </w:r>
      <w:proofErr w:type="spellEnd"/>
      <w:r w:rsidRPr="00C876AB">
        <w:rPr>
          <w:lang w:val="en-GB"/>
        </w:rPr>
        <w:t xml:space="preserve">, </w:t>
      </w:r>
      <w:proofErr w:type="spellStart"/>
      <w:r w:rsidRPr="00C876AB">
        <w:rPr>
          <w:lang w:val="en-GB"/>
        </w:rPr>
        <w:t>q_</w:t>
      </w:r>
      <w:proofErr w:type="gramStart"/>
      <w:r w:rsidRPr="00C876AB">
        <w:rPr>
          <w:lang w:val="en-GB"/>
        </w:rPr>
        <w:t>age,sex</w:t>
      </w:r>
      <w:proofErr w:type="spellEnd"/>
      <w:proofErr w:type="gramEnd"/>
      <w:r w:rsidRPr="00C876AB">
        <w:rPr>
          <w:lang w:val="en-GB"/>
        </w:rPr>
        <w:t xml:space="preserve"> × </w:t>
      </w:r>
      <w:proofErr w:type="spellStart"/>
      <w:r w:rsidRPr="00C876AB">
        <w:rPr>
          <w:lang w:val="en-GB"/>
        </w:rPr>
        <w:t>StressMultiplier_</w:t>
      </w:r>
      <w:proofErr w:type="gramStart"/>
      <w:r w:rsidRPr="00C876AB">
        <w:rPr>
          <w:lang w:val="en-GB"/>
        </w:rPr>
        <w:t>age</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lastRenderedPageBreak/>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 xml:space="preserve">Fertility can be modelled in a simple manner. Each woman of fertile age, approximately between 16 and 40 years, can be assigned a base annual probability of childbirth of 0.25, that is, 0.25 children per year. This probability is affected by the </w:t>
      </w:r>
      <w:proofErr w:type="spellStart"/>
      <w:r w:rsidRPr="00C876AB">
        <w:rPr>
          <w:lang w:val="en-GB"/>
        </w:rPr>
        <w:t>FoodRatio</w:t>
      </w:r>
      <w:proofErr w:type="spellEnd"/>
      <w:r w:rsidRPr="00C876AB">
        <w:rPr>
          <w:lang w:val="en-GB"/>
        </w:rPr>
        <w:t xml:space="preserve"> and by the maximum capacity of the household unit.</w:t>
      </w:r>
    </w:p>
    <w:p w14:paraId="718C3228" w14:textId="77777777" w:rsidR="000B357C" w:rsidRPr="00C876AB" w:rsidRDefault="003A7036" w:rsidP="00E13015">
      <w:pPr>
        <w:spacing w:before="60"/>
        <w:ind w:left="504"/>
        <w:jc w:val="both"/>
        <w:rPr>
          <w:lang w:val="en-GB"/>
        </w:rPr>
      </w:pPr>
      <w:proofErr w:type="spellStart"/>
      <w:r w:rsidRPr="00C876AB">
        <w:rPr>
          <w:lang w:val="en-GB"/>
        </w:rPr>
        <w:t>p_birth_</w:t>
      </w:r>
      <w:proofErr w:type="gramStart"/>
      <w:r w:rsidRPr="00C876AB">
        <w:rPr>
          <w:lang w:val="en-GB"/>
        </w:rPr>
        <w:t>i,t</w:t>
      </w:r>
      <w:proofErr w:type="spellEnd"/>
      <w:proofErr w:type="gramEnd"/>
      <w:r w:rsidRPr="00C876AB">
        <w:rPr>
          <w:lang w:val="en-GB"/>
        </w:rPr>
        <w:t xml:space="preserve"> = </w:t>
      </w:r>
      <w:proofErr w:type="spellStart"/>
      <w:r w:rsidRPr="00C876AB">
        <w:rPr>
          <w:lang w:val="en-GB"/>
        </w:rPr>
        <w:t>p_birth_base</w:t>
      </w:r>
      <w:proofErr w:type="spellEnd"/>
      <w:r w:rsidRPr="00C876AB">
        <w:rPr>
          <w:lang w:val="en-GB"/>
        </w:rPr>
        <w:t xml:space="preserve"> × </w:t>
      </w:r>
      <w:proofErr w:type="spellStart"/>
      <w:proofErr w:type="gramStart"/>
      <w:r w:rsidRPr="00C876AB">
        <w:rPr>
          <w:lang w:val="en-GB"/>
        </w:rPr>
        <w:t>FertilityStress</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HouseholdCapacity_i</w:t>
      </w:r>
      <w:proofErr w:type="spellEnd"/>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0DF09B42" w14:textId="1B38D5DA" w:rsidR="00A45599" w:rsidRDefault="00A45599" w:rsidP="00E13015">
      <w:pPr>
        <w:jc w:val="both"/>
        <w:rPr>
          <w:lang w:val="en-GB"/>
        </w:rPr>
      </w:pPr>
    </w:p>
    <w:p w14:paraId="4239E2C6" w14:textId="55C1CE46" w:rsidR="00A45599" w:rsidRDefault="00A45599" w:rsidP="00E13015">
      <w:pPr>
        <w:jc w:val="both"/>
        <w:rPr>
          <w:b/>
          <w:bCs/>
          <w:lang w:val="en-GB"/>
        </w:rPr>
      </w:pPr>
      <w:r w:rsidRPr="00A45599">
        <w:rPr>
          <w:b/>
          <w:bCs/>
          <w:lang w:val="en-GB"/>
        </w:rPr>
        <w:t>14. Workflow to fill and abandon cells</w:t>
      </w:r>
    </w:p>
    <w:p w14:paraId="5FF866A8" w14:textId="77777777" w:rsidR="001110CB" w:rsidRDefault="001110CB" w:rsidP="00E13015">
      <w:pPr>
        <w:jc w:val="both"/>
        <w:rPr>
          <w:b/>
          <w:bCs/>
          <w:lang w:val="en-GB"/>
        </w:rPr>
      </w:pPr>
    </w:p>
    <w:p w14:paraId="3B956AB4" w14:textId="0C914A73" w:rsidR="001110CB" w:rsidRPr="001C53D8" w:rsidRDefault="001110CB" w:rsidP="00E13015">
      <w:pPr>
        <w:jc w:val="both"/>
        <w:rPr>
          <w:lang w:val="en-GB"/>
        </w:rPr>
      </w:pPr>
      <w:r w:rsidRPr="001C53D8">
        <w:rPr>
          <w:lang w:val="en-GB"/>
        </w:rPr>
        <w:t xml:space="preserve">The agricultural settlement grows filling cells as follows: </w:t>
      </w:r>
    </w:p>
    <w:p w14:paraId="664D44AA" w14:textId="619C7C09" w:rsidR="00A72482" w:rsidRPr="00A72482" w:rsidRDefault="00A72482" w:rsidP="00A72482">
      <w:pPr>
        <w:jc w:val="both"/>
        <w:rPr>
          <w:lang w:val="en-GB"/>
        </w:rPr>
      </w:pPr>
      <w:r w:rsidRPr="00A72482">
        <w:rPr>
          <w:lang w:val="en-GB"/>
        </w:rPr>
        <w:t>1) Fill productive cells according to the commercial target ratio: 60% olive groves and 40% vineyards</w:t>
      </w:r>
      <w:r w:rsidR="009C04BB">
        <w:rPr>
          <w:lang w:val="en-GB"/>
        </w:rPr>
        <w:t>. If possible, follow for each cell-soil the mu</w:t>
      </w:r>
      <w:r w:rsidR="009C04BB" w:rsidRPr="009C04BB">
        <w:rPr>
          <w:lang w:val="en-GB"/>
        </w:rPr>
        <w:t>ltipliers according to soil type</w:t>
      </w:r>
      <w:r w:rsidR="009C04BB">
        <w:rPr>
          <w:lang w:val="en-GB"/>
        </w:rPr>
        <w:t xml:space="preserve"> (8.1)</w:t>
      </w:r>
    </w:p>
    <w:p w14:paraId="4705F34A" w14:textId="77777777" w:rsidR="00A72482" w:rsidRPr="00A72482" w:rsidRDefault="00A72482" w:rsidP="00A72482">
      <w:pPr>
        <w:jc w:val="both"/>
        <w:rPr>
          <w:lang w:val="en-GB"/>
        </w:rPr>
      </w:pPr>
      <w:r w:rsidRPr="00A72482">
        <w:rPr>
          <w:lang w:val="en-GB"/>
        </w:rPr>
        <w:t>2) Calculate available wheat from pure wheat cells and from wheat intercropped within olive-grove cells.</w:t>
      </w:r>
    </w:p>
    <w:p w14:paraId="77790FC3" w14:textId="77777777" w:rsidR="00A72482" w:rsidRPr="00A72482" w:rsidRDefault="00A72482" w:rsidP="00A72482">
      <w:pPr>
        <w:jc w:val="both"/>
        <w:rPr>
          <w:lang w:val="en-GB"/>
        </w:rPr>
      </w:pPr>
      <w:r w:rsidRPr="00A72482">
        <w:rPr>
          <w:lang w:val="en-GB"/>
        </w:rPr>
        <w:t xml:space="preserve">3) If the </w:t>
      </w:r>
      <w:proofErr w:type="spellStart"/>
      <w:r w:rsidRPr="00A72482">
        <w:rPr>
          <w:lang w:val="en-GB"/>
        </w:rPr>
        <w:t>FoodRatio</w:t>
      </w:r>
      <w:proofErr w:type="spellEnd"/>
      <w:r w:rsidRPr="00A72482">
        <w:rPr>
          <w:lang w:val="en-GB"/>
        </w:rPr>
        <w:t xml:space="preserve"> is ≥ 1.20 for three or more consecutive years, the settlement is considered stable and may continue expanding into available cells.</w:t>
      </w:r>
    </w:p>
    <w:p w14:paraId="1ACA6CE4" w14:textId="77777777" w:rsidR="00A72482" w:rsidRPr="00A72482" w:rsidRDefault="00A72482" w:rsidP="00A72482">
      <w:pPr>
        <w:jc w:val="both"/>
        <w:rPr>
          <w:lang w:val="en-GB"/>
        </w:rPr>
      </w:pPr>
      <w:r w:rsidRPr="00A72482">
        <w:rPr>
          <w:lang w:val="en-GB"/>
        </w:rPr>
        <w:t xml:space="preserve">4) If the </w:t>
      </w:r>
      <w:proofErr w:type="spellStart"/>
      <w:r w:rsidRPr="00A72482">
        <w:rPr>
          <w:lang w:val="en-GB"/>
        </w:rPr>
        <w:t>FoodRatio</w:t>
      </w:r>
      <w:proofErr w:type="spellEnd"/>
      <w:r w:rsidRPr="00A72482">
        <w:rPr>
          <w:lang w:val="en-GB"/>
        </w:rPr>
        <w:t xml:space="preserve"> falls below 1.20, the settlement first converts olive-grove cells into mixed olive-grove + wheat cells.</w:t>
      </w:r>
    </w:p>
    <w:p w14:paraId="7E61F825" w14:textId="77777777" w:rsidR="00A72482" w:rsidRPr="00A72482" w:rsidRDefault="00A72482" w:rsidP="00A72482">
      <w:pPr>
        <w:jc w:val="both"/>
        <w:rPr>
          <w:lang w:val="en-GB"/>
        </w:rPr>
      </w:pPr>
      <w:r w:rsidRPr="00A72482">
        <w:rPr>
          <w:lang w:val="en-GB"/>
        </w:rPr>
        <w:t xml:space="preserve">5) If mixed olive-grove + wheat cells are not sufficient to restore a </w:t>
      </w:r>
      <w:proofErr w:type="spellStart"/>
      <w:r w:rsidRPr="00A72482">
        <w:rPr>
          <w:lang w:val="en-GB"/>
        </w:rPr>
        <w:t>FoodRatio</w:t>
      </w:r>
      <w:proofErr w:type="spellEnd"/>
      <w:r w:rsidRPr="00A72482">
        <w:rPr>
          <w:lang w:val="en-GB"/>
        </w:rPr>
        <w:t xml:space="preserve"> of 1.20, the settlement assigns available cells to pure wheat.</w:t>
      </w:r>
    </w:p>
    <w:p w14:paraId="453AA8B6" w14:textId="77777777" w:rsidR="00A72482" w:rsidRPr="00A72482" w:rsidRDefault="00A72482" w:rsidP="00A72482">
      <w:pPr>
        <w:jc w:val="both"/>
        <w:rPr>
          <w:lang w:val="en-GB"/>
        </w:rPr>
      </w:pPr>
      <w:r w:rsidRPr="00A72482">
        <w:rPr>
          <w:lang w:val="en-GB"/>
        </w:rPr>
        <w:lastRenderedPageBreak/>
        <w:t>6) If this still does not suffice, and no further available cells can be added without exceeding the settlement’s land or labour capacity, the model begins to reassign commercial cells to pure wheat. Vineyard cells are converted first, since they do not contribute to cereal production. If this remains insufficient, pure olive-grove cells are converted next, and finally mixed olive-grove + wheat cells may also be converted into pure wheat.</w:t>
      </w:r>
    </w:p>
    <w:p w14:paraId="059A034B" w14:textId="6D07A419" w:rsidR="00A45599" w:rsidRPr="001C53D8" w:rsidRDefault="00A72482" w:rsidP="00A72482">
      <w:pPr>
        <w:jc w:val="both"/>
        <w:rPr>
          <w:lang w:val="en-GB"/>
        </w:rPr>
      </w:pPr>
      <w:r w:rsidRPr="00A72482">
        <w:rPr>
          <w:lang w:val="en-GB"/>
        </w:rPr>
        <w:t xml:space="preserve">7) This process continues until a </w:t>
      </w:r>
      <w:proofErr w:type="spellStart"/>
      <w:r w:rsidRPr="00A72482">
        <w:rPr>
          <w:lang w:val="en-GB"/>
        </w:rPr>
        <w:t>FoodRatio</w:t>
      </w:r>
      <w:proofErr w:type="spellEnd"/>
      <w:r w:rsidRPr="00A72482">
        <w:rPr>
          <w:lang w:val="en-GB"/>
        </w:rPr>
        <w:t xml:space="preserve"> of ≥ 1.20 is restored. If this equilibrium is sustained for three or more consecutive years, demographic or labour growth may resume.</w:t>
      </w:r>
    </w:p>
    <w:p w14:paraId="7A80CC98" w14:textId="0E1E85E9" w:rsidR="00A45599" w:rsidRPr="00C876AB" w:rsidRDefault="007C12F6" w:rsidP="00E13015">
      <w:pPr>
        <w:jc w:val="both"/>
        <w:rPr>
          <w:lang w:val="en-GB"/>
        </w:rPr>
      </w:pPr>
      <w:r>
        <w:rPr>
          <w:noProof/>
          <w:lang w:val="en-GB"/>
        </w:rPr>
        <w:lastRenderedPageBreak/>
        <w:drawing>
          <wp:inline distT="0" distB="0" distL="0" distR="0" wp14:anchorId="4403E8D4" wp14:editId="6B595502">
            <wp:extent cx="5400040" cy="7217410"/>
            <wp:effectExtent l="0" t="0" r="0" b="2540"/>
            <wp:docPr id="8236928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2889" name="Imagen 823692889"/>
                    <pic:cNvPicPr/>
                  </pic:nvPicPr>
                  <pic:blipFill>
                    <a:blip r:embed="rId9"/>
                    <a:stretch>
                      <a:fillRect/>
                    </a:stretch>
                  </pic:blipFill>
                  <pic:spPr>
                    <a:xfrm>
                      <a:off x="0" y="0"/>
                      <a:ext cx="5400040" cy="7217410"/>
                    </a:xfrm>
                    <a:prstGeom prst="rect">
                      <a:avLst/>
                    </a:prstGeom>
                  </pic:spPr>
                </pic:pic>
              </a:graphicData>
            </a:graphic>
          </wp:inline>
        </w:drawing>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lastRenderedPageBreak/>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 xml:space="preserve">Compare food production with consumption requirements through the </w:t>
      </w:r>
      <w:proofErr w:type="spellStart"/>
      <w:r w:rsidRPr="00C876AB">
        <w:rPr>
          <w:lang w:val="en-GB"/>
        </w:rPr>
        <w:t>FoodRatio</w:t>
      </w:r>
      <w:proofErr w:type="spellEnd"/>
      <w:r w:rsidRPr="00C876AB">
        <w:rPr>
          <w:lang w:val="en-GB"/>
        </w:rPr>
        <w:t>.</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10"/>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92EF4" w14:textId="77777777" w:rsidR="00634F05" w:rsidRDefault="00634F05">
      <w:pPr>
        <w:spacing w:after="0"/>
      </w:pPr>
      <w:r>
        <w:separator/>
      </w:r>
    </w:p>
  </w:endnote>
  <w:endnote w:type="continuationSeparator" w:id="0">
    <w:p w14:paraId="72B65898" w14:textId="77777777" w:rsidR="00634F05" w:rsidRDefault="00634F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1907A" w14:textId="77777777" w:rsidR="00634F05" w:rsidRDefault="00634F05">
      <w:pPr>
        <w:spacing w:after="0"/>
      </w:pPr>
      <w:r>
        <w:separator/>
      </w:r>
    </w:p>
  </w:footnote>
  <w:footnote w:type="continuationSeparator" w:id="0">
    <w:p w14:paraId="5837BED4" w14:textId="77777777" w:rsidR="00634F05" w:rsidRDefault="00634F0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224C3"/>
    <w:multiLevelType w:val="hybridMultilevel"/>
    <w:tmpl w:val="86B69D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 w:numId="12" w16cid:durableId="328868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3D"/>
    <w:rsid w:val="00034616"/>
    <w:rsid w:val="000379B1"/>
    <w:rsid w:val="0006063C"/>
    <w:rsid w:val="0006276F"/>
    <w:rsid w:val="000951A0"/>
    <w:rsid w:val="000B357C"/>
    <w:rsid w:val="000D4356"/>
    <w:rsid w:val="00104464"/>
    <w:rsid w:val="00107591"/>
    <w:rsid w:val="001110CB"/>
    <w:rsid w:val="00115B74"/>
    <w:rsid w:val="00126BA6"/>
    <w:rsid w:val="001436A7"/>
    <w:rsid w:val="0015074B"/>
    <w:rsid w:val="00152C52"/>
    <w:rsid w:val="001A56EC"/>
    <w:rsid w:val="001C53D8"/>
    <w:rsid w:val="001D1237"/>
    <w:rsid w:val="001F62A8"/>
    <w:rsid w:val="00276A8E"/>
    <w:rsid w:val="00276BCA"/>
    <w:rsid w:val="00291038"/>
    <w:rsid w:val="0029639D"/>
    <w:rsid w:val="002A2EDD"/>
    <w:rsid w:val="002C1C0E"/>
    <w:rsid w:val="002F6CCE"/>
    <w:rsid w:val="00326F90"/>
    <w:rsid w:val="00327E8C"/>
    <w:rsid w:val="003302AB"/>
    <w:rsid w:val="00336041"/>
    <w:rsid w:val="00350DE1"/>
    <w:rsid w:val="00373794"/>
    <w:rsid w:val="003804A3"/>
    <w:rsid w:val="003A7036"/>
    <w:rsid w:val="003E1213"/>
    <w:rsid w:val="003E14FB"/>
    <w:rsid w:val="003E3117"/>
    <w:rsid w:val="003F03B8"/>
    <w:rsid w:val="00403D32"/>
    <w:rsid w:val="0042594E"/>
    <w:rsid w:val="004453F1"/>
    <w:rsid w:val="00452CEF"/>
    <w:rsid w:val="0045393D"/>
    <w:rsid w:val="004D4F24"/>
    <w:rsid w:val="005434E7"/>
    <w:rsid w:val="00575962"/>
    <w:rsid w:val="005935BA"/>
    <w:rsid w:val="005A1034"/>
    <w:rsid w:val="005C5F19"/>
    <w:rsid w:val="005D0B2B"/>
    <w:rsid w:val="005D1EA7"/>
    <w:rsid w:val="005F5917"/>
    <w:rsid w:val="00601B82"/>
    <w:rsid w:val="00605999"/>
    <w:rsid w:val="006114C9"/>
    <w:rsid w:val="00625C8B"/>
    <w:rsid w:val="00634F05"/>
    <w:rsid w:val="00650CE4"/>
    <w:rsid w:val="00651672"/>
    <w:rsid w:val="006A1149"/>
    <w:rsid w:val="006B040A"/>
    <w:rsid w:val="006C7D45"/>
    <w:rsid w:val="006D0978"/>
    <w:rsid w:val="006E52ED"/>
    <w:rsid w:val="00732FA5"/>
    <w:rsid w:val="00747D94"/>
    <w:rsid w:val="00765D3F"/>
    <w:rsid w:val="00775B1A"/>
    <w:rsid w:val="0078231E"/>
    <w:rsid w:val="00786955"/>
    <w:rsid w:val="007975EC"/>
    <w:rsid w:val="007B3185"/>
    <w:rsid w:val="007C12F6"/>
    <w:rsid w:val="007D7B5E"/>
    <w:rsid w:val="007F40A6"/>
    <w:rsid w:val="00821F61"/>
    <w:rsid w:val="00834438"/>
    <w:rsid w:val="00865349"/>
    <w:rsid w:val="00882792"/>
    <w:rsid w:val="00885E6A"/>
    <w:rsid w:val="008B4302"/>
    <w:rsid w:val="008B6531"/>
    <w:rsid w:val="008E5724"/>
    <w:rsid w:val="008E6447"/>
    <w:rsid w:val="00932472"/>
    <w:rsid w:val="009508E3"/>
    <w:rsid w:val="009942EF"/>
    <w:rsid w:val="009C04BB"/>
    <w:rsid w:val="009E43C3"/>
    <w:rsid w:val="009F1B79"/>
    <w:rsid w:val="00A026B4"/>
    <w:rsid w:val="00A037C2"/>
    <w:rsid w:val="00A45599"/>
    <w:rsid w:val="00A6454B"/>
    <w:rsid w:val="00A72482"/>
    <w:rsid w:val="00AA1D8D"/>
    <w:rsid w:val="00AA4ACF"/>
    <w:rsid w:val="00AC5BA3"/>
    <w:rsid w:val="00AD1AEF"/>
    <w:rsid w:val="00AD7194"/>
    <w:rsid w:val="00B026B9"/>
    <w:rsid w:val="00B13C7A"/>
    <w:rsid w:val="00B1510B"/>
    <w:rsid w:val="00B45A61"/>
    <w:rsid w:val="00B47730"/>
    <w:rsid w:val="00B555E9"/>
    <w:rsid w:val="00B7349C"/>
    <w:rsid w:val="00B830CD"/>
    <w:rsid w:val="00BC542B"/>
    <w:rsid w:val="00BC61C0"/>
    <w:rsid w:val="00BD3EBD"/>
    <w:rsid w:val="00BD5F47"/>
    <w:rsid w:val="00BD6DF5"/>
    <w:rsid w:val="00C0011E"/>
    <w:rsid w:val="00C43F95"/>
    <w:rsid w:val="00C523CB"/>
    <w:rsid w:val="00C52B68"/>
    <w:rsid w:val="00C5530E"/>
    <w:rsid w:val="00C7784A"/>
    <w:rsid w:val="00C80CC0"/>
    <w:rsid w:val="00C876AB"/>
    <w:rsid w:val="00CB0664"/>
    <w:rsid w:val="00CB6964"/>
    <w:rsid w:val="00CC61DB"/>
    <w:rsid w:val="00CD2178"/>
    <w:rsid w:val="00CD7486"/>
    <w:rsid w:val="00CD7FD0"/>
    <w:rsid w:val="00D264E8"/>
    <w:rsid w:val="00D27F00"/>
    <w:rsid w:val="00D53ED4"/>
    <w:rsid w:val="00D81449"/>
    <w:rsid w:val="00D83E22"/>
    <w:rsid w:val="00E13015"/>
    <w:rsid w:val="00E22BFC"/>
    <w:rsid w:val="00E7750C"/>
    <w:rsid w:val="00EA7B6E"/>
    <w:rsid w:val="00EB1CF8"/>
    <w:rsid w:val="00ED2D90"/>
    <w:rsid w:val="00EE7FB8"/>
    <w:rsid w:val="00F13F80"/>
    <w:rsid w:val="00F22722"/>
    <w:rsid w:val="00F25EEA"/>
    <w:rsid w:val="00F30BE0"/>
    <w:rsid w:val="00F31C55"/>
    <w:rsid w:val="00F379C2"/>
    <w:rsid w:val="00F533E8"/>
    <w:rsid w:val="00FA3C25"/>
    <w:rsid w:val="00FB4CE3"/>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17</Pages>
  <Words>3987</Words>
  <Characters>21930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133</cp:revision>
  <dcterms:created xsi:type="dcterms:W3CDTF">2013-12-23T23:15:00Z</dcterms:created>
  <dcterms:modified xsi:type="dcterms:W3CDTF">2026-05-17T09:11:00Z</dcterms:modified>
  <cp:category/>
</cp:coreProperties>
</file>