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6718" w14:textId="5B840204" w:rsidR="005F4FEC" w:rsidRPr="00FD07C5" w:rsidRDefault="005F4FEC" w:rsidP="00FD07C5">
      <w:pPr>
        <w:spacing w:after="0" w:line="240" w:lineRule="auto"/>
        <w:jc w:val="center"/>
        <w:rPr>
          <w:rFonts w:ascii="Calisto MT" w:hAnsi="Calisto MT" w:cs="Dutch801 Rm BT"/>
          <w:b/>
          <w:bCs/>
          <w:i/>
          <w:iCs/>
          <w:color w:val="000000"/>
          <w:sz w:val="46"/>
          <w:szCs w:val="46"/>
          <w:lang w:eastAsia="es-ES"/>
        </w:rPr>
      </w:pPr>
      <w:r>
        <w:rPr>
          <w:rFonts w:ascii="Calisto MT" w:hAnsi="Calisto MT" w:cs="Dutch801 Rm BT"/>
          <w:b/>
          <w:bCs/>
          <w:i/>
          <w:iCs/>
          <w:color w:val="000000"/>
          <w:sz w:val="46"/>
          <w:szCs w:val="46"/>
          <w:lang w:eastAsia="es-ES"/>
        </w:rPr>
        <w:t xml:space="preserve">Universidad Nacional de Lomas de Zamora </w:t>
      </w:r>
    </w:p>
    <w:p w14:paraId="6B42DD89" w14:textId="231AF05E" w:rsidR="005F4FEC" w:rsidRPr="00FD07C5" w:rsidRDefault="005F4FEC" w:rsidP="00FD07C5">
      <w:pPr>
        <w:spacing w:after="0" w:line="240" w:lineRule="auto"/>
        <w:jc w:val="center"/>
        <w:rPr>
          <w:rFonts w:ascii="Calisto MT" w:hAnsi="Calisto MT"/>
          <w:i/>
          <w:sz w:val="46"/>
          <w:szCs w:val="46"/>
          <w:lang w:val="es-ES_tradnl" w:eastAsia="es-ES"/>
        </w:rPr>
      </w:pPr>
      <w:r>
        <w:rPr>
          <w:rFonts w:ascii="Calisto MT" w:hAnsi="Calisto MT"/>
          <w:b/>
          <w:bCs/>
          <w:i/>
          <w:iCs/>
          <w:color w:val="000000"/>
          <w:sz w:val="50"/>
          <w:szCs w:val="50"/>
          <w:lang w:eastAsia="es-ES"/>
        </w:rPr>
        <w:t>Facultad de Ingeniería</w:t>
      </w:r>
    </w:p>
    <w:p w14:paraId="7F39C248" w14:textId="77777777" w:rsidR="005F4FEC" w:rsidRDefault="005F4FEC" w:rsidP="005F4FEC">
      <w:pPr>
        <w:spacing w:after="0" w:line="240" w:lineRule="auto"/>
        <w:rPr>
          <w:rFonts w:ascii="Times New Roman" w:hAnsi="Times New Roman"/>
          <w:sz w:val="20"/>
          <w:szCs w:val="26"/>
          <w:lang w:eastAsia="es-ES"/>
        </w:rPr>
      </w:pPr>
    </w:p>
    <w:p w14:paraId="65DF4B8D" w14:textId="77777777" w:rsidR="005F4FEC" w:rsidRDefault="005F4FEC" w:rsidP="005F4FEC">
      <w:pPr>
        <w:spacing w:after="0" w:line="240" w:lineRule="auto"/>
        <w:rPr>
          <w:rFonts w:ascii="Times New Roman" w:hAnsi="Times New Roman"/>
          <w:sz w:val="20"/>
          <w:szCs w:val="26"/>
          <w:lang w:eastAsia="es-ES"/>
        </w:rPr>
      </w:pPr>
    </w:p>
    <w:p w14:paraId="426242C1" w14:textId="77E83A8B" w:rsidR="005F4FEC" w:rsidRDefault="00FD07C5" w:rsidP="005F4FEC">
      <w:pPr>
        <w:spacing w:after="0" w:line="240" w:lineRule="auto"/>
        <w:rPr>
          <w:rFonts w:ascii="Times New Roman" w:hAnsi="Times New Roman"/>
          <w:sz w:val="20"/>
          <w:szCs w:val="26"/>
          <w:lang w:eastAsia="es-ES"/>
        </w:rPr>
      </w:pPr>
      <w:r>
        <w:rPr>
          <w:noProof/>
        </w:rPr>
        <w:drawing>
          <wp:inline distT="0" distB="0" distL="0" distR="0" wp14:anchorId="351235A4" wp14:editId="1F82CC66">
            <wp:extent cx="5400040" cy="2390775"/>
            <wp:effectExtent l="0" t="0" r="0" b="0"/>
            <wp:docPr id="1597449201" name="image2.png" descr="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49201" name="image2.png" descr="Texto&#10;&#10;Descripción generada automáticamente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F242E" w14:textId="77777777" w:rsidR="005F4FEC" w:rsidRDefault="005F4FEC" w:rsidP="005F4FEC">
      <w:pPr>
        <w:spacing w:after="0" w:line="240" w:lineRule="auto"/>
        <w:rPr>
          <w:rFonts w:ascii="Times New Roman" w:hAnsi="Times New Roman"/>
          <w:sz w:val="20"/>
          <w:szCs w:val="26"/>
          <w:lang w:eastAsia="es-ES"/>
        </w:rPr>
      </w:pPr>
    </w:p>
    <w:p w14:paraId="2CABC37E" w14:textId="77777777" w:rsidR="005F4FEC" w:rsidRDefault="005F4FEC" w:rsidP="005F4FEC">
      <w:pPr>
        <w:spacing w:after="0" w:line="240" w:lineRule="auto"/>
        <w:rPr>
          <w:rFonts w:ascii="Times New Roman" w:hAnsi="Times New Roman"/>
          <w:sz w:val="20"/>
          <w:szCs w:val="26"/>
          <w:lang w:eastAsia="es-ES"/>
        </w:rPr>
      </w:pPr>
    </w:p>
    <w:p w14:paraId="0618D290" w14:textId="53743EAD" w:rsidR="005F4FEC" w:rsidRDefault="005F4FEC" w:rsidP="005F4FEC">
      <w:pPr>
        <w:spacing w:after="0" w:line="240" w:lineRule="auto"/>
        <w:jc w:val="center"/>
        <w:rPr>
          <w:rFonts w:ascii="Calisto MT" w:hAnsi="Calisto MT"/>
          <w:b/>
          <w:i/>
          <w:sz w:val="44"/>
          <w:szCs w:val="44"/>
          <w:lang w:eastAsia="es-ES"/>
        </w:rPr>
      </w:pPr>
      <w:r w:rsidRPr="005F4FEC">
        <w:rPr>
          <w:rFonts w:ascii="Calisto MT" w:hAnsi="Calisto MT"/>
          <w:b/>
          <w:i/>
          <w:sz w:val="44"/>
          <w:szCs w:val="44"/>
          <w:lang w:eastAsia="es-ES"/>
        </w:rPr>
        <w:t>Proyecto Final de Ingeniería Mecatrónica</w:t>
      </w:r>
    </w:p>
    <w:p w14:paraId="576342CD" w14:textId="77777777" w:rsidR="005F4FEC" w:rsidRDefault="005F4FEC" w:rsidP="005F4FEC">
      <w:pPr>
        <w:spacing w:after="0" w:line="240" w:lineRule="auto"/>
        <w:jc w:val="center"/>
        <w:rPr>
          <w:rFonts w:ascii="Calisto MT" w:hAnsi="Calisto MT"/>
          <w:lang w:eastAsia="es-ES"/>
        </w:rPr>
      </w:pPr>
    </w:p>
    <w:p w14:paraId="5628D5A4" w14:textId="6EEBD9B7" w:rsidR="005F4FEC" w:rsidRDefault="005F4FEC" w:rsidP="005F4FEC">
      <w:pPr>
        <w:spacing w:after="0" w:line="240" w:lineRule="auto"/>
        <w:jc w:val="center"/>
        <w:rPr>
          <w:rFonts w:ascii="Calisto MT" w:hAnsi="Calisto MT"/>
          <w:b/>
          <w:sz w:val="40"/>
          <w:szCs w:val="40"/>
          <w:lang w:eastAsia="es-ES"/>
        </w:rPr>
      </w:pPr>
      <w:r w:rsidRPr="005F4FEC">
        <w:rPr>
          <w:rFonts w:ascii="Calisto MT" w:hAnsi="Calisto MT"/>
          <w:b/>
          <w:sz w:val="40"/>
          <w:szCs w:val="40"/>
          <w:lang w:eastAsia="es-ES"/>
        </w:rPr>
        <w:t>Propuesta Inicial de Proyecto</w:t>
      </w:r>
    </w:p>
    <w:p w14:paraId="1F78D1A7" w14:textId="77777777" w:rsidR="005F4FEC" w:rsidRDefault="005F4FEC" w:rsidP="005F4FEC">
      <w:pPr>
        <w:spacing w:after="0" w:line="240" w:lineRule="auto"/>
        <w:jc w:val="center"/>
        <w:rPr>
          <w:rFonts w:ascii="Calisto MT" w:hAnsi="Calisto MT"/>
          <w:b/>
          <w:sz w:val="40"/>
          <w:szCs w:val="40"/>
          <w:lang w:eastAsia="es-ES"/>
        </w:rPr>
      </w:pPr>
    </w:p>
    <w:p w14:paraId="5A77223C" w14:textId="3248A8FC" w:rsidR="005F4FEC" w:rsidRDefault="005F4FEC" w:rsidP="005F4FEC">
      <w:pPr>
        <w:spacing w:after="0" w:line="240" w:lineRule="auto"/>
        <w:jc w:val="center"/>
        <w:rPr>
          <w:rFonts w:ascii="Calisto MT" w:hAnsi="Calisto MT"/>
          <w:b/>
          <w:sz w:val="36"/>
          <w:szCs w:val="40"/>
          <w:lang w:eastAsia="es-ES"/>
        </w:rPr>
      </w:pPr>
      <w:r w:rsidRPr="005F4FEC">
        <w:rPr>
          <w:rFonts w:ascii="Calisto MT" w:hAnsi="Calisto MT"/>
          <w:b/>
          <w:sz w:val="36"/>
          <w:szCs w:val="40"/>
          <w:lang w:eastAsia="es-ES"/>
        </w:rPr>
        <w:t>ROV para inspección subacuática.</w:t>
      </w:r>
    </w:p>
    <w:p w14:paraId="37BB4FC9" w14:textId="77777777" w:rsidR="005F4FEC" w:rsidRDefault="005F4FEC" w:rsidP="005F4FEC">
      <w:pPr>
        <w:spacing w:after="0" w:line="240" w:lineRule="auto"/>
        <w:rPr>
          <w:rFonts w:ascii="Calisto MT" w:hAnsi="Calisto MT"/>
          <w:b/>
          <w:sz w:val="36"/>
          <w:szCs w:val="40"/>
          <w:lang w:eastAsia="es-ES"/>
        </w:rPr>
      </w:pPr>
    </w:p>
    <w:p w14:paraId="3FA3546F" w14:textId="6223A8C6" w:rsidR="005F4FEC" w:rsidRDefault="005F4FEC" w:rsidP="005F4FEC">
      <w:pPr>
        <w:spacing w:after="0" w:line="240" w:lineRule="auto"/>
        <w:jc w:val="center"/>
        <w:rPr>
          <w:rFonts w:ascii="Calisto MT" w:hAnsi="Calisto MT"/>
          <w:sz w:val="30"/>
          <w:szCs w:val="30"/>
          <w:lang w:eastAsia="es-ES"/>
        </w:rPr>
      </w:pPr>
      <w:r>
        <w:rPr>
          <w:rFonts w:ascii="Calisto MT" w:hAnsi="Calisto MT"/>
          <w:sz w:val="36"/>
          <w:szCs w:val="36"/>
          <w:lang w:eastAsia="es-ES"/>
        </w:rPr>
        <w:t>1C 202</w:t>
      </w:r>
      <w:r w:rsidR="002B67BF">
        <w:rPr>
          <w:rFonts w:ascii="Calisto MT" w:hAnsi="Calisto MT"/>
          <w:sz w:val="36"/>
          <w:szCs w:val="36"/>
          <w:lang w:eastAsia="es-ES"/>
        </w:rPr>
        <w:t>6</w:t>
      </w:r>
    </w:p>
    <w:p w14:paraId="77EAFCB7" w14:textId="77777777" w:rsidR="005F4FEC" w:rsidRDefault="005F4FEC" w:rsidP="005F4FEC">
      <w:pPr>
        <w:spacing w:after="0" w:line="240" w:lineRule="auto"/>
        <w:jc w:val="center"/>
        <w:rPr>
          <w:rFonts w:ascii="Calisto MT" w:hAnsi="Calisto MT"/>
          <w:sz w:val="30"/>
          <w:szCs w:val="30"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F4FEC" w14:paraId="48CCA318" w14:textId="77777777" w:rsidTr="00A63B34">
        <w:tc>
          <w:tcPr>
            <w:tcW w:w="4247" w:type="dxa"/>
          </w:tcPr>
          <w:p w14:paraId="0CEDE2E2" w14:textId="77777777" w:rsidR="005F4FEC" w:rsidRDefault="005F4FEC" w:rsidP="00A63B34">
            <w:pPr>
              <w:jc w:val="center"/>
              <w:rPr>
                <w:rFonts w:ascii="Calisto MT" w:hAnsi="Calisto MT"/>
                <w:sz w:val="30"/>
                <w:szCs w:val="30"/>
                <w:lang w:eastAsia="es-ES"/>
              </w:rPr>
            </w:pPr>
            <w:r>
              <w:rPr>
                <w:rFonts w:ascii="Calisto MT" w:hAnsi="Calisto MT"/>
                <w:sz w:val="30"/>
                <w:szCs w:val="30"/>
                <w:lang w:eastAsia="es-ES"/>
              </w:rPr>
              <w:t>Apellido y Nombre</w:t>
            </w:r>
          </w:p>
        </w:tc>
        <w:tc>
          <w:tcPr>
            <w:tcW w:w="4247" w:type="dxa"/>
          </w:tcPr>
          <w:p w14:paraId="1D25A8E2" w14:textId="77777777" w:rsidR="005F4FEC" w:rsidRDefault="005F4FEC" w:rsidP="00A63B34">
            <w:pPr>
              <w:jc w:val="center"/>
              <w:rPr>
                <w:rFonts w:ascii="Calisto MT" w:hAnsi="Calisto MT"/>
                <w:sz w:val="30"/>
                <w:szCs w:val="30"/>
                <w:lang w:eastAsia="es-ES"/>
              </w:rPr>
            </w:pPr>
            <w:r>
              <w:rPr>
                <w:rFonts w:ascii="Calisto MT" w:hAnsi="Calisto MT"/>
                <w:sz w:val="30"/>
                <w:szCs w:val="30"/>
                <w:lang w:eastAsia="es-ES"/>
              </w:rPr>
              <w:t>DNI</w:t>
            </w:r>
          </w:p>
        </w:tc>
      </w:tr>
      <w:tr w:rsidR="005F4FEC" w14:paraId="41FFA53E" w14:textId="77777777" w:rsidTr="00A63B34">
        <w:tc>
          <w:tcPr>
            <w:tcW w:w="4247" w:type="dxa"/>
          </w:tcPr>
          <w:p w14:paraId="6D99A403" w14:textId="77777777" w:rsidR="005F4FEC" w:rsidRDefault="005F4FEC" w:rsidP="00A63B34">
            <w:pPr>
              <w:jc w:val="center"/>
              <w:rPr>
                <w:rFonts w:ascii="Calisto MT" w:hAnsi="Calisto MT"/>
                <w:sz w:val="30"/>
                <w:szCs w:val="30"/>
                <w:lang w:eastAsia="es-ES"/>
              </w:rPr>
            </w:pPr>
            <w:r>
              <w:rPr>
                <w:rFonts w:ascii="Calisto MT" w:hAnsi="Calisto MT"/>
                <w:sz w:val="30"/>
                <w:szCs w:val="30"/>
                <w:lang w:eastAsia="es-ES"/>
              </w:rPr>
              <w:t>Santamaria Alvaro</w:t>
            </w:r>
          </w:p>
        </w:tc>
        <w:tc>
          <w:tcPr>
            <w:tcW w:w="4247" w:type="dxa"/>
          </w:tcPr>
          <w:p w14:paraId="3A35EE31" w14:textId="77777777" w:rsidR="005F4FEC" w:rsidRDefault="005F4FEC" w:rsidP="00A63B34">
            <w:pPr>
              <w:jc w:val="center"/>
              <w:rPr>
                <w:rFonts w:ascii="Calisto MT" w:hAnsi="Calisto MT"/>
                <w:sz w:val="30"/>
                <w:szCs w:val="30"/>
                <w:lang w:eastAsia="es-ES"/>
              </w:rPr>
            </w:pPr>
            <w:r>
              <w:rPr>
                <w:rFonts w:ascii="Calisto MT" w:hAnsi="Calisto MT"/>
                <w:sz w:val="30"/>
                <w:szCs w:val="30"/>
                <w:lang w:eastAsia="es-ES"/>
              </w:rPr>
              <w:t>40.514.994</w:t>
            </w:r>
          </w:p>
        </w:tc>
      </w:tr>
      <w:tr w:rsidR="005F4FEC" w14:paraId="3B9BA252" w14:textId="77777777" w:rsidTr="00A63B34">
        <w:tc>
          <w:tcPr>
            <w:tcW w:w="4247" w:type="dxa"/>
          </w:tcPr>
          <w:p w14:paraId="30E43BC8" w14:textId="77777777" w:rsidR="005F4FEC" w:rsidRDefault="005F4FEC" w:rsidP="00A63B34">
            <w:pPr>
              <w:jc w:val="center"/>
              <w:rPr>
                <w:rFonts w:ascii="Calisto MT" w:hAnsi="Calisto MT"/>
                <w:sz w:val="30"/>
                <w:szCs w:val="30"/>
                <w:lang w:eastAsia="es-ES"/>
              </w:rPr>
            </w:pPr>
            <w:r w:rsidRPr="00A934C1">
              <w:rPr>
                <w:rFonts w:ascii="Calisto MT" w:hAnsi="Calisto MT"/>
                <w:sz w:val="30"/>
                <w:szCs w:val="30"/>
                <w:lang w:eastAsia="es-ES"/>
              </w:rPr>
              <w:t>Barrientos, Mauro Ramiro</w:t>
            </w:r>
          </w:p>
        </w:tc>
        <w:tc>
          <w:tcPr>
            <w:tcW w:w="4247" w:type="dxa"/>
          </w:tcPr>
          <w:p w14:paraId="3ED63AD4" w14:textId="77777777" w:rsidR="005F4FEC" w:rsidRDefault="005F4FEC" w:rsidP="00A63B34">
            <w:pPr>
              <w:jc w:val="center"/>
              <w:rPr>
                <w:rFonts w:ascii="Calisto MT" w:hAnsi="Calisto MT"/>
                <w:sz w:val="30"/>
                <w:szCs w:val="30"/>
                <w:lang w:eastAsia="es-ES"/>
              </w:rPr>
            </w:pPr>
            <w:r w:rsidRPr="00A934C1">
              <w:rPr>
                <w:rFonts w:ascii="Calisto MT" w:hAnsi="Calisto MT"/>
                <w:sz w:val="30"/>
                <w:szCs w:val="30"/>
                <w:lang w:eastAsia="es-ES"/>
              </w:rPr>
              <w:t>37</w:t>
            </w:r>
            <w:r>
              <w:rPr>
                <w:rFonts w:ascii="Calisto MT" w:hAnsi="Calisto MT"/>
                <w:sz w:val="30"/>
                <w:szCs w:val="30"/>
                <w:lang w:eastAsia="es-ES"/>
              </w:rPr>
              <w:t>.</w:t>
            </w:r>
            <w:r w:rsidRPr="00A934C1">
              <w:rPr>
                <w:rFonts w:ascii="Calisto MT" w:hAnsi="Calisto MT"/>
                <w:sz w:val="30"/>
                <w:szCs w:val="30"/>
                <w:lang w:eastAsia="es-ES"/>
              </w:rPr>
              <w:t>040</w:t>
            </w:r>
            <w:r>
              <w:rPr>
                <w:rFonts w:ascii="Calisto MT" w:hAnsi="Calisto MT"/>
                <w:sz w:val="30"/>
                <w:szCs w:val="30"/>
                <w:lang w:eastAsia="es-ES"/>
              </w:rPr>
              <w:t>.</w:t>
            </w:r>
            <w:r w:rsidRPr="00A934C1">
              <w:rPr>
                <w:rFonts w:ascii="Calisto MT" w:hAnsi="Calisto MT"/>
                <w:sz w:val="30"/>
                <w:szCs w:val="30"/>
                <w:lang w:eastAsia="es-ES"/>
              </w:rPr>
              <w:t>805</w:t>
            </w:r>
          </w:p>
        </w:tc>
      </w:tr>
    </w:tbl>
    <w:p w14:paraId="53D9C897" w14:textId="77777777" w:rsidR="005F4FEC" w:rsidRDefault="005F4FEC" w:rsidP="00A526F3">
      <w:pPr>
        <w:rPr>
          <w:rFonts w:ascii="Arial Narrow" w:hAnsi="Arial Narrow"/>
          <w:b/>
          <w:bCs/>
          <w:sz w:val="32"/>
          <w:szCs w:val="32"/>
        </w:rPr>
      </w:pPr>
    </w:p>
    <w:p w14:paraId="57A81581" w14:textId="73823F6E" w:rsidR="00A526F3" w:rsidRDefault="00A526F3" w:rsidP="00A526F3">
      <w:pPr>
        <w:rPr>
          <w:rFonts w:ascii="Arial Narrow" w:hAnsi="Arial Narrow"/>
          <w:b/>
          <w:bCs/>
        </w:rPr>
      </w:pPr>
      <w:r w:rsidRPr="00753510">
        <w:rPr>
          <w:rFonts w:ascii="Arial Narrow" w:hAnsi="Arial Narrow"/>
          <w:b/>
          <w:bCs/>
        </w:rPr>
        <w:br/>
      </w:r>
    </w:p>
    <w:p w14:paraId="3133D1C8" w14:textId="77777777" w:rsidR="005F4FEC" w:rsidRDefault="005F4FEC" w:rsidP="00A526F3">
      <w:pPr>
        <w:rPr>
          <w:rFonts w:ascii="Arial Narrow" w:hAnsi="Arial Narrow"/>
          <w:b/>
          <w:bCs/>
        </w:rPr>
      </w:pPr>
    </w:p>
    <w:p w14:paraId="231EC79E" w14:textId="77777777" w:rsidR="005F4FEC" w:rsidRDefault="005F4FEC" w:rsidP="00A526F3">
      <w:pPr>
        <w:rPr>
          <w:rFonts w:ascii="Arial Narrow" w:hAnsi="Arial Narrow"/>
          <w:b/>
          <w:bCs/>
        </w:rPr>
      </w:pPr>
    </w:p>
    <w:p w14:paraId="25DC7DF8" w14:textId="77777777" w:rsidR="005F4FEC" w:rsidRDefault="005F4FEC" w:rsidP="00A526F3">
      <w:pPr>
        <w:rPr>
          <w:rFonts w:ascii="Arial Narrow" w:hAnsi="Arial Narrow"/>
          <w:b/>
          <w:bCs/>
        </w:rPr>
      </w:pPr>
    </w:p>
    <w:p w14:paraId="2891DF6B" w14:textId="77777777" w:rsidR="005F4FEC" w:rsidRDefault="005F4FEC" w:rsidP="00A526F3">
      <w:pPr>
        <w:rPr>
          <w:rFonts w:ascii="Arial Narrow" w:hAnsi="Arial Narrow"/>
          <w:b/>
          <w:bCs/>
        </w:rPr>
      </w:pPr>
    </w:p>
    <w:p w14:paraId="2ADECE7B" w14:textId="77777777" w:rsidR="005F4FEC" w:rsidRPr="00A526F3" w:rsidRDefault="005F4FEC" w:rsidP="00A526F3">
      <w:pPr>
        <w:rPr>
          <w:rFonts w:ascii="Arial Narrow" w:hAnsi="Arial Narrow"/>
        </w:rPr>
      </w:pPr>
    </w:p>
    <w:p w14:paraId="3C2028B4" w14:textId="77777777" w:rsidR="00A56EA6" w:rsidRPr="00AC1457" w:rsidRDefault="00A56EA6" w:rsidP="00A56EA6">
      <w:pPr>
        <w:rPr>
          <w:rFonts w:ascii="Arial Narrow" w:hAnsi="Arial Narrow"/>
          <w:b/>
          <w:bCs/>
          <w:sz w:val="28"/>
          <w:szCs w:val="28"/>
        </w:rPr>
      </w:pPr>
      <w:r w:rsidRPr="00AC1457">
        <w:rPr>
          <w:rFonts w:ascii="Arial Narrow" w:hAnsi="Arial Narrow"/>
          <w:b/>
          <w:bCs/>
          <w:sz w:val="28"/>
          <w:szCs w:val="28"/>
        </w:rPr>
        <w:lastRenderedPageBreak/>
        <w:t>1. Título del Proyecto</w:t>
      </w:r>
    </w:p>
    <w:p w14:paraId="38C65BAE" w14:textId="77777777" w:rsidR="00A56EA6" w:rsidRPr="00B06761" w:rsidRDefault="00A56EA6" w:rsidP="00A56EA6">
      <w:pPr>
        <w:rPr>
          <w:rFonts w:ascii="Arial Narrow" w:hAnsi="Arial Narrow"/>
          <w:b/>
          <w:bCs/>
        </w:rPr>
      </w:pPr>
      <w:r w:rsidRPr="00B06761">
        <w:rPr>
          <w:rFonts w:ascii="Arial Narrow" w:hAnsi="Arial Narrow"/>
          <w:b/>
          <w:bCs/>
        </w:rPr>
        <w:t>ROV (Remotely Operated Vehicle) para inspección Subacuatica.</w:t>
      </w:r>
    </w:p>
    <w:p w14:paraId="2CB7F755" w14:textId="77777777" w:rsidR="00A56EA6" w:rsidRPr="00AC1457" w:rsidRDefault="00A56EA6" w:rsidP="00A56EA6">
      <w:pPr>
        <w:rPr>
          <w:rFonts w:ascii="Arial Narrow" w:hAnsi="Arial Narrow"/>
          <w:lang w:val="en-US"/>
        </w:rPr>
      </w:pPr>
      <w:r>
        <w:rPr>
          <w:noProof/>
        </w:rPr>
        <w:drawing>
          <wp:inline distT="0" distB="0" distL="0" distR="0" wp14:anchorId="743F734C" wp14:editId="41371023">
            <wp:extent cx="5400040" cy="3815715"/>
            <wp:effectExtent l="0" t="0" r="0" b="0"/>
            <wp:docPr id="2203876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388B" w14:textId="77777777" w:rsidR="00A56EA6" w:rsidRPr="00AC1457" w:rsidRDefault="00A56EA6" w:rsidP="00A56EA6">
      <w:pPr>
        <w:rPr>
          <w:rFonts w:ascii="Arial Narrow" w:hAnsi="Arial Narrow"/>
          <w:b/>
          <w:bCs/>
          <w:sz w:val="28"/>
          <w:szCs w:val="28"/>
        </w:rPr>
      </w:pPr>
      <w:r w:rsidRPr="00AC1457">
        <w:rPr>
          <w:rFonts w:ascii="Arial Narrow" w:hAnsi="Arial Narrow"/>
          <w:b/>
          <w:bCs/>
          <w:sz w:val="28"/>
          <w:szCs w:val="28"/>
        </w:rPr>
        <w:t>2. Motivación y antecedentes</w:t>
      </w:r>
    </w:p>
    <w:p w14:paraId="72BDFCF7" w14:textId="77777777" w:rsidR="00A56EA6" w:rsidRPr="00AC1457" w:rsidRDefault="00A56EA6" w:rsidP="00A56EA6">
      <w:pPr>
        <w:rPr>
          <w:rFonts w:ascii="Arial Narrow" w:hAnsi="Arial Narrow"/>
        </w:rPr>
      </w:pPr>
      <w:r w:rsidRPr="00AC1457">
        <w:rPr>
          <w:rFonts w:ascii="Arial Narrow" w:hAnsi="Arial Narrow"/>
        </w:rPr>
        <w:t>La inspección subacuática en represas, diques, puertos, embarcaciones y cuerpos de agua requiere actualmente el uso de buzos profesionales. Esto genera:</w:t>
      </w:r>
    </w:p>
    <w:p w14:paraId="7D9E9314" w14:textId="77777777" w:rsidR="00A56EA6" w:rsidRPr="00AC1457" w:rsidRDefault="00A56EA6" w:rsidP="00A56EA6">
      <w:pPr>
        <w:numPr>
          <w:ilvl w:val="0"/>
          <w:numId w:val="1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Altos costos operativos.</w:t>
      </w:r>
    </w:p>
    <w:p w14:paraId="477D5024" w14:textId="77777777" w:rsidR="00A56EA6" w:rsidRPr="00AC1457" w:rsidRDefault="00A56EA6" w:rsidP="00A56EA6">
      <w:pPr>
        <w:numPr>
          <w:ilvl w:val="0"/>
          <w:numId w:val="1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Riesgos para la vida humana.</w:t>
      </w:r>
    </w:p>
    <w:p w14:paraId="2D7841E2" w14:textId="77777777" w:rsidR="00A56EA6" w:rsidRPr="00AC1457" w:rsidRDefault="00A56EA6" w:rsidP="00A56EA6">
      <w:pPr>
        <w:numPr>
          <w:ilvl w:val="0"/>
          <w:numId w:val="1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Limitaciones en la profundidad y tiempo de inspección.</w:t>
      </w:r>
    </w:p>
    <w:p w14:paraId="7984358B" w14:textId="77777777" w:rsidR="00A56EA6" w:rsidRPr="00AC1457" w:rsidRDefault="00A56EA6" w:rsidP="00A56EA6">
      <w:pPr>
        <w:numPr>
          <w:ilvl w:val="0"/>
          <w:numId w:val="1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Dificultad para realizar monitoreo frecuente y sistemático.</w:t>
      </w:r>
    </w:p>
    <w:p w14:paraId="60070969" w14:textId="77777777" w:rsidR="00A56EA6" w:rsidRPr="00AC1457" w:rsidRDefault="00A56EA6" w:rsidP="00A56EA6">
      <w:pPr>
        <w:rPr>
          <w:rFonts w:ascii="Arial Narrow" w:hAnsi="Arial Narrow"/>
        </w:rPr>
      </w:pPr>
      <w:r w:rsidRPr="00AC1457">
        <w:rPr>
          <w:rFonts w:ascii="Arial Narrow" w:hAnsi="Arial Narrow"/>
        </w:rPr>
        <w:t xml:space="preserve">Además, existe un mercado emergente para la </w:t>
      </w:r>
      <w:r w:rsidRPr="00AC1457">
        <w:rPr>
          <w:rFonts w:ascii="Arial Narrow" w:hAnsi="Arial Narrow"/>
          <w:b/>
          <w:bCs/>
        </w:rPr>
        <w:t>observación ambiental, la acuicultura, la investigación científica y la industria naval</w:t>
      </w:r>
      <w:r w:rsidRPr="00AC1457">
        <w:rPr>
          <w:rFonts w:ascii="Arial Narrow" w:hAnsi="Arial Narrow"/>
        </w:rPr>
        <w:t>, donde un ROV accesible y modular puede ofrecer soluciones innovadoras y más económicas.</w:t>
      </w:r>
    </w:p>
    <w:p w14:paraId="0900DAFD" w14:textId="77777777" w:rsidR="00A56EA6" w:rsidRPr="00AC1457" w:rsidRDefault="00A56EA6" w:rsidP="00A56EA6">
      <w:pPr>
        <w:rPr>
          <w:rFonts w:ascii="Arial Narrow" w:hAnsi="Arial Narrow"/>
          <w:b/>
          <w:bCs/>
          <w:sz w:val="28"/>
          <w:szCs w:val="28"/>
        </w:rPr>
      </w:pPr>
      <w:r w:rsidRPr="00AC1457">
        <w:rPr>
          <w:rFonts w:ascii="Arial Narrow" w:hAnsi="Arial Narrow"/>
          <w:b/>
          <w:bCs/>
          <w:sz w:val="28"/>
          <w:szCs w:val="28"/>
        </w:rPr>
        <w:t>3. Descripción de la propuesta</w:t>
      </w:r>
    </w:p>
    <w:p w14:paraId="00DDC739" w14:textId="77777777" w:rsidR="00A56EA6" w:rsidRPr="00AC1457" w:rsidRDefault="00A56EA6" w:rsidP="00A56EA6">
      <w:pPr>
        <w:rPr>
          <w:rFonts w:ascii="Arial Narrow" w:hAnsi="Arial Narrow"/>
        </w:rPr>
      </w:pPr>
      <w:r w:rsidRPr="00AC1457">
        <w:rPr>
          <w:rFonts w:ascii="Arial Narrow" w:hAnsi="Arial Narrow"/>
        </w:rPr>
        <w:t xml:space="preserve">El proyecto consiste en </w:t>
      </w:r>
      <w:r w:rsidRPr="00AC1457">
        <w:rPr>
          <w:rFonts w:ascii="Arial Narrow" w:hAnsi="Arial Narrow"/>
          <w:b/>
          <w:bCs/>
        </w:rPr>
        <w:t>diseñar y construir un prototipo de ROV modular</w:t>
      </w:r>
      <w:r w:rsidRPr="00AC1457">
        <w:rPr>
          <w:rFonts w:ascii="Arial Narrow" w:hAnsi="Arial Narrow"/>
        </w:rPr>
        <w:t>, con capacidades de inspección visual, que permita:</w:t>
      </w:r>
    </w:p>
    <w:p w14:paraId="573088BB" w14:textId="77777777" w:rsidR="00A56EA6" w:rsidRPr="00AC1457" w:rsidRDefault="00A56EA6" w:rsidP="00A56EA6">
      <w:pPr>
        <w:numPr>
          <w:ilvl w:val="0"/>
          <w:numId w:val="2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Monitorear estructuras subacuáticas como compuertas de represas, cascos de barcos y redes de piscicultura.</w:t>
      </w:r>
    </w:p>
    <w:p w14:paraId="7BFA6285" w14:textId="77777777" w:rsidR="00A56EA6" w:rsidRPr="00AC1457" w:rsidRDefault="00A56EA6" w:rsidP="00A56EA6">
      <w:pPr>
        <w:numPr>
          <w:ilvl w:val="0"/>
          <w:numId w:val="2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lastRenderedPageBreak/>
        <w:t>Registrar datos ambientales (pH, temperatura, conductividad) para estudios científicos y de impacto ambiental.</w:t>
      </w:r>
    </w:p>
    <w:p w14:paraId="4FA285E5" w14:textId="77777777" w:rsidR="00A56EA6" w:rsidRPr="00AC1457" w:rsidRDefault="00A56EA6" w:rsidP="00A56EA6">
      <w:pPr>
        <w:numPr>
          <w:ilvl w:val="0"/>
          <w:numId w:val="2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Facilitar inspecciones seguras, reduciendo riesgos para personal humano.</w:t>
      </w:r>
    </w:p>
    <w:p w14:paraId="28F78C84" w14:textId="77777777" w:rsidR="00A56EA6" w:rsidRPr="00AC1457" w:rsidRDefault="00A56EA6" w:rsidP="00A56EA6">
      <w:pPr>
        <w:numPr>
          <w:ilvl w:val="0"/>
          <w:numId w:val="2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 xml:space="preserve">Implementar control remoto mediante un </w:t>
      </w:r>
      <w:r w:rsidRPr="00AC1457">
        <w:rPr>
          <w:rFonts w:ascii="Arial Narrow" w:hAnsi="Arial Narrow"/>
          <w:b/>
          <w:bCs/>
        </w:rPr>
        <w:t>tether basado en cable Ethernet</w:t>
      </w:r>
      <w:r w:rsidRPr="00AC1457">
        <w:rPr>
          <w:rFonts w:ascii="Arial Narrow" w:hAnsi="Arial Narrow"/>
        </w:rPr>
        <w:t xml:space="preserve"> que transporta energía y datos hacia la superficie, controlado por un PC.</w:t>
      </w:r>
    </w:p>
    <w:p w14:paraId="3BD67421" w14:textId="77777777" w:rsidR="00A56EA6" w:rsidRPr="00AC1457" w:rsidRDefault="00A56EA6" w:rsidP="00A56EA6">
      <w:pPr>
        <w:rPr>
          <w:rFonts w:ascii="Arial Narrow" w:hAnsi="Arial Narrow"/>
        </w:rPr>
      </w:pPr>
      <w:r w:rsidRPr="00AC1457">
        <w:rPr>
          <w:rFonts w:ascii="Arial Narrow" w:hAnsi="Arial Narrow"/>
          <w:b/>
          <w:bCs/>
        </w:rPr>
        <w:t>Motivo de elección:</w:t>
      </w:r>
      <w:r w:rsidRPr="00AC1457">
        <w:rPr>
          <w:rFonts w:ascii="Arial Narrow" w:hAnsi="Arial Narrow"/>
        </w:rPr>
        <w:t xml:space="preserve"> se combina la complejidad mecánica, electrónica y de control, al mismo tiempo que el prototipo es viable económicamente y puede tener aplicaciones reales.</w:t>
      </w:r>
    </w:p>
    <w:p w14:paraId="2D31D71A" w14:textId="77777777" w:rsidR="00A56EA6" w:rsidRPr="00AC1457" w:rsidRDefault="00A56EA6" w:rsidP="00A56EA6">
      <w:pPr>
        <w:rPr>
          <w:rFonts w:ascii="Arial Narrow" w:hAnsi="Arial Narrow"/>
          <w:b/>
          <w:bCs/>
          <w:sz w:val="28"/>
          <w:szCs w:val="28"/>
        </w:rPr>
      </w:pPr>
      <w:r w:rsidRPr="00AC1457">
        <w:rPr>
          <w:rFonts w:ascii="Arial Narrow" w:hAnsi="Arial Narrow"/>
          <w:b/>
          <w:bCs/>
          <w:sz w:val="28"/>
          <w:szCs w:val="28"/>
        </w:rPr>
        <w:t>4. Alcance</w:t>
      </w:r>
    </w:p>
    <w:p w14:paraId="6C15D45D" w14:textId="77777777" w:rsidR="00A56EA6" w:rsidRPr="00AC1457" w:rsidRDefault="00A56EA6" w:rsidP="00A56EA6">
      <w:pPr>
        <w:rPr>
          <w:rFonts w:ascii="Arial Narrow" w:hAnsi="Arial Narrow"/>
        </w:rPr>
      </w:pPr>
      <w:r w:rsidRPr="00AC1457">
        <w:rPr>
          <w:rFonts w:ascii="Arial Narrow" w:hAnsi="Arial Narrow"/>
          <w:b/>
          <w:bCs/>
        </w:rPr>
        <w:t>Prototipo funcional:</w:t>
      </w:r>
      <w:r w:rsidRPr="00AC1457">
        <w:rPr>
          <w:rFonts w:ascii="Arial Narrow" w:hAnsi="Arial Narrow"/>
        </w:rPr>
        <w:t xml:space="preserve"> desarrollo de un ROV con:</w:t>
      </w:r>
    </w:p>
    <w:p w14:paraId="1C80DE69" w14:textId="77777777" w:rsidR="00A56EA6" w:rsidRPr="00AC1457" w:rsidRDefault="00A56EA6" w:rsidP="00A56EA6">
      <w:pPr>
        <w:numPr>
          <w:ilvl w:val="1"/>
          <w:numId w:val="3"/>
        </w:numPr>
        <w:tabs>
          <w:tab w:val="clear" w:pos="1440"/>
          <w:tab w:val="num" w:pos="720"/>
        </w:tabs>
        <w:ind w:left="720"/>
        <w:rPr>
          <w:rFonts w:ascii="Arial Narrow" w:hAnsi="Arial Narrow"/>
        </w:rPr>
      </w:pPr>
      <w:r w:rsidRPr="00AC1457">
        <w:rPr>
          <w:rFonts w:ascii="Arial Narrow" w:hAnsi="Arial Narrow"/>
        </w:rPr>
        <w:t>4 thrusters para movimiento</w:t>
      </w:r>
      <w:r>
        <w:rPr>
          <w:rFonts w:ascii="Arial Narrow" w:hAnsi="Arial Narrow"/>
        </w:rPr>
        <w:t xml:space="preserve"> en 4 GDL</w:t>
      </w:r>
      <w:r w:rsidRPr="00AC1457">
        <w:rPr>
          <w:rFonts w:ascii="Arial Narrow" w:hAnsi="Arial Narrow"/>
        </w:rPr>
        <w:t>.</w:t>
      </w:r>
    </w:p>
    <w:p w14:paraId="16E127E8" w14:textId="77777777" w:rsidR="00A56EA6" w:rsidRPr="00AC1457" w:rsidRDefault="00A56EA6" w:rsidP="00A56EA6">
      <w:pPr>
        <w:numPr>
          <w:ilvl w:val="1"/>
          <w:numId w:val="3"/>
        </w:numPr>
        <w:tabs>
          <w:tab w:val="clear" w:pos="1440"/>
          <w:tab w:val="num" w:pos="732"/>
        </w:tabs>
        <w:ind w:left="720"/>
        <w:rPr>
          <w:rFonts w:ascii="Arial Narrow" w:hAnsi="Arial Narrow"/>
        </w:rPr>
      </w:pPr>
      <w:r w:rsidRPr="00AC1457">
        <w:rPr>
          <w:rFonts w:ascii="Arial Narrow" w:hAnsi="Arial Narrow"/>
        </w:rPr>
        <w:t>Cámara + iluminación LED.</w:t>
      </w:r>
    </w:p>
    <w:p w14:paraId="56C4A6E1" w14:textId="77777777" w:rsidR="00A56EA6" w:rsidRPr="00AC1457" w:rsidRDefault="00A56EA6" w:rsidP="00A56EA6">
      <w:pPr>
        <w:numPr>
          <w:ilvl w:val="1"/>
          <w:numId w:val="3"/>
        </w:numPr>
        <w:tabs>
          <w:tab w:val="clear" w:pos="1440"/>
          <w:tab w:val="num" w:pos="732"/>
        </w:tabs>
        <w:ind w:left="720"/>
        <w:rPr>
          <w:rFonts w:ascii="Arial Narrow" w:hAnsi="Arial Narrow"/>
        </w:rPr>
      </w:pPr>
      <w:r w:rsidRPr="00AC1457">
        <w:rPr>
          <w:rFonts w:ascii="Arial Narrow" w:hAnsi="Arial Narrow"/>
        </w:rPr>
        <w:t>Sensores básicos de profundidad, IMU y temperatura.</w:t>
      </w:r>
    </w:p>
    <w:p w14:paraId="5142D709" w14:textId="77777777" w:rsidR="00A56EA6" w:rsidRPr="00B06761" w:rsidRDefault="00A56EA6" w:rsidP="00A56EA6">
      <w:pPr>
        <w:numPr>
          <w:ilvl w:val="1"/>
          <w:numId w:val="3"/>
        </w:numPr>
        <w:tabs>
          <w:tab w:val="clear" w:pos="1440"/>
          <w:tab w:val="num" w:pos="732"/>
        </w:tabs>
        <w:ind w:left="720"/>
        <w:rPr>
          <w:rFonts w:ascii="Arial Narrow" w:hAnsi="Arial Narrow"/>
        </w:rPr>
      </w:pPr>
      <w:r w:rsidRPr="00AC1457">
        <w:rPr>
          <w:rFonts w:ascii="Arial Narrow" w:hAnsi="Arial Narrow"/>
        </w:rPr>
        <w:t>Control mediante PC.</w:t>
      </w:r>
    </w:p>
    <w:p w14:paraId="0C40512F" w14:textId="77777777" w:rsidR="00A56EA6" w:rsidRDefault="00A56EA6" w:rsidP="00A56EA6">
      <w:pPr>
        <w:rPr>
          <w:rFonts w:ascii="Arial Narrow" w:hAnsi="Arial Narrow"/>
          <w:b/>
          <w:bCs/>
        </w:rPr>
      </w:pPr>
      <w:r w:rsidRPr="00AC1457">
        <w:rPr>
          <w:rFonts w:ascii="Arial Narrow" w:hAnsi="Arial Narrow"/>
          <w:b/>
          <w:bCs/>
        </w:rPr>
        <w:t>Presentación del proyecto:</w:t>
      </w:r>
    </w:p>
    <w:p w14:paraId="1A77348B" w14:textId="77777777" w:rsidR="00A56EA6" w:rsidRPr="00A24E7B" w:rsidRDefault="00A56EA6" w:rsidP="00A56EA6">
      <w:pPr>
        <w:rPr>
          <w:rFonts w:ascii="Arial Narrow" w:hAnsi="Arial Narrow"/>
          <w:b/>
          <w:bCs/>
        </w:rPr>
      </w:pPr>
      <w:r w:rsidRPr="00B06761">
        <w:rPr>
          <w:rFonts w:ascii="Arial Narrow" w:hAnsi="Arial Narrow"/>
          <w:b/>
          <w:bCs/>
        </w:rPr>
        <w:t>Construcción</w:t>
      </w:r>
      <w:r w:rsidRPr="00B06761">
        <w:rPr>
          <w:rFonts w:ascii="Arial Narrow" w:hAnsi="Arial Narrow"/>
          <w:b/>
          <w:bCs/>
          <w:sz w:val="22"/>
          <w:szCs w:val="22"/>
        </w:rPr>
        <w:t>:</w:t>
      </w:r>
      <w:r w:rsidRPr="00AC1457">
        <w:rPr>
          <w:rFonts w:ascii="Arial Narrow" w:hAnsi="Arial Narrow"/>
        </w:rPr>
        <w:br w:type="textWrapping" w:clear="all"/>
      </w:r>
      <w:r w:rsidRPr="00A24E7B">
        <w:rPr>
          <w:rFonts w:ascii="Arial Narrow" w:hAnsi="Arial Narrow"/>
        </w:rPr>
        <w:t>Dimensiones ROV aprox</w:t>
      </w:r>
      <w:r>
        <w:rPr>
          <w:rFonts w:ascii="Arial Narrow" w:hAnsi="Arial Narrow"/>
        </w:rPr>
        <w:t>imada</w:t>
      </w:r>
      <w:r w:rsidRPr="00A24E7B">
        <w:rPr>
          <w:rFonts w:ascii="Arial Narrow" w:hAnsi="Arial Narrow"/>
        </w:rPr>
        <w:t>.: 40 × 30 × 25 cm.</w:t>
      </w:r>
    </w:p>
    <w:p w14:paraId="6A278260" w14:textId="77777777" w:rsidR="00A56EA6" w:rsidRPr="00A24E7B" w:rsidRDefault="00A56EA6" w:rsidP="00A56EA6">
      <w:pPr>
        <w:rPr>
          <w:rFonts w:ascii="Arial Narrow" w:hAnsi="Arial Narrow"/>
        </w:rPr>
      </w:pPr>
      <w:r w:rsidRPr="00A24E7B">
        <w:rPr>
          <w:rFonts w:ascii="Arial Narrow" w:hAnsi="Arial Narrow"/>
        </w:rPr>
        <w:t>C</w:t>
      </w:r>
      <w:r>
        <w:rPr>
          <w:rFonts w:ascii="Arial Narrow" w:hAnsi="Arial Narrow"/>
        </w:rPr>
        <w:t>entro de gravedad</w:t>
      </w:r>
      <w:r w:rsidRPr="00A24E7B">
        <w:rPr>
          <w:rFonts w:ascii="Arial Narrow" w:hAnsi="Arial Narrow"/>
        </w:rPr>
        <w:t>: céntrico y ligeramente por debajo</w:t>
      </w:r>
      <w:r>
        <w:rPr>
          <w:rFonts w:ascii="Arial Narrow" w:hAnsi="Arial Narrow"/>
        </w:rPr>
        <w:t>.</w:t>
      </w:r>
    </w:p>
    <w:p w14:paraId="08C17A77" w14:textId="77777777" w:rsidR="00A56EA6" w:rsidRPr="00B06761" w:rsidRDefault="00A56EA6" w:rsidP="00A56EA6">
      <w:pPr>
        <w:rPr>
          <w:rFonts w:ascii="Arial Narrow" w:hAnsi="Arial Narrow"/>
          <w:sz w:val="22"/>
          <w:szCs w:val="22"/>
        </w:rPr>
      </w:pPr>
      <w:r w:rsidRPr="00B06761">
        <w:rPr>
          <w:rFonts w:ascii="Arial Narrow" w:hAnsi="Arial Narrow"/>
          <w:b/>
          <w:bCs/>
        </w:rPr>
        <w:t>Propulsores</w:t>
      </w:r>
      <w:r w:rsidRPr="00B06761">
        <w:rPr>
          <w:rFonts w:ascii="Arial Narrow" w:hAnsi="Arial Narrow"/>
          <w:sz w:val="22"/>
          <w:szCs w:val="22"/>
        </w:rPr>
        <w:t>:</w:t>
      </w:r>
    </w:p>
    <w:p w14:paraId="0183D5B1" w14:textId="77777777" w:rsidR="00A56EA6" w:rsidRPr="00A24E7B" w:rsidRDefault="00A56EA6" w:rsidP="00A56EA6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Dos</w:t>
      </w:r>
      <w:r w:rsidRPr="00A24E7B">
        <w:rPr>
          <w:rFonts w:ascii="Arial Narrow" w:hAnsi="Arial Narrow"/>
          <w:b/>
          <w:bCs/>
        </w:rPr>
        <w:t xml:space="preserve"> horizontales</w:t>
      </w:r>
      <w:r w:rsidRPr="00A24E7B">
        <w:rPr>
          <w:rFonts w:ascii="Arial Narrow" w:hAnsi="Arial Narrow"/>
        </w:rPr>
        <w:t xml:space="preserve"> en la parte trasera, simétricos respecto al eje longitudinal, montados a la misma altura, orientados paralelos al eje X.</w:t>
      </w:r>
    </w:p>
    <w:p w14:paraId="39A98C17" w14:textId="77777777" w:rsidR="00A56EA6" w:rsidRPr="00A24E7B" w:rsidRDefault="00A56EA6" w:rsidP="00A56EA6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Dos</w:t>
      </w:r>
      <w:r w:rsidRPr="00A24E7B">
        <w:rPr>
          <w:rFonts w:ascii="Arial Narrow" w:hAnsi="Arial Narrow"/>
          <w:b/>
          <w:bCs/>
        </w:rPr>
        <w:t xml:space="preserve"> verticales</w:t>
      </w:r>
      <w:r w:rsidRPr="00A24E7B">
        <w:rPr>
          <w:rFonts w:ascii="Arial Narrow" w:hAnsi="Arial Narrow"/>
        </w:rPr>
        <w:t xml:space="preserve"> uno delantero y otro trasero</w:t>
      </w:r>
      <w:r>
        <w:rPr>
          <w:rFonts w:ascii="Arial Narrow" w:hAnsi="Arial Narrow"/>
        </w:rPr>
        <w:t xml:space="preserve">, </w:t>
      </w:r>
      <w:r w:rsidRPr="00A24E7B">
        <w:rPr>
          <w:rFonts w:ascii="Arial Narrow" w:hAnsi="Arial Narrow"/>
        </w:rPr>
        <w:t>montados para generar momento nulo en</w:t>
      </w:r>
      <w:r>
        <w:rPr>
          <w:rFonts w:ascii="Arial Narrow" w:hAnsi="Arial Narrow"/>
        </w:rPr>
        <w:t xml:space="preserve"> la guiñada</w:t>
      </w:r>
      <w:r w:rsidRPr="00A24E7B">
        <w:rPr>
          <w:rFonts w:ascii="Arial Narrow" w:hAnsi="Arial Narrow"/>
        </w:rPr>
        <w:t xml:space="preserve"> si se suman iguales, pero con separación longitudinal para generar </w:t>
      </w:r>
      <w:r>
        <w:rPr>
          <w:rFonts w:ascii="Arial Narrow" w:hAnsi="Arial Narrow"/>
        </w:rPr>
        <w:t>cabeceo</w:t>
      </w:r>
      <w:r w:rsidRPr="00A24E7B">
        <w:rPr>
          <w:rFonts w:ascii="Arial Narrow" w:hAnsi="Arial Narrow"/>
        </w:rPr>
        <w:t xml:space="preserve"> si hiciera falta.</w:t>
      </w:r>
    </w:p>
    <w:p w14:paraId="38702F51" w14:textId="77777777" w:rsidR="00A56EA6" w:rsidRDefault="00A56EA6" w:rsidP="00A56EA6">
      <w:pPr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anchor distT="0" distB="0" distL="114300" distR="114300" simplePos="0" relativeHeight="251659264" behindDoc="0" locked="0" layoutInCell="1" allowOverlap="1" wp14:anchorId="7872ED59" wp14:editId="6C0858FB">
            <wp:simplePos x="0" y="0"/>
            <wp:positionH relativeFrom="column">
              <wp:posOffset>2710815</wp:posOffset>
            </wp:positionH>
            <wp:positionV relativeFrom="paragraph">
              <wp:posOffset>5080</wp:posOffset>
            </wp:positionV>
            <wp:extent cx="2082800" cy="1819910"/>
            <wp:effectExtent l="0" t="0" r="0" b="8890"/>
            <wp:wrapSquare wrapText="bothSides"/>
            <wp:docPr id="513394851" name="Imagen 3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4851" name="Imagen 3" descr="Diagrama, Dibujo de ingenierí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" t="2403" r="4471" b="2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t>RDL</w:t>
      </w:r>
      <w:r w:rsidRPr="00A24E7B">
        <w:rPr>
          <w:rFonts w:ascii="Arial Narrow" w:hAnsi="Arial Narrow"/>
        </w:rPr>
        <w:t xml:space="preserve"> resultantes: </w:t>
      </w:r>
    </w:p>
    <w:p w14:paraId="42D3F704" w14:textId="77777777" w:rsidR="00A56EA6" w:rsidRPr="00A24E7B" w:rsidRDefault="00A56EA6" w:rsidP="00A56EA6">
      <w:pPr>
        <w:pStyle w:val="Prrafodelista"/>
        <w:numPr>
          <w:ilvl w:val="0"/>
          <w:numId w:val="11"/>
        </w:numPr>
        <w:rPr>
          <w:rFonts w:ascii="Arial Narrow" w:hAnsi="Arial Narrow"/>
        </w:rPr>
      </w:pPr>
      <w:r w:rsidRPr="00A24E7B">
        <w:rPr>
          <w:rFonts w:ascii="Arial Narrow" w:hAnsi="Arial Narrow"/>
        </w:rPr>
        <w:t xml:space="preserve">Surge (adelante/atrás) </w:t>
      </w:r>
    </w:p>
    <w:p w14:paraId="58B81DF5" w14:textId="77777777" w:rsidR="00A56EA6" w:rsidRPr="00A24E7B" w:rsidRDefault="00A56EA6" w:rsidP="00A56EA6">
      <w:pPr>
        <w:pStyle w:val="Prrafodelista"/>
        <w:numPr>
          <w:ilvl w:val="0"/>
          <w:numId w:val="11"/>
        </w:numPr>
        <w:rPr>
          <w:rFonts w:ascii="Arial Narrow" w:hAnsi="Arial Narrow"/>
        </w:rPr>
      </w:pPr>
      <w:r w:rsidRPr="00A24E7B">
        <w:rPr>
          <w:rFonts w:ascii="Arial Narrow" w:hAnsi="Arial Narrow"/>
        </w:rPr>
        <w:t>Heave (subir/bajar)</w:t>
      </w:r>
    </w:p>
    <w:p w14:paraId="2A62211D" w14:textId="77777777" w:rsidR="00A56EA6" w:rsidRPr="00A24E7B" w:rsidRDefault="00A56EA6" w:rsidP="00A56EA6">
      <w:pPr>
        <w:pStyle w:val="Prrafodelista"/>
        <w:numPr>
          <w:ilvl w:val="0"/>
          <w:numId w:val="11"/>
        </w:numPr>
        <w:rPr>
          <w:rFonts w:ascii="Arial Narrow" w:hAnsi="Arial Narrow"/>
        </w:rPr>
      </w:pPr>
      <w:r w:rsidRPr="00A24E7B">
        <w:rPr>
          <w:rFonts w:ascii="Arial Narrow" w:hAnsi="Arial Narrow"/>
        </w:rPr>
        <w:t>Yaw (</w:t>
      </w:r>
      <w:r>
        <w:rPr>
          <w:rFonts w:ascii="Arial Narrow" w:hAnsi="Arial Narrow"/>
        </w:rPr>
        <w:t>guiñada</w:t>
      </w:r>
      <w:r w:rsidRPr="00A24E7B">
        <w:rPr>
          <w:rFonts w:ascii="Arial Narrow" w:hAnsi="Arial Narrow"/>
        </w:rPr>
        <w:t>)</w:t>
      </w:r>
    </w:p>
    <w:p w14:paraId="119D1899" w14:textId="77777777" w:rsidR="00A56EA6" w:rsidRPr="007D1F18" w:rsidRDefault="00A56EA6" w:rsidP="00A56EA6">
      <w:pPr>
        <w:pStyle w:val="Prrafodelista"/>
        <w:numPr>
          <w:ilvl w:val="0"/>
          <w:numId w:val="11"/>
        </w:numPr>
        <w:rPr>
          <w:rFonts w:ascii="Arial Narrow" w:hAnsi="Arial Narrow"/>
        </w:rPr>
      </w:pPr>
      <w:r w:rsidRPr="00A24E7B">
        <w:rPr>
          <w:rFonts w:ascii="Arial Narrow" w:hAnsi="Arial Narrow"/>
        </w:rPr>
        <w:t>Pitch(</w:t>
      </w:r>
      <w:r>
        <w:rPr>
          <w:rFonts w:ascii="Arial Narrow" w:hAnsi="Arial Narrow"/>
        </w:rPr>
        <w:t>cabeceo</w:t>
      </w:r>
      <w:r w:rsidRPr="00A24E7B">
        <w:rPr>
          <w:rFonts w:ascii="Arial Narrow" w:hAnsi="Arial Narrow"/>
        </w:rPr>
        <w:t>)</w:t>
      </w:r>
    </w:p>
    <w:p w14:paraId="52C56EDC" w14:textId="77777777" w:rsidR="00A56EA6" w:rsidRDefault="00A56EA6" w:rsidP="00A56EA6">
      <w:pPr>
        <w:rPr>
          <w:rFonts w:ascii="Arial Narrow" w:hAnsi="Arial Narrow"/>
          <w:b/>
          <w:bCs/>
        </w:rPr>
      </w:pPr>
    </w:p>
    <w:p w14:paraId="7B3AE07C" w14:textId="77777777" w:rsidR="00A56EA6" w:rsidRDefault="00A56EA6" w:rsidP="00A56EA6">
      <w:pPr>
        <w:rPr>
          <w:rFonts w:ascii="Arial Narrow" w:hAnsi="Arial Narrow"/>
          <w:b/>
          <w:bCs/>
        </w:rPr>
      </w:pPr>
    </w:p>
    <w:p w14:paraId="1CC2EAD6" w14:textId="77777777" w:rsidR="00A56EA6" w:rsidRPr="00A24E7B" w:rsidRDefault="00A56EA6" w:rsidP="00A56EA6">
      <w:pPr>
        <w:rPr>
          <w:rFonts w:ascii="Arial Narrow" w:hAnsi="Arial Narrow"/>
          <w:b/>
          <w:bCs/>
        </w:rPr>
      </w:pPr>
      <w:r w:rsidRPr="00A24E7B">
        <w:rPr>
          <w:rFonts w:ascii="Arial Narrow" w:hAnsi="Arial Narrow"/>
          <w:b/>
          <w:bCs/>
        </w:rPr>
        <w:t>Inspección y análisis de imágenes</w:t>
      </w:r>
    </w:p>
    <w:p w14:paraId="7CB7DBE5" w14:textId="77777777" w:rsidR="00A56EA6" w:rsidRPr="00A24E7B" w:rsidRDefault="00A56EA6" w:rsidP="00A56EA6">
      <w:pPr>
        <w:pStyle w:val="Prrafodelista"/>
        <w:numPr>
          <w:ilvl w:val="0"/>
          <w:numId w:val="10"/>
        </w:numPr>
        <w:rPr>
          <w:rFonts w:ascii="Arial Narrow" w:hAnsi="Arial Narrow"/>
        </w:rPr>
      </w:pPr>
      <w:r w:rsidRPr="00A24E7B">
        <w:rPr>
          <w:rFonts w:ascii="Arial Narrow" w:hAnsi="Arial Narrow"/>
        </w:rPr>
        <w:t>El operador en superficie visualizará las imágenes en tiempo real desde la PC.</w:t>
      </w:r>
    </w:p>
    <w:p w14:paraId="347BDD53" w14:textId="77777777" w:rsidR="00A56EA6" w:rsidRPr="00A24E7B" w:rsidRDefault="00A56EA6" w:rsidP="00A56EA6">
      <w:pPr>
        <w:pStyle w:val="Prrafodelista"/>
        <w:numPr>
          <w:ilvl w:val="0"/>
          <w:numId w:val="10"/>
        </w:numPr>
        <w:rPr>
          <w:rFonts w:ascii="Arial Narrow" w:hAnsi="Arial Narrow"/>
        </w:rPr>
      </w:pPr>
      <w:r w:rsidRPr="00A24E7B">
        <w:rPr>
          <w:rFonts w:ascii="Arial Narrow" w:hAnsi="Arial Narrow"/>
        </w:rPr>
        <w:lastRenderedPageBreak/>
        <w:t>El software permitirá capturar fotos y grabar video.</w:t>
      </w:r>
    </w:p>
    <w:p w14:paraId="0EE679D2" w14:textId="77777777" w:rsidR="00A56EA6" w:rsidRPr="00A24E7B" w:rsidRDefault="00A56EA6" w:rsidP="00A56EA6">
      <w:pPr>
        <w:pStyle w:val="Prrafodelista"/>
        <w:numPr>
          <w:ilvl w:val="0"/>
          <w:numId w:val="10"/>
        </w:numPr>
        <w:rPr>
          <w:rFonts w:ascii="Arial Narrow" w:hAnsi="Arial Narrow"/>
        </w:rPr>
      </w:pPr>
      <w:r w:rsidRPr="00A24E7B">
        <w:rPr>
          <w:rFonts w:ascii="Arial Narrow" w:hAnsi="Arial Narrow"/>
        </w:rPr>
        <w:t>Se hará un análisis visual manual por parte del operador para detectar corrosión, grietas, incrustaciones, etc.</w:t>
      </w:r>
    </w:p>
    <w:p w14:paraId="3ADC1766" w14:textId="77777777" w:rsidR="00A56EA6" w:rsidRPr="00B06761" w:rsidRDefault="00A56EA6" w:rsidP="00A56EA6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Prueba:</w:t>
      </w:r>
    </w:p>
    <w:p w14:paraId="287A810B" w14:textId="77777777" w:rsidR="00A56EA6" w:rsidRPr="00AC1457" w:rsidRDefault="00A56EA6" w:rsidP="00A56EA6">
      <w:pPr>
        <w:pStyle w:val="Prrafodelista"/>
        <w:numPr>
          <w:ilvl w:val="0"/>
          <w:numId w:val="7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El prototipo se probará en pileta.</w:t>
      </w:r>
    </w:p>
    <w:p w14:paraId="7EB5466E" w14:textId="77777777" w:rsidR="00A56EA6" w:rsidRPr="00AC1457" w:rsidRDefault="00A56EA6" w:rsidP="00A56EA6">
      <w:pPr>
        <w:pStyle w:val="Prrafodelista"/>
        <w:numPr>
          <w:ilvl w:val="0"/>
          <w:numId w:val="7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El proyecto podrá presentar el 100% del prototipo mecánico y electrónico básico.</w:t>
      </w:r>
    </w:p>
    <w:p w14:paraId="0B5BD616" w14:textId="77777777" w:rsidR="00A56EA6" w:rsidRPr="00AC1457" w:rsidRDefault="00A56EA6" w:rsidP="00A56EA6">
      <w:pPr>
        <w:pStyle w:val="Prrafodelista"/>
        <w:numPr>
          <w:ilvl w:val="0"/>
          <w:numId w:val="7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Funcionalidades avanzadas como software de telemetría, dependerán de disponibilidad de presupuesto y tiempo de entrega de materiales.</w:t>
      </w:r>
    </w:p>
    <w:p w14:paraId="5D30C1AA" w14:textId="77777777" w:rsidR="00A56EA6" w:rsidRPr="00AC1457" w:rsidRDefault="00A56EA6" w:rsidP="00A56EA6">
      <w:pPr>
        <w:rPr>
          <w:rFonts w:ascii="Arial Narrow" w:hAnsi="Arial Narrow"/>
          <w:b/>
          <w:bCs/>
        </w:rPr>
      </w:pPr>
      <w:r w:rsidRPr="00AC1457">
        <w:rPr>
          <w:rFonts w:ascii="Arial Narrow" w:hAnsi="Arial Narrow"/>
          <w:b/>
          <w:bCs/>
        </w:rPr>
        <w:t>Pros:</w:t>
      </w:r>
    </w:p>
    <w:p w14:paraId="32826F06" w14:textId="77777777" w:rsidR="00A56EA6" w:rsidRPr="00AC1457" w:rsidRDefault="00A56EA6" w:rsidP="00A56EA6">
      <w:pPr>
        <w:pStyle w:val="Prrafodelista"/>
        <w:numPr>
          <w:ilvl w:val="0"/>
          <w:numId w:val="8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Permite inspecciones seguras.</w:t>
      </w:r>
    </w:p>
    <w:p w14:paraId="50EA11F8" w14:textId="77777777" w:rsidR="00A56EA6" w:rsidRPr="00AC1457" w:rsidRDefault="00A56EA6" w:rsidP="00A56EA6">
      <w:pPr>
        <w:pStyle w:val="Prrafodelista"/>
        <w:numPr>
          <w:ilvl w:val="0"/>
          <w:numId w:val="8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Modularidad → fácil adaptación a distintas aplicaciones.</w:t>
      </w:r>
    </w:p>
    <w:p w14:paraId="3EC03A4D" w14:textId="77777777" w:rsidR="00A56EA6" w:rsidRPr="00AC1457" w:rsidRDefault="00A56EA6" w:rsidP="00A56EA6">
      <w:pPr>
        <w:pStyle w:val="Prrafodelista"/>
        <w:numPr>
          <w:ilvl w:val="0"/>
          <w:numId w:val="8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Desarrollo local → costo menor que equipos importados.</w:t>
      </w:r>
    </w:p>
    <w:p w14:paraId="6F896254" w14:textId="77777777" w:rsidR="00A56EA6" w:rsidRPr="00AC1457" w:rsidRDefault="00A56EA6" w:rsidP="00A56EA6">
      <w:pPr>
        <w:pStyle w:val="Prrafodelista"/>
        <w:numPr>
          <w:ilvl w:val="0"/>
          <w:numId w:val="8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Capaz de integrarse con sensores científicos y ambientales.</w:t>
      </w:r>
    </w:p>
    <w:p w14:paraId="048E1FDD" w14:textId="77777777" w:rsidR="00A56EA6" w:rsidRPr="00AC1457" w:rsidRDefault="00A56EA6" w:rsidP="00A56EA6">
      <w:pPr>
        <w:pStyle w:val="Prrafodelista"/>
        <w:numPr>
          <w:ilvl w:val="0"/>
          <w:numId w:val="8"/>
        </w:numPr>
        <w:rPr>
          <w:rFonts w:ascii="Arial Narrow" w:hAnsi="Arial Narrow"/>
        </w:rPr>
      </w:pPr>
      <w:r w:rsidRPr="00AC1457">
        <w:rPr>
          <w:rFonts w:ascii="Arial Narrow" w:hAnsi="Arial Narrow"/>
        </w:rPr>
        <w:t>Potencial para aplicaciones industriales, investigación, acuicultura, seguridad y defensa.</w:t>
      </w:r>
    </w:p>
    <w:p w14:paraId="5B6911C3" w14:textId="77777777" w:rsidR="00A56EA6" w:rsidRPr="00AC1457" w:rsidRDefault="00A56EA6" w:rsidP="00A56EA6">
      <w:pPr>
        <w:rPr>
          <w:rFonts w:ascii="Arial Narrow" w:hAnsi="Arial Narrow"/>
          <w:b/>
          <w:bCs/>
        </w:rPr>
      </w:pPr>
      <w:r w:rsidRPr="00AC1457">
        <w:rPr>
          <w:rFonts w:ascii="Arial Narrow" w:hAnsi="Arial Narrow"/>
          <w:b/>
          <w:bCs/>
        </w:rPr>
        <w:t>Aplicación:</w:t>
      </w:r>
    </w:p>
    <w:p w14:paraId="68DB53AF" w14:textId="77777777" w:rsidR="00A56EA6" w:rsidRPr="00AC1457" w:rsidRDefault="00A56EA6" w:rsidP="00A56EA6">
      <w:pPr>
        <w:pStyle w:val="Prrafodelista"/>
        <w:numPr>
          <w:ilvl w:val="0"/>
          <w:numId w:val="9"/>
        </w:numPr>
        <w:rPr>
          <w:rFonts w:ascii="Arial Narrow" w:hAnsi="Arial Narrow"/>
        </w:rPr>
      </w:pPr>
      <w:r w:rsidRPr="00AC1457">
        <w:rPr>
          <w:rFonts w:ascii="Arial Narrow" w:hAnsi="Arial Narrow"/>
          <w:b/>
          <w:bCs/>
        </w:rPr>
        <w:t>Industria:</w:t>
      </w:r>
      <w:r w:rsidRPr="00AC1457">
        <w:rPr>
          <w:rFonts w:ascii="Arial Narrow" w:hAnsi="Arial Narrow"/>
        </w:rPr>
        <w:t xml:space="preserve"> represas, puertos, astilleros, pisciculturas.</w:t>
      </w:r>
    </w:p>
    <w:p w14:paraId="4126455A" w14:textId="77777777" w:rsidR="00A56EA6" w:rsidRPr="00175A90" w:rsidRDefault="00A56EA6" w:rsidP="00A56EA6">
      <w:pPr>
        <w:pStyle w:val="Prrafodelista"/>
        <w:numPr>
          <w:ilvl w:val="0"/>
          <w:numId w:val="9"/>
        </w:numPr>
        <w:rPr>
          <w:rFonts w:ascii="Arial Narrow" w:hAnsi="Arial Narrow"/>
        </w:rPr>
      </w:pPr>
      <w:r w:rsidRPr="00AC1457">
        <w:rPr>
          <w:rFonts w:ascii="Arial Narrow" w:hAnsi="Arial Narrow"/>
          <w:b/>
          <w:bCs/>
        </w:rPr>
        <w:t>Ciencia:</w:t>
      </w:r>
      <w:r w:rsidRPr="00AC1457">
        <w:rPr>
          <w:rFonts w:ascii="Arial Narrow" w:hAnsi="Arial Narrow"/>
        </w:rPr>
        <w:t xml:space="preserve"> monitoreo ambiental, arqueología submarina, análisis de biodiversidad.</w:t>
      </w:r>
    </w:p>
    <w:p w14:paraId="111E3A0D" w14:textId="15A37DDC" w:rsidR="00BC7C7B" w:rsidRPr="00753510" w:rsidRDefault="00BC7C7B" w:rsidP="00A56EA6">
      <w:pPr>
        <w:rPr>
          <w:rFonts w:ascii="Arial Narrow" w:hAnsi="Arial Narrow"/>
        </w:rPr>
      </w:pPr>
    </w:p>
    <w:sectPr w:rsidR="00BC7C7B" w:rsidRPr="00753510" w:rsidSect="005F4FEC">
      <w:head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E7B81" w14:textId="77777777" w:rsidR="00622D61" w:rsidRDefault="00622D61" w:rsidP="005F4FEC">
      <w:pPr>
        <w:spacing w:after="0" w:line="240" w:lineRule="auto"/>
      </w:pPr>
      <w:r>
        <w:separator/>
      </w:r>
    </w:p>
  </w:endnote>
  <w:endnote w:type="continuationSeparator" w:id="0">
    <w:p w14:paraId="6446D2C4" w14:textId="77777777" w:rsidR="00622D61" w:rsidRDefault="00622D61" w:rsidP="005F4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0332" w14:textId="77777777" w:rsidR="00622D61" w:rsidRDefault="00622D61" w:rsidP="005F4FEC">
      <w:pPr>
        <w:spacing w:after="0" w:line="240" w:lineRule="auto"/>
      </w:pPr>
      <w:r>
        <w:separator/>
      </w:r>
    </w:p>
  </w:footnote>
  <w:footnote w:type="continuationSeparator" w:id="0">
    <w:p w14:paraId="05CED5D9" w14:textId="77777777" w:rsidR="00622D61" w:rsidRDefault="00622D61" w:rsidP="005F4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55AC" w14:textId="5C064AEB" w:rsidR="005F4FEC" w:rsidRPr="005F4FEC" w:rsidRDefault="005F4FEC" w:rsidP="005F4FEC">
    <w:pPr>
      <w:pStyle w:val="Encabezado"/>
      <w:rPr>
        <w:b/>
      </w:rPr>
    </w:pPr>
    <w:r w:rsidRPr="005F4FEC">
      <w:rPr>
        <w:noProof/>
      </w:rPr>
      <w:drawing>
        <wp:anchor distT="0" distB="0" distL="114300" distR="114300" simplePos="0" relativeHeight="251659264" behindDoc="0" locked="0" layoutInCell="1" allowOverlap="1" wp14:anchorId="40A2B60F" wp14:editId="67E51FEA">
          <wp:simplePos x="0" y="0"/>
          <wp:positionH relativeFrom="column">
            <wp:posOffset>-711835</wp:posOffset>
          </wp:positionH>
          <wp:positionV relativeFrom="paragraph">
            <wp:posOffset>13335</wp:posOffset>
          </wp:positionV>
          <wp:extent cx="933450" cy="730250"/>
          <wp:effectExtent l="0" t="0" r="0" b="0"/>
          <wp:wrapSquare wrapText="bothSides"/>
          <wp:docPr id="1140022579" name="Imagen 6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rma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25" b="12242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30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F4FEC">
      <w:rPr>
        <w:noProof/>
      </w:rPr>
      <w:drawing>
        <wp:anchor distT="0" distB="0" distL="114300" distR="114300" simplePos="0" relativeHeight="251660288" behindDoc="0" locked="0" layoutInCell="1" allowOverlap="1" wp14:anchorId="3D2F2F45" wp14:editId="5FBABC0D">
          <wp:simplePos x="0" y="0"/>
          <wp:positionH relativeFrom="column">
            <wp:posOffset>5193665</wp:posOffset>
          </wp:positionH>
          <wp:positionV relativeFrom="paragraph">
            <wp:posOffset>-43815</wp:posOffset>
          </wp:positionV>
          <wp:extent cx="787400" cy="787400"/>
          <wp:effectExtent l="0" t="0" r="0" b="0"/>
          <wp:wrapSquare wrapText="bothSides"/>
          <wp:docPr id="1434310898" name="Imagen 5" descr="Form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Forma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400" cy="787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639A5A" w14:textId="0B1D111D" w:rsidR="005F4FEC" w:rsidRPr="005F4FEC" w:rsidRDefault="005F4FEC" w:rsidP="005F4FEC">
    <w:pPr>
      <w:pStyle w:val="Encabezado"/>
      <w:jc w:val="center"/>
    </w:pPr>
    <w:r w:rsidRPr="005F4FEC">
      <w:t>Facultad de Ingeniería</w:t>
    </w:r>
    <w:r w:rsidRPr="005F4FEC">
      <w:br/>
      <w:t>Universidad Nacional de Lomas de Zamora</w:t>
    </w:r>
    <w:r w:rsidRPr="005F4FE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355164" wp14:editId="0FCB7390">
              <wp:simplePos x="0" y="0"/>
              <wp:positionH relativeFrom="column">
                <wp:posOffset>-571500</wp:posOffset>
              </wp:positionH>
              <wp:positionV relativeFrom="paragraph">
                <wp:posOffset>330200</wp:posOffset>
              </wp:positionV>
              <wp:extent cx="41275" cy="41275"/>
              <wp:effectExtent l="0" t="0" r="34925" b="34925"/>
              <wp:wrapNone/>
              <wp:docPr id="1948068624" name="Conector recto de flech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275" cy="4127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CDFB3F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4" o:spid="_x0000_s1026" type="#_x0000_t32" style="position:absolute;margin-left:-45pt;margin-top:26pt;width:3.25pt;height: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" strokecolor="black [3200]">
              <v:stroke startarrowwidth="narrow" startarrowlength="short" endarrowwidth="narrow" endarrowlength="short" joinstyle="miter"/>
            </v:shape>
          </w:pict>
        </mc:Fallback>
      </mc:AlternateContent>
    </w:r>
  </w:p>
  <w:p w14:paraId="01C15898" w14:textId="77777777" w:rsidR="005F4FEC" w:rsidRDefault="005F4F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B3D"/>
    <w:multiLevelType w:val="multilevel"/>
    <w:tmpl w:val="DBF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5210"/>
    <w:multiLevelType w:val="multilevel"/>
    <w:tmpl w:val="CE9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009AA"/>
    <w:multiLevelType w:val="hybridMultilevel"/>
    <w:tmpl w:val="F1DABE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0287E"/>
    <w:multiLevelType w:val="multilevel"/>
    <w:tmpl w:val="49C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73FC9"/>
    <w:multiLevelType w:val="hybridMultilevel"/>
    <w:tmpl w:val="616259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E1A2E"/>
    <w:multiLevelType w:val="multilevel"/>
    <w:tmpl w:val="3AB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D7595"/>
    <w:multiLevelType w:val="hybridMultilevel"/>
    <w:tmpl w:val="32F404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6185F"/>
    <w:multiLevelType w:val="hybridMultilevel"/>
    <w:tmpl w:val="65CCC1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F62D0"/>
    <w:multiLevelType w:val="multilevel"/>
    <w:tmpl w:val="34C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0476C"/>
    <w:multiLevelType w:val="hybridMultilevel"/>
    <w:tmpl w:val="830608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27C42"/>
    <w:multiLevelType w:val="multilevel"/>
    <w:tmpl w:val="883C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08269">
    <w:abstractNumId w:val="10"/>
  </w:num>
  <w:num w:numId="2" w16cid:durableId="1598519117">
    <w:abstractNumId w:val="3"/>
  </w:num>
  <w:num w:numId="3" w16cid:durableId="1431121232">
    <w:abstractNumId w:val="1"/>
  </w:num>
  <w:num w:numId="4" w16cid:durableId="1625964401">
    <w:abstractNumId w:val="0"/>
  </w:num>
  <w:num w:numId="5" w16cid:durableId="1507473874">
    <w:abstractNumId w:val="5"/>
  </w:num>
  <w:num w:numId="6" w16cid:durableId="1148740260">
    <w:abstractNumId w:val="8"/>
  </w:num>
  <w:num w:numId="7" w16cid:durableId="1634362530">
    <w:abstractNumId w:val="7"/>
  </w:num>
  <w:num w:numId="8" w16cid:durableId="2080787850">
    <w:abstractNumId w:val="4"/>
  </w:num>
  <w:num w:numId="9" w16cid:durableId="1340423757">
    <w:abstractNumId w:val="2"/>
  </w:num>
  <w:num w:numId="10" w16cid:durableId="422803907">
    <w:abstractNumId w:val="6"/>
  </w:num>
  <w:num w:numId="11" w16cid:durableId="1240990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7B"/>
    <w:rsid w:val="000B3A39"/>
    <w:rsid w:val="00177E3D"/>
    <w:rsid w:val="002B67BF"/>
    <w:rsid w:val="003D0932"/>
    <w:rsid w:val="005C35FD"/>
    <w:rsid w:val="005F4FEC"/>
    <w:rsid w:val="00622D61"/>
    <w:rsid w:val="006D557C"/>
    <w:rsid w:val="00753510"/>
    <w:rsid w:val="00863ADE"/>
    <w:rsid w:val="008E5F26"/>
    <w:rsid w:val="00A526F3"/>
    <w:rsid w:val="00A56EA6"/>
    <w:rsid w:val="00A90FEF"/>
    <w:rsid w:val="00B65971"/>
    <w:rsid w:val="00BC7C7B"/>
    <w:rsid w:val="00D57FCF"/>
    <w:rsid w:val="00DF4C08"/>
    <w:rsid w:val="00E44B31"/>
    <w:rsid w:val="00FD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30E42"/>
  <w15:chartTrackingRefBased/>
  <w15:docId w15:val="{0014E6E7-3951-4DD6-8EA9-E66342B9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C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C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C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C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C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C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C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C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C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C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C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F4F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FEC"/>
  </w:style>
  <w:style w:type="paragraph" w:styleId="Piedepgina">
    <w:name w:val="footer"/>
    <w:basedOn w:val="Normal"/>
    <w:link w:val="PiedepginaCar"/>
    <w:uiPriority w:val="99"/>
    <w:unhideWhenUsed/>
    <w:rsid w:val="005F4F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532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Santamaria</dc:creator>
  <cp:keywords/>
  <dc:description/>
  <cp:lastModifiedBy>Alvaro Santamaria</cp:lastModifiedBy>
  <cp:revision>7</cp:revision>
  <dcterms:created xsi:type="dcterms:W3CDTF">2025-08-18T18:34:00Z</dcterms:created>
  <dcterms:modified xsi:type="dcterms:W3CDTF">2026-04-09T16:43:00Z</dcterms:modified>
</cp:coreProperties>
</file>