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left="860" w:firstLine="0"/>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UNIVERSIDAD PERUANA UNIÓN</w:t>
      </w:r>
    </w:p>
    <w:p w:rsidR="00000000" w:rsidDel="00000000" w:rsidP="00000000" w:rsidRDefault="00000000" w:rsidRPr="00000000" w14:paraId="00000002">
      <w:pPr>
        <w:spacing w:after="0" w:lineRule="auto"/>
        <w:ind w:left="860" w:firstLine="0"/>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FACULTAD DE INGENIERÍA</w:t>
      </w:r>
    </w:p>
    <w:p w:rsidR="00000000" w:rsidDel="00000000" w:rsidP="00000000" w:rsidRDefault="00000000" w:rsidRPr="00000000" w14:paraId="00000003">
      <w:pPr>
        <w:spacing w:after="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416013" cy="1904010"/>
            <wp:effectExtent b="0" l="0" r="0" t="0"/>
            <wp:docPr id="143" name="image1.png"/>
            <a:graphic>
              <a:graphicData uri="http://schemas.openxmlformats.org/drawingml/2006/picture">
                <pic:pic>
                  <pic:nvPicPr>
                    <pic:cNvPr id="0" name="image1.png"/>
                    <pic:cNvPicPr preferRelativeResize="0"/>
                  </pic:nvPicPr>
                  <pic:blipFill>
                    <a:blip r:embed="rId7"/>
                    <a:srcRect b="0" l="13621" r="14758" t="0"/>
                    <a:stretch>
                      <a:fillRect/>
                    </a:stretch>
                  </pic:blipFill>
                  <pic:spPr>
                    <a:xfrm>
                      <a:off x="0" y="0"/>
                      <a:ext cx="2416013" cy="190401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Rule="auto"/>
        <w:ind w:left="860" w:firstLine="0"/>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E.P. INGENIERÍA DE SISTEMAS </w:t>
      </w:r>
    </w:p>
    <w:p w:rsidR="00000000" w:rsidDel="00000000" w:rsidP="00000000" w:rsidRDefault="00000000" w:rsidRPr="00000000" w14:paraId="00000006">
      <w:pPr>
        <w:spacing w:after="0" w:lineRule="auto"/>
        <w:ind w:left="860" w:firstLine="0"/>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7">
      <w:pPr>
        <w:spacing w:after="0" w:lineRule="auto"/>
        <w:ind w:left="860" w:firstLine="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Título del proyecto:</w:t>
      </w:r>
    </w:p>
    <w:p w:rsidR="00000000" w:rsidDel="00000000" w:rsidP="00000000" w:rsidRDefault="00000000" w:rsidRPr="00000000" w14:paraId="00000008">
      <w:pPr>
        <w:spacing w:after="0" w:lineRule="auto"/>
        <w:ind w:left="8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Trayectorias escolares – Atraso educativo en Perú (2021–2024)</w:t>
      </w:r>
    </w:p>
    <w:p w:rsidR="00000000" w:rsidDel="00000000" w:rsidP="00000000" w:rsidRDefault="00000000" w:rsidRPr="00000000" w14:paraId="00000009">
      <w:pPr>
        <w:spacing w:after="0" w:lineRule="auto"/>
        <w:ind w:left="86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lineRule="auto"/>
        <w:ind w:left="860" w:firstLine="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Curso:</w:t>
      </w:r>
    </w:p>
    <w:p w:rsidR="00000000" w:rsidDel="00000000" w:rsidP="00000000" w:rsidRDefault="00000000" w:rsidRPr="00000000" w14:paraId="0000000B">
      <w:pPr>
        <w:spacing w:after="0" w:lineRule="auto"/>
        <w:ind w:left="8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Minería de datos</w:t>
      </w:r>
    </w:p>
    <w:p w:rsidR="00000000" w:rsidDel="00000000" w:rsidP="00000000" w:rsidRDefault="00000000" w:rsidRPr="00000000" w14:paraId="0000000C">
      <w:pPr>
        <w:spacing w:after="0" w:lineRule="auto"/>
        <w:ind w:left="86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lineRule="auto"/>
        <w:ind w:left="860" w:firstLine="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38"/>
          <w:szCs w:val="38"/>
          <w:rtl w:val="0"/>
        </w:rPr>
        <w:t xml:space="preserve">Docente:</w:t>
      </w:r>
    </w:p>
    <w:p w:rsidR="00000000" w:rsidDel="00000000" w:rsidP="00000000" w:rsidRDefault="00000000" w:rsidRPr="00000000" w14:paraId="0000000E">
      <w:pPr>
        <w:spacing w:after="0" w:lineRule="auto"/>
        <w:ind w:left="8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Abel Angel Sullon Macalupu</w:t>
      </w:r>
      <w:r w:rsidDel="00000000" w:rsidR="00000000" w:rsidRPr="00000000">
        <w:rPr>
          <w:rtl w:val="0"/>
        </w:rPr>
      </w:r>
    </w:p>
    <w:p w:rsidR="00000000" w:rsidDel="00000000" w:rsidP="00000000" w:rsidRDefault="00000000" w:rsidRPr="00000000" w14:paraId="0000000F">
      <w:pPr>
        <w:spacing w:after="0" w:lineRule="auto"/>
        <w:ind w:left="86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lineRule="auto"/>
        <w:ind w:left="860" w:firstLine="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Estudiantes:</w:t>
      </w:r>
    </w:p>
    <w:p w:rsidR="00000000" w:rsidDel="00000000" w:rsidP="00000000" w:rsidRDefault="00000000" w:rsidRPr="00000000" w14:paraId="00000011">
      <w:pPr>
        <w:spacing w:after="0" w:lineRule="auto"/>
        <w:ind w:left="8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Alvaro Jesús Maguiña Chilet</w:t>
      </w:r>
    </w:p>
    <w:p w:rsidR="00000000" w:rsidDel="00000000" w:rsidP="00000000" w:rsidRDefault="00000000" w:rsidRPr="00000000" w14:paraId="00000012">
      <w:pPr>
        <w:spacing w:after="0" w:lineRule="auto"/>
        <w:ind w:left="8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Erick Matias Mendoza Ojeda</w:t>
      </w:r>
    </w:p>
    <w:p w:rsidR="00000000" w:rsidDel="00000000" w:rsidP="00000000" w:rsidRDefault="00000000" w:rsidRPr="00000000" w14:paraId="00000013">
      <w:pPr>
        <w:spacing w:after="0" w:lineRule="auto"/>
        <w:ind w:left="8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Moises Daniel Morales Guillen</w:t>
      </w:r>
    </w:p>
    <w:p w:rsidR="00000000" w:rsidDel="00000000" w:rsidP="00000000" w:rsidRDefault="00000000" w:rsidRPr="00000000" w14:paraId="00000014">
      <w:pPr>
        <w:spacing w:after="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0" w:lineRule="auto"/>
        <w:ind w:left="860" w:firstLine="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Lima – Perú</w:t>
      </w:r>
    </w:p>
    <w:p w:rsidR="00000000" w:rsidDel="00000000" w:rsidP="00000000" w:rsidRDefault="00000000" w:rsidRPr="00000000" w14:paraId="00000016">
      <w:pPr>
        <w:spacing w:after="0" w:lineRule="auto"/>
        <w:ind w:left="860" w:firstLine="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2025</w:t>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ÍNDICE</w:t>
      </w:r>
    </w:p>
    <w:p w:rsidR="00000000" w:rsidDel="00000000" w:rsidP="00000000" w:rsidRDefault="00000000" w:rsidRPr="00000000" w14:paraId="00000018">
      <w:pPr>
        <w:rPr/>
      </w:pPr>
      <w:r w:rsidDel="00000000" w:rsidR="00000000" w:rsidRPr="00000000">
        <w:rPr>
          <w:rtl w:val="0"/>
        </w:rPr>
      </w:r>
    </w:p>
    <w:sdt>
      <w:sdtPr>
        <w:id w:val="452491927"/>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fmq5behunmv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 PERFIL DEL PROYECTO</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p02l6xpm8o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Título:</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flaw8kozqc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Problema:</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2tea65os53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dwddyijuz8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Justificación:</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uv2vyecxpq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7aofng3ff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8gjkyx2mti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 Aplicación de la Metodología CRISP-DM</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tm76mozw1t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Comprensión del negocio</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ycqptdl2du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Comprensión y preparación de los datos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um0chsanco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Planificación para modelado</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y7xmr1vrab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 Dataset final entregado</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hzm23rwskx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Conjunto de datos limpio, transformado y documentado</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at296gmjf6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 variables y tratamiento aplicado (limpieza, codificación, reducción dimensional, etc.)</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ldfofrb1ri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IV. Referencias Bibliográficas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jc w:val="left"/>
        <w:rPr/>
      </w:pPr>
      <w:bookmarkStart w:colFirst="0" w:colLast="0" w:name="_heading=h.n4cilhjbt04l" w:id="0"/>
      <w:bookmarkEnd w:id="0"/>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jc w:val="center"/>
        <w:rPr/>
      </w:pPr>
      <w:bookmarkStart w:colFirst="0" w:colLast="0" w:name="_heading=h.fmq5behunmve" w:id="1"/>
      <w:bookmarkEnd w:id="1"/>
      <w:r w:rsidDel="00000000" w:rsidR="00000000" w:rsidRPr="00000000">
        <w:rPr>
          <w:rFonts w:ascii="Times New Roman" w:cs="Times New Roman" w:eastAsia="Times New Roman" w:hAnsi="Times New Roman"/>
          <w:rtl w:val="0"/>
        </w:rPr>
        <w:t xml:space="preserve">I.</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PERFIL DEL PROYECTO</w:t>
      </w:r>
      <w:r w:rsidDel="00000000" w:rsidR="00000000" w:rsidRPr="00000000">
        <w:rPr>
          <w:rtl w:val="0"/>
        </w:rPr>
      </w:r>
    </w:p>
    <w:p w:rsidR="00000000" w:rsidDel="00000000" w:rsidP="00000000" w:rsidRDefault="00000000" w:rsidRPr="00000000" w14:paraId="00000035">
      <w:pPr>
        <w:pStyle w:val="Heading2"/>
        <w:rPr>
          <w:rFonts w:ascii="Times New Roman" w:cs="Times New Roman" w:eastAsia="Times New Roman" w:hAnsi="Times New Roman"/>
        </w:rPr>
      </w:pPr>
      <w:bookmarkStart w:colFirst="0" w:colLast="0" w:name="_heading=h.pp02l6xpm8oq" w:id="2"/>
      <w:bookmarkEnd w:id="2"/>
      <w:r w:rsidDel="00000000" w:rsidR="00000000" w:rsidRPr="00000000">
        <w:rPr>
          <w:rFonts w:ascii="Times New Roman" w:cs="Times New Roman" w:eastAsia="Times New Roman" w:hAnsi="Times New Roman"/>
          <w:rtl w:val="0"/>
        </w:rPr>
        <w:t xml:space="preserve">Título:</w:t>
      </w:r>
    </w:p>
    <w:p w:rsidR="00000000" w:rsidDel="00000000" w:rsidP="00000000" w:rsidRDefault="00000000" w:rsidRPr="00000000" w14:paraId="00000036">
      <w:pPr>
        <w:rPr/>
      </w:pPr>
      <w:r w:rsidDel="00000000" w:rsidR="00000000" w:rsidRPr="00000000">
        <w:rPr>
          <w:rtl w:val="0"/>
        </w:rPr>
        <w:t xml:space="preserve">Trayectorias escolares – Atraso educativo (Perú, 2021–2024)</w:t>
      </w:r>
    </w:p>
    <w:p w:rsidR="00000000" w:rsidDel="00000000" w:rsidP="00000000" w:rsidRDefault="00000000" w:rsidRPr="00000000" w14:paraId="00000037">
      <w:pPr>
        <w:pStyle w:val="Heading2"/>
        <w:rPr>
          <w:rFonts w:ascii="Times New Roman" w:cs="Times New Roman" w:eastAsia="Times New Roman" w:hAnsi="Times New Roman"/>
        </w:rPr>
      </w:pPr>
      <w:bookmarkStart w:colFirst="0" w:colLast="0" w:name="_heading=h.gflaw8kozqc8" w:id="3"/>
      <w:bookmarkEnd w:id="3"/>
      <w:r w:rsidDel="00000000" w:rsidR="00000000" w:rsidRPr="00000000">
        <w:rPr>
          <w:rFonts w:ascii="Times New Roman" w:cs="Times New Roman" w:eastAsia="Times New Roman" w:hAnsi="Times New Roman"/>
          <w:rtl w:val="0"/>
        </w:rPr>
        <w:t xml:space="preserve">Problema:</w:t>
      </w:r>
    </w:p>
    <w:p w:rsidR="00000000" w:rsidDel="00000000" w:rsidP="00000000" w:rsidRDefault="00000000" w:rsidRPr="00000000" w14:paraId="00000038">
      <w:pPr>
        <w:jc w:val="both"/>
        <w:rPr/>
      </w:pPr>
      <w:r w:rsidDel="00000000" w:rsidR="00000000" w:rsidRPr="00000000">
        <w:rPr>
          <w:rtl w:val="0"/>
        </w:rPr>
        <w:t xml:space="preserve">El sistema educativo peruano enfrenta altos niveles de atraso escolar en primaria y secundaria. El atraso compromete la calidad del aprendizaje, incrementa el riesgo de deserción y dificulta la inclusión educativa.</w:t>
      </w:r>
    </w:p>
    <w:p w:rsidR="00000000" w:rsidDel="00000000" w:rsidP="00000000" w:rsidRDefault="00000000" w:rsidRPr="00000000" w14:paraId="00000039">
      <w:pPr>
        <w:pStyle w:val="Heading2"/>
        <w:rPr>
          <w:rFonts w:ascii="Times New Roman" w:cs="Times New Roman" w:eastAsia="Times New Roman" w:hAnsi="Times New Roman"/>
        </w:rPr>
      </w:pPr>
      <w:bookmarkStart w:colFirst="0" w:colLast="0" w:name="_heading=h.b2tea65os533" w:id="4"/>
      <w:bookmarkEnd w:id="4"/>
      <w:r w:rsidDel="00000000" w:rsidR="00000000" w:rsidRPr="00000000">
        <w:rPr>
          <w:rFonts w:ascii="Times New Roman" w:cs="Times New Roman" w:eastAsia="Times New Roman" w:hAnsi="Times New Roman"/>
          <w:rtl w:val="0"/>
        </w:rPr>
        <w:t xml:space="preserve">Propósito:</w:t>
      </w:r>
    </w:p>
    <w:p w:rsidR="00000000" w:rsidDel="00000000" w:rsidP="00000000" w:rsidRDefault="00000000" w:rsidRPr="00000000" w14:paraId="0000003A">
      <w:pPr>
        <w:jc w:val="both"/>
        <w:rPr/>
      </w:pPr>
      <w:r w:rsidDel="00000000" w:rsidR="00000000" w:rsidRPr="00000000">
        <w:rPr>
          <w:rtl w:val="0"/>
        </w:rPr>
        <w:t xml:space="preserve">El propósito del proyecto es analizar y comprender los patrones de atraso escolar en el periodo 2021–2024, con el fin de predecir la probabilidad de que un estudiante presente atraso al cierre del año escolar. A partir de esta predicción, se busca generar evidencia accionable que permita orientar la toma de decisiones educativas, priorizando intervenciones que contribuyan a mejorar la gestión, la inclusión y el acompañamiento de los estudiantes en riesgo.</w:t>
      </w:r>
      <w:r w:rsidDel="00000000" w:rsidR="00000000" w:rsidRPr="00000000">
        <w:rPr>
          <w:rtl w:val="0"/>
        </w:rPr>
      </w:r>
    </w:p>
    <w:p w:rsidR="00000000" w:rsidDel="00000000" w:rsidP="00000000" w:rsidRDefault="00000000" w:rsidRPr="00000000" w14:paraId="0000003B">
      <w:pPr>
        <w:pStyle w:val="Heading2"/>
        <w:rPr>
          <w:rFonts w:ascii="Times New Roman" w:cs="Times New Roman" w:eastAsia="Times New Roman" w:hAnsi="Times New Roman"/>
        </w:rPr>
      </w:pPr>
      <w:bookmarkStart w:colFirst="0" w:colLast="0" w:name="_heading=h.adwddyijuz8h" w:id="5"/>
      <w:bookmarkEnd w:id="5"/>
      <w:r w:rsidDel="00000000" w:rsidR="00000000" w:rsidRPr="00000000">
        <w:rPr>
          <w:rFonts w:ascii="Times New Roman" w:cs="Times New Roman" w:eastAsia="Times New Roman" w:hAnsi="Times New Roman"/>
          <w:rtl w:val="0"/>
        </w:rPr>
        <w:t xml:space="preserve">Justificación:</w:t>
      </w:r>
    </w:p>
    <w:p w:rsidR="00000000" w:rsidDel="00000000" w:rsidP="00000000" w:rsidRDefault="00000000" w:rsidRPr="00000000" w14:paraId="0000003C">
      <w:pPr>
        <w:spacing w:after="240" w:before="240" w:lineRule="auto"/>
        <w:ind w:left="0" w:firstLine="0"/>
        <w:jc w:val="both"/>
        <w:rPr/>
      </w:pPr>
      <w:r w:rsidDel="00000000" w:rsidR="00000000" w:rsidRPr="00000000">
        <w:rPr>
          <w:rtl w:val="0"/>
        </w:rPr>
        <w:t xml:space="preserve">Radica en que el análisis busca apoyar a las instituciones educativas y a los organismos gestores (UGEL y DRE) en la identificación temprana de estudiantes en riesgo, con el propósito de orientar intervenciones oportunas y efectivas. Estas intervenciones incluyen la regularización documental, la implementación de apoyos pedagógicos y el acompañamiento socioemocional, lo que permitirá mejorar las condiciones de permanencia y el desempeño escolar de los estudiantes, contribuyendo a reducir las brechas de atraso educativo.</w:t>
      </w:r>
    </w:p>
    <w:p w:rsidR="00000000" w:rsidDel="00000000" w:rsidP="00000000" w:rsidRDefault="00000000" w:rsidRPr="00000000" w14:paraId="0000003D">
      <w:pPr>
        <w:pStyle w:val="Heading2"/>
        <w:rPr>
          <w:rFonts w:ascii="Times New Roman" w:cs="Times New Roman" w:eastAsia="Times New Roman" w:hAnsi="Times New Roman"/>
        </w:rPr>
      </w:pPr>
      <w:bookmarkStart w:colFirst="0" w:colLast="0" w:name="_heading=h.fuv2vyecxpq5" w:id="6"/>
      <w:bookmarkEnd w:id="6"/>
      <w:r w:rsidDel="00000000" w:rsidR="00000000" w:rsidRPr="00000000">
        <w:rPr>
          <w:rFonts w:ascii="Times New Roman" w:cs="Times New Roman" w:eastAsia="Times New Roman" w:hAnsi="Times New Roman"/>
          <w:rtl w:val="0"/>
        </w:rPr>
        <w:t xml:space="preserve">Objetivos:</w:t>
      </w:r>
    </w:p>
    <w:p w:rsidR="00000000" w:rsidDel="00000000" w:rsidP="00000000" w:rsidRDefault="00000000" w:rsidRPr="00000000" w14:paraId="0000003E">
      <w:pPr>
        <w:jc w:val="both"/>
        <w:rPr/>
      </w:pPr>
      <w:r w:rsidDel="00000000" w:rsidR="00000000" w:rsidRPr="00000000">
        <w:rPr>
          <w:rtl w:val="0"/>
        </w:rPr>
        <w:t xml:space="preserve">Construir un sistema analítico que describa y explique los patrones de atraso escolar 2021–2024 y prediga el riesgo de que un/a estudiante presente ATRASO = 1 (vs. SIN_ATRASO = 0) al cierre del año, utilizando variables disponibles en SIAGIE (Sistema de Información de Apoyo a la Gestión de la Institución Educativa) (edad, sexo, gestión de la IE, discapacidad, validación de documentos, nivel/grado, UBIGEO). El propósito es generar evidencia accionable para priorizar intervenciones (regularización documental, apoyos y acompañamiento) y mejorar la gestión educativa e inclusión.</w:t>
      </w:r>
    </w:p>
    <w:p w:rsidR="00000000" w:rsidDel="00000000" w:rsidP="00000000" w:rsidRDefault="00000000" w:rsidRPr="00000000" w14:paraId="0000003F">
      <w:pPr>
        <w:pStyle w:val="Heading2"/>
        <w:rPr>
          <w:rFonts w:ascii="Times New Roman" w:cs="Times New Roman" w:eastAsia="Times New Roman" w:hAnsi="Times New Roman"/>
        </w:rPr>
      </w:pPr>
      <w:bookmarkStart w:colFirst="0" w:colLast="0" w:name="_heading=h.67aofng3ffrb" w:id="7"/>
      <w:bookmarkEnd w:id="7"/>
      <w:r w:rsidDel="00000000" w:rsidR="00000000" w:rsidRPr="00000000">
        <w:rPr>
          <w:rFonts w:ascii="Times New Roman" w:cs="Times New Roman" w:eastAsia="Times New Roman" w:hAnsi="Times New Roman"/>
          <w:rtl w:val="0"/>
        </w:rPr>
        <w:t xml:space="preserve">Alcance:</w:t>
      </w:r>
    </w:p>
    <w:p w:rsidR="00000000" w:rsidDel="00000000" w:rsidP="00000000" w:rsidRDefault="00000000" w:rsidRPr="00000000" w14:paraId="00000040">
      <w:pPr>
        <w:ind w:left="0" w:firstLine="0"/>
        <w:jc w:val="both"/>
        <w:rPr/>
      </w:pPr>
      <w:r w:rsidDel="00000000" w:rsidR="00000000" w:rsidRPr="00000000">
        <w:rPr>
          <w:rtl w:val="0"/>
        </w:rPr>
        <w:t xml:space="preserve">El alcance del proyecto comprende el periodo 2021–2024, utilizando una base de datos de 2.2 millones de registros de matrícula provenientes del SIAGIE. El análisis considera variables demográficas, educativas e institucionales para describir y predecir el atraso escolar. Sin embargo, presenta como limitación la ausencia de variables socioeconómicas externas, lo que restringe parcialmente la explicación de factores contextuales que también pueden influir en el rendimiento y la trayectoria escolar de los estudiantes.</w:t>
      </w:r>
      <w:r w:rsidDel="00000000" w:rsidR="00000000" w:rsidRPr="00000000">
        <w:rPr>
          <w:rtl w:val="0"/>
        </w:rPr>
      </w:r>
    </w:p>
    <w:p w:rsidR="00000000" w:rsidDel="00000000" w:rsidP="00000000" w:rsidRDefault="00000000" w:rsidRPr="00000000" w14:paraId="00000041">
      <w:pPr>
        <w:pStyle w:val="Heading2"/>
        <w:rPr/>
      </w:pPr>
      <w:bookmarkStart w:colFirst="0" w:colLast="0" w:name="_heading=h.lbyv6dabqk5h" w:id="8"/>
      <w:bookmarkEnd w:id="8"/>
      <w:r w:rsidDel="00000000" w:rsidR="00000000" w:rsidRPr="00000000">
        <w:rPr>
          <w:rFonts w:ascii="Times New Roman" w:cs="Times New Roman" w:eastAsia="Times New Roman" w:hAnsi="Times New Roman"/>
          <w:rtl w:val="0"/>
        </w:rPr>
        <w:t xml:space="preserve">Administración:</w:t>
      </w:r>
      <w:r w:rsidDel="00000000" w:rsidR="00000000" w:rsidRPr="00000000">
        <w:rPr>
          <w:rtl w:val="0"/>
        </w:rPr>
      </w:r>
    </w:p>
    <w:tbl>
      <w:tblPr>
        <w:tblStyle w:val="Table1"/>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4635"/>
        <w:gridCol w:w="2955"/>
        <w:tblGridChange w:id="0">
          <w:tblGrid>
            <w:gridCol w:w="1215"/>
            <w:gridCol w:w="4635"/>
            <w:gridCol w:w="295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2">
            <w:pPr>
              <w:spacing w:after="0" w:before="240" w:line="276" w:lineRule="auto"/>
              <w:rPr/>
            </w:pPr>
            <w:r w:rsidDel="00000000" w:rsidR="00000000" w:rsidRPr="00000000">
              <w:rPr>
                <w:rtl w:val="0"/>
              </w:rPr>
              <w:t xml:space="preserve">Semana</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3">
            <w:pPr>
              <w:spacing w:after="0" w:before="240" w:line="276" w:lineRule="auto"/>
              <w:rPr/>
            </w:pPr>
            <w:r w:rsidDel="00000000" w:rsidR="00000000" w:rsidRPr="00000000">
              <w:rPr>
                <w:rtl w:val="0"/>
              </w:rPr>
              <w:t xml:space="preserve">Fase / Actividades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4">
            <w:pPr>
              <w:spacing w:after="0" w:before="240" w:line="276" w:lineRule="auto"/>
              <w:rPr/>
            </w:pPr>
            <w:r w:rsidDel="00000000" w:rsidR="00000000" w:rsidRPr="00000000">
              <w:rPr>
                <w:rtl w:val="0"/>
              </w:rPr>
              <w:t xml:space="preserve">Producto esperado</w:t>
            </w:r>
          </w:p>
        </w:tc>
      </w:tr>
      <w:tr>
        <w:trPr>
          <w:cantSplit w:val="0"/>
          <w:trHeight w:val="21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5">
            <w:pPr>
              <w:spacing w:after="0" w:before="240" w:line="276" w:lineRule="auto"/>
              <w:rPr/>
            </w:pPr>
            <w:r w:rsidDel="00000000" w:rsidR="00000000" w:rsidRPr="00000000">
              <w:rPr>
                <w:rtl w:val="0"/>
              </w:rPr>
              <w:t xml:space="preserve">Semana 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6">
            <w:pPr>
              <w:spacing w:after="0" w:before="240" w:line="276" w:lineRule="auto"/>
              <w:rPr/>
            </w:pPr>
            <w:r w:rsidDel="00000000" w:rsidR="00000000" w:rsidRPr="00000000">
              <w:rPr>
                <w:rtl w:val="0"/>
              </w:rPr>
              <w:t xml:space="preserve">Planificación y Perfil del Proyecto:</w:t>
              <w:br w:type="textWrapping"/>
              <w:t xml:space="preserve"> - Definición del problema y objetivos.</w:t>
              <w:br w:type="textWrapping"/>
              <w:t xml:space="preserve"> - Establecimiento del alcance.</w:t>
              <w:br w:type="textWrapping"/>
              <w:t xml:space="preserve"> - Justificación del caso de negocio.</w:t>
              <w:br w:type="textWrapping"/>
              <w:t xml:space="preserve"> - Identificación de fuentes de datos (SIAGIE 2021–2024).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7">
            <w:pPr>
              <w:spacing w:after="0" w:before="240" w:line="276" w:lineRule="auto"/>
              <w:rPr/>
            </w:pPr>
            <w:r w:rsidDel="00000000" w:rsidR="00000000" w:rsidRPr="00000000">
              <w:rPr>
                <w:rtl w:val="0"/>
              </w:rPr>
              <w:t xml:space="preserve">Documento inicial con el perfil del proyecto</w:t>
            </w:r>
          </w:p>
        </w:tc>
      </w:tr>
      <w:tr>
        <w:trPr>
          <w:cantSplit w:val="0"/>
          <w:trHeight w:val="21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8">
            <w:pPr>
              <w:spacing w:after="0" w:before="240" w:line="276" w:lineRule="auto"/>
              <w:rPr/>
            </w:pPr>
            <w:r w:rsidDel="00000000" w:rsidR="00000000" w:rsidRPr="00000000">
              <w:rPr>
                <w:rtl w:val="0"/>
              </w:rPr>
              <w:t xml:space="preserve">Semana 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9">
            <w:pPr>
              <w:spacing w:after="0" w:before="240" w:line="276" w:lineRule="auto"/>
              <w:rPr/>
            </w:pPr>
            <w:r w:rsidDel="00000000" w:rsidR="00000000" w:rsidRPr="00000000">
              <w:rPr>
                <w:rtl w:val="0"/>
              </w:rPr>
              <w:t xml:space="preserve">Comprensión y Preparación de Datos (ETL/ELT – Parte 1):</w:t>
              <w:br w:type="textWrapping"/>
              <w:t xml:space="preserve"> - Recolección y consolidación de los datos.</w:t>
              <w:br w:type="textWrapping"/>
              <w:t xml:space="preserve"> - Limpieza inicial (duplicados, outliers, valores faltantes).</w:t>
              <w:br w:type="textWrapping"/>
              <w:t xml:space="preserve"> - Selección de variables clave.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A">
            <w:pPr>
              <w:spacing w:after="0" w:before="240" w:line="276" w:lineRule="auto"/>
              <w:rPr/>
            </w:pPr>
            <w:r w:rsidDel="00000000" w:rsidR="00000000" w:rsidRPr="00000000">
              <w:rPr>
                <w:rtl w:val="0"/>
              </w:rPr>
              <w:t xml:space="preserve">Dataset preliminar depurado</w:t>
            </w:r>
          </w:p>
        </w:tc>
      </w:tr>
      <w:tr>
        <w:trPr>
          <w:cantSplit w:val="0"/>
          <w:trHeight w:val="18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B">
            <w:pPr>
              <w:spacing w:after="0" w:before="240" w:line="276" w:lineRule="auto"/>
              <w:rPr/>
            </w:pPr>
            <w:r w:rsidDel="00000000" w:rsidR="00000000" w:rsidRPr="00000000">
              <w:rPr>
                <w:rtl w:val="0"/>
              </w:rPr>
              <w:t xml:space="preserve">Semana 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C">
            <w:pPr>
              <w:spacing w:after="0" w:before="240" w:line="276" w:lineRule="auto"/>
              <w:rPr/>
            </w:pPr>
            <w:r w:rsidDel="00000000" w:rsidR="00000000" w:rsidRPr="00000000">
              <w:rPr>
                <w:rtl w:val="0"/>
              </w:rPr>
              <w:t xml:space="preserve">Transformación de Datos (ETL/ELT – Parte 2):</w:t>
              <w:br w:type="textWrapping"/>
              <w:t xml:space="preserve"> - Codificación de variables categóricas (One-Hot Encoding).</w:t>
              <w:br w:type="textWrapping"/>
              <w:t xml:space="preserve"> - Escalado de variables numéricas (Edad).</w:t>
              <w:br w:type="textWrapping"/>
              <w:t xml:space="preserve"> - Reducción de redundancias.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D">
            <w:pPr>
              <w:spacing w:after="0" w:before="240" w:line="276" w:lineRule="auto"/>
              <w:rPr/>
            </w:pPr>
            <w:r w:rsidDel="00000000" w:rsidR="00000000" w:rsidRPr="00000000">
              <w:rPr>
                <w:rtl w:val="0"/>
              </w:rPr>
              <w:t xml:space="preserve">Dataset limpio y transformado</w:t>
            </w:r>
          </w:p>
        </w:tc>
      </w:tr>
      <w:tr>
        <w:trPr>
          <w:cantSplit w:val="0"/>
          <w:trHeight w:val="21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E">
            <w:pPr>
              <w:spacing w:after="0" w:before="240" w:line="276" w:lineRule="auto"/>
              <w:rPr/>
            </w:pPr>
            <w:r w:rsidDel="00000000" w:rsidR="00000000" w:rsidRPr="00000000">
              <w:rPr>
                <w:rtl w:val="0"/>
              </w:rPr>
              <w:t xml:space="preserve">Semana 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F">
            <w:pPr>
              <w:spacing w:after="0" w:before="240" w:line="276" w:lineRule="auto"/>
              <w:rPr/>
            </w:pPr>
            <w:r w:rsidDel="00000000" w:rsidR="00000000" w:rsidRPr="00000000">
              <w:rPr>
                <w:rtl w:val="0"/>
              </w:rPr>
              <w:t xml:space="preserve">Planificación de Modelado y Entregables Finales:</w:t>
              <w:br w:type="textWrapping"/>
              <w:t xml:space="preserve"> - Definición de algoritmos a usar (Regresión Logística, Random Forest, Gradient Boosting).</w:t>
              <w:br w:type="textWrapping"/>
              <w:t xml:space="preserve"> - Selección de métricas de evaluación.</w:t>
              <w:br w:type="textWrapping"/>
              <w:t xml:space="preserve"> - Elaboración del informe técnico final.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0">
            <w:pPr>
              <w:spacing w:after="0" w:before="240" w:line="276" w:lineRule="auto"/>
              <w:rPr/>
            </w:pPr>
            <w:r w:rsidDel="00000000" w:rsidR="00000000" w:rsidRPr="00000000">
              <w:rPr>
                <w:rtl w:val="0"/>
              </w:rPr>
              <w:t xml:space="preserve">Dataset final documentado + informe técnico con cronograma, presupuesto y financiamiento</w:t>
            </w:r>
          </w:p>
        </w:tc>
      </w:tr>
    </w:tbl>
    <w:p w:rsidR="00000000" w:rsidDel="00000000" w:rsidP="00000000" w:rsidRDefault="00000000" w:rsidRPr="00000000" w14:paraId="00000051">
      <w:pPr>
        <w:pStyle w:val="Heading1"/>
        <w:jc w:val="left"/>
        <w:rPr>
          <w:rFonts w:ascii="Times New Roman" w:cs="Times New Roman" w:eastAsia="Times New Roman" w:hAnsi="Times New Roman"/>
        </w:rPr>
      </w:pPr>
      <w:bookmarkStart w:colFirst="0" w:colLast="0" w:name="_heading=h.eyaavd24lmd" w:id="9"/>
      <w:bookmarkEnd w:id="9"/>
      <w:r w:rsidDel="00000000" w:rsidR="00000000" w:rsidRPr="00000000">
        <w:rPr>
          <w:rFonts w:ascii="Times New Roman" w:cs="Times New Roman" w:eastAsia="Times New Roman" w:hAnsi="Times New Roman"/>
          <w:rtl w:val="0"/>
        </w:rPr>
        <w:t xml:space="preserve">Presupuesto:</w:t>
      </w:r>
    </w:p>
    <w:p w:rsidR="00000000" w:rsidDel="00000000" w:rsidP="00000000" w:rsidRDefault="00000000" w:rsidRPr="00000000" w14:paraId="00000052">
      <w:pPr>
        <w:jc w:val="both"/>
        <w:rPr/>
      </w:pPr>
      <w:r w:rsidDel="00000000" w:rsidR="00000000" w:rsidRPr="00000000">
        <w:rPr>
          <w:rtl w:val="0"/>
        </w:rPr>
        <w:t xml:space="preserve">El presupuesto del proyecto es prácticamente nulo, ya que se emplearán herramientas gratuitas y de código abierto para el procesamiento, análisis y visualización de datos. Entre ellas destacan Python (con librerías como Pandas, Scikit-learn, Matplotlib y Seaborn), Jupyter Notebook para el desarrollo de modelos y documentación, y Google Colab como alternativa en la nube. Este enfoque permite optimizar los recursos disponibles sin incurrir en costos adicionales de licencias, garantizando la viabilidad técnica y económica del proyecto.</w:t>
      </w:r>
      <w:r w:rsidDel="00000000" w:rsidR="00000000" w:rsidRPr="00000000">
        <w:rPr>
          <w:rtl w:val="0"/>
        </w:rPr>
      </w:r>
    </w:p>
    <w:p w:rsidR="00000000" w:rsidDel="00000000" w:rsidP="00000000" w:rsidRDefault="00000000" w:rsidRPr="00000000" w14:paraId="00000053">
      <w:pPr>
        <w:pStyle w:val="Heading1"/>
        <w:jc w:val="center"/>
        <w:rPr>
          <w:rFonts w:ascii="Times New Roman" w:cs="Times New Roman" w:eastAsia="Times New Roman" w:hAnsi="Times New Roman"/>
        </w:rPr>
      </w:pPr>
      <w:bookmarkStart w:colFirst="0" w:colLast="0" w:name="_heading=h.r8gjkyx2mti6" w:id="10"/>
      <w:bookmarkEnd w:id="10"/>
      <w:r w:rsidDel="00000000" w:rsidR="00000000" w:rsidRPr="00000000">
        <w:rPr>
          <w:rFonts w:ascii="Times New Roman" w:cs="Times New Roman" w:eastAsia="Times New Roman" w:hAnsi="Times New Roman"/>
          <w:rtl w:val="0"/>
        </w:rPr>
        <w:t xml:space="preserve">II. Aplicación de la Metodología CRISP-DM</w:t>
      </w:r>
    </w:p>
    <w:p w:rsidR="00000000" w:rsidDel="00000000" w:rsidP="00000000" w:rsidRDefault="00000000" w:rsidRPr="00000000" w14:paraId="00000054">
      <w:pPr>
        <w:pStyle w:val="Heading2"/>
        <w:rPr>
          <w:rFonts w:ascii="Times New Roman" w:cs="Times New Roman" w:eastAsia="Times New Roman" w:hAnsi="Times New Roman"/>
        </w:rPr>
      </w:pPr>
      <w:bookmarkStart w:colFirst="0" w:colLast="0" w:name="_heading=h.qtm76mozw1tb" w:id="11"/>
      <w:bookmarkEnd w:id="11"/>
      <w:r w:rsidDel="00000000" w:rsidR="00000000" w:rsidRPr="00000000">
        <w:rPr>
          <w:rFonts w:ascii="Times New Roman" w:cs="Times New Roman" w:eastAsia="Times New Roman" w:hAnsi="Times New Roman"/>
          <w:rtl w:val="0"/>
        </w:rPr>
        <w:t xml:space="preserve">Comprensión del negocio</w:t>
      </w:r>
    </w:p>
    <w:p w:rsidR="00000000" w:rsidDel="00000000" w:rsidP="00000000" w:rsidRDefault="00000000" w:rsidRPr="00000000" w14:paraId="00000055">
      <w:pPr>
        <w:numPr>
          <w:ilvl w:val="0"/>
          <w:numId w:val="10"/>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Problema: Atraso escolar.</w:t>
      </w:r>
    </w:p>
    <w:p w:rsidR="00000000" w:rsidDel="00000000" w:rsidP="00000000" w:rsidRDefault="00000000" w:rsidRPr="00000000" w14:paraId="00000056">
      <w:pPr>
        <w:numPr>
          <w:ilvl w:val="0"/>
          <w:numId w:val="10"/>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Objetivo: Predecir riesgo y apoyar decisiones educativas.</w:t>
      </w:r>
    </w:p>
    <w:p w:rsidR="00000000" w:rsidDel="00000000" w:rsidP="00000000" w:rsidRDefault="00000000" w:rsidRPr="00000000" w14:paraId="00000057">
      <w:pPr>
        <w:numPr>
          <w:ilvl w:val="0"/>
          <w:numId w:val="10"/>
        </w:numPr>
        <w:ind w:left="720" w:hanging="360"/>
        <w:rPr>
          <w:rFonts w:ascii="Times New Roman" w:cs="Times New Roman" w:eastAsia="Times New Roman" w:hAnsi="Times New Roman"/>
          <w:u w:val="none"/>
        </w:rPr>
      </w:pPr>
      <w:sdt>
        <w:sdtPr>
          <w:id w:val="99223862"/>
          <w:tag w:val="goog_rdk_0"/>
        </w:sdtPr>
        <w:sdtContent>
          <w:r w:rsidDel="00000000" w:rsidR="00000000" w:rsidRPr="00000000">
            <w:rPr>
              <w:rFonts w:ascii="Gungsuh" w:cs="Gungsuh" w:eastAsia="Gungsuh" w:hAnsi="Gungsuh"/>
              <w:rtl w:val="0"/>
            </w:rPr>
            <w:t xml:space="preserve">Criterios de éxito: F1 ≥ 0.62 y Recall ≥ 0.60 en clase positiva (ATRASO=1); reducción ≥1.5 pp en atraso al año siguiente.</w:t>
          </w:r>
        </w:sdtContent>
      </w:sdt>
    </w:p>
    <w:p w:rsidR="00000000" w:rsidDel="00000000" w:rsidP="00000000" w:rsidRDefault="00000000" w:rsidRPr="00000000" w14:paraId="00000058">
      <w:pPr>
        <w:pStyle w:val="Heading2"/>
        <w:rPr>
          <w:rFonts w:ascii="Times New Roman" w:cs="Times New Roman" w:eastAsia="Times New Roman" w:hAnsi="Times New Roman"/>
        </w:rPr>
      </w:pPr>
      <w:bookmarkStart w:colFirst="0" w:colLast="0" w:name="_heading=h.vycqptdl2duu" w:id="12"/>
      <w:bookmarkEnd w:id="12"/>
      <w:r w:rsidDel="00000000" w:rsidR="00000000" w:rsidRPr="00000000">
        <w:rPr>
          <w:rFonts w:ascii="Times New Roman" w:cs="Times New Roman" w:eastAsia="Times New Roman" w:hAnsi="Times New Roman"/>
          <w:rtl w:val="0"/>
        </w:rPr>
        <w:t xml:space="preserve">Comprensión y preparación de los datos</w:t>
      </w:r>
    </w:p>
    <w:p w:rsidR="00000000" w:rsidDel="00000000" w:rsidP="00000000" w:rsidRDefault="00000000" w:rsidRPr="00000000" w14:paraId="00000059">
      <w:pPr>
        <w:pStyle w:val="Heading2"/>
        <w:rPr>
          <w:rFonts w:ascii="Times New Roman" w:cs="Times New Roman" w:eastAsia="Times New Roman" w:hAnsi="Times New Roman"/>
          <w:color w:val="000000"/>
        </w:rPr>
      </w:pPr>
      <w:bookmarkStart w:colFirst="0" w:colLast="0" w:name="_heading=h.s80s1nyc73rf" w:id="13"/>
      <w:bookmarkEnd w:id="13"/>
      <w:r w:rsidDel="00000000" w:rsidR="00000000" w:rsidRPr="00000000">
        <w:rPr>
          <w:rFonts w:ascii="Times New Roman" w:cs="Times New Roman" w:eastAsia="Times New Roman" w:hAnsi="Times New Roman"/>
          <w:color w:val="000000"/>
          <w:sz w:val="26"/>
          <w:szCs w:val="26"/>
          <w:rtl w:val="0"/>
        </w:rPr>
        <w:t xml:space="preserve">Descripción general</w:t>
      </w:r>
      <w:r w:rsidDel="00000000" w:rsidR="00000000" w:rsidRPr="00000000">
        <w:rPr>
          <w:rtl w:val="0"/>
        </w:rPr>
      </w:r>
    </w:p>
    <w:p w:rsidR="00000000" w:rsidDel="00000000" w:rsidP="00000000" w:rsidRDefault="00000000" w:rsidRPr="00000000" w14:paraId="0000005A">
      <w:pPr>
        <w:pStyle w:val="Heading2"/>
        <w:rPr>
          <w:rFonts w:ascii="Times New Roman" w:cs="Times New Roman" w:eastAsia="Times New Roman" w:hAnsi="Times New Roman"/>
          <w:b w:val="0"/>
          <w:color w:val="000000"/>
          <w:sz w:val="22"/>
          <w:szCs w:val="22"/>
        </w:rPr>
      </w:pPr>
      <w:bookmarkStart w:colFirst="0" w:colLast="0" w:name="_heading=h.dmfac8b3ctxi" w:id="14"/>
      <w:bookmarkEnd w:id="14"/>
      <w:r w:rsidDel="00000000" w:rsidR="00000000" w:rsidRPr="00000000">
        <w:rPr>
          <w:rFonts w:ascii="Times New Roman" w:cs="Times New Roman" w:eastAsia="Times New Roman" w:hAnsi="Times New Roman"/>
          <w:b w:val="0"/>
          <w:color w:val="000000"/>
          <w:sz w:val="22"/>
          <w:szCs w:val="22"/>
          <w:rtl w:val="0"/>
        </w:rPr>
        <w:t xml:space="preserve">Explica de dónde provienen los datos (SIAGIE 2021–2024), cuántos registros y variables hay, y qué representan.</w:t>
      </w:r>
    </w:p>
    <w:p w:rsidR="00000000" w:rsidDel="00000000" w:rsidP="00000000" w:rsidRDefault="00000000" w:rsidRPr="00000000" w14:paraId="0000005B">
      <w:pPr>
        <w:spacing w:after="0" w:lineRule="auto"/>
        <w:rPr/>
      </w:pPr>
      <w:r w:rsidDel="00000000" w:rsidR="00000000" w:rsidRPr="00000000">
        <w:rPr>
          <w:rtl w:val="0"/>
        </w:rPr>
      </w:r>
    </w:p>
    <w:sdt>
      <w:sdtPr>
        <w:lock w:val="contentLocked"/>
        <w:id w:val="-25249615"/>
        <w:tag w:val="goog_rdk_1"/>
      </w:sdtPr>
      <w:sdtContent>
        <w:tbl>
          <w:tblPr>
            <w:tblStyle w:val="Table2"/>
            <w:tblW w:w="888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1"/>
            <w:tblGridChange w:id="0">
              <w:tblGrid>
                <w:gridCol w:w="8881"/>
              </w:tblGrid>
            </w:tblGridChange>
          </w:tblGrid>
          <w:tr>
            <w:trPr>
              <w:cantSplit w:val="0"/>
              <w:trHeight w:val="3483.7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pandas as pd</w:t>
                </w:r>
              </w:p>
              <w:p w:rsidR="00000000" w:rsidDel="00000000" w:rsidP="00000000" w:rsidRDefault="00000000" w:rsidRPr="00000000" w14:paraId="0000005D">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Cargar dataset consolidado</w:t>
                </w:r>
              </w:p>
              <w:p w:rsidR="00000000" w:rsidDel="00000000" w:rsidP="00000000" w:rsidRDefault="00000000" w:rsidRPr="00000000" w14:paraId="0000005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archivos = [</w:t>
                </w:r>
              </w:p>
              <w:p w:rsidR="00000000" w:rsidDel="00000000" w:rsidP="00000000" w:rsidRDefault="00000000" w:rsidRPr="00000000" w14:paraId="0000006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"MatriculaAtraso_2021.csv",</w:t>
                </w:r>
              </w:p>
              <w:p w:rsidR="00000000" w:rsidDel="00000000" w:rsidP="00000000" w:rsidRDefault="00000000" w:rsidRPr="00000000" w14:paraId="0000006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"MatriculaAtraso_2022.csv",</w:t>
                </w:r>
              </w:p>
              <w:p w:rsidR="00000000" w:rsidDel="00000000" w:rsidP="00000000" w:rsidRDefault="00000000" w:rsidRPr="00000000" w14:paraId="0000006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"MatriculaAtraso_2023.csv",</w:t>
                </w:r>
              </w:p>
              <w:p w:rsidR="00000000" w:rsidDel="00000000" w:rsidP="00000000" w:rsidRDefault="00000000" w:rsidRPr="00000000" w14:paraId="0000006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"MatriculaAtraso_2024.csv"</w:t>
                </w:r>
              </w:p>
              <w:p w:rsidR="00000000" w:rsidDel="00000000" w:rsidP="00000000" w:rsidRDefault="00000000" w:rsidRPr="00000000" w14:paraId="0000006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 = pd.concat([pd.read_csv(f, encoding="utf-8") for f in archivos], ignore_index=True)</w:t>
                </w:r>
              </w:p>
              <w:p w:rsidR="00000000" w:rsidDel="00000000" w:rsidP="00000000" w:rsidRDefault="00000000" w:rsidRPr="00000000" w14:paraId="00000066">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print(df.shape)</w:t>
                </w:r>
              </w:p>
              <w:p w:rsidR="00000000" w:rsidDel="00000000" w:rsidP="00000000" w:rsidRDefault="00000000" w:rsidRPr="00000000" w14:paraId="0000006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df.head()</w:t>
                </w:r>
              </w:p>
            </w:tc>
          </w:tr>
        </w:tbl>
      </w:sdtContent>
    </w:sdt>
    <w:p w:rsidR="00000000" w:rsidDel="00000000" w:rsidP="00000000" w:rsidRDefault="00000000" w:rsidRPr="00000000" w14:paraId="00000069">
      <w:pPr>
        <w:pStyle w:val="Heading2"/>
        <w:rPr/>
      </w:pPr>
      <w:bookmarkStart w:colFirst="0" w:colLast="0" w:name="_heading=h.a8aopbea12k7" w:id="15"/>
      <w:bookmarkEnd w:id="15"/>
      <w:r w:rsidDel="00000000" w:rsidR="00000000" w:rsidRPr="00000000">
        <w:rPr>
          <w:rFonts w:ascii="Times New Roman" w:cs="Times New Roman" w:eastAsia="Times New Roman" w:hAnsi="Times New Roman"/>
        </w:rPr>
        <w:drawing>
          <wp:inline distB="114300" distT="114300" distL="114300" distR="114300">
            <wp:extent cx="5639435" cy="1790700"/>
            <wp:effectExtent b="0" l="0" r="0" t="0"/>
            <wp:docPr id="14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3943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Análisis Descriptivo:</w:t>
      </w:r>
    </w:p>
    <w:sdt>
      <w:sdtPr>
        <w:lock w:val="contentLocked"/>
        <w:id w:val="1407804483"/>
        <w:tag w:val="goog_rdk_2"/>
      </w:sdtPr>
      <w:sdtContent>
        <w:tbl>
          <w:tblPr>
            <w:tblStyle w:val="Table3"/>
            <w:tblW w:w="888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1"/>
            <w:tblGridChange w:id="0">
              <w:tblGrid>
                <w:gridCol w:w="888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Resumen estadístico de todas las variables</w:t>
                </w:r>
              </w:p>
              <w:p w:rsidR="00000000" w:rsidDel="00000000" w:rsidP="00000000" w:rsidRDefault="00000000" w:rsidRPr="00000000" w14:paraId="0000006C">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df.describe(include="all").T   # incluye categóricas y numéricas</w:t>
                </w:r>
                <w:r w:rsidDel="00000000" w:rsidR="00000000" w:rsidRPr="00000000">
                  <w:rPr>
                    <w:rtl w:val="0"/>
                  </w:rPr>
                </w:r>
              </w:p>
            </w:tc>
          </w:tr>
        </w:tbl>
      </w:sdtContent>
    </w:sdt>
    <w:p w:rsidR="00000000" w:rsidDel="00000000" w:rsidP="00000000" w:rsidRDefault="00000000" w:rsidRPr="00000000" w14:paraId="0000006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639435" cy="4686300"/>
            <wp:effectExtent b="0" l="0" r="0" t="0"/>
            <wp:docPr id="14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639435"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639435" cy="3644900"/>
            <wp:effectExtent b="0" l="0" r="0" t="0"/>
            <wp:docPr id="14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39435" cy="3644900"/>
                    </a:xfrm>
                    <a:prstGeom prst="rect"/>
                    <a:ln/>
                  </pic:spPr>
                </pic:pic>
              </a:graphicData>
            </a:graphic>
          </wp:inline>
        </w:drawing>
      </w:r>
      <w:r w:rsidDel="00000000" w:rsidR="00000000" w:rsidRPr="00000000">
        <w:rPr>
          <w:rFonts w:ascii="Times New Roman" w:cs="Times New Roman" w:eastAsia="Times New Roman" w:hAnsi="Times New Roman"/>
          <w:b w:val="1"/>
          <w:sz w:val="26"/>
          <w:szCs w:val="26"/>
        </w:rPr>
        <w:drawing>
          <wp:inline distB="114300" distT="114300" distL="114300" distR="114300">
            <wp:extent cx="5067300" cy="3676650"/>
            <wp:effectExtent b="0" l="0" r="0" t="0"/>
            <wp:docPr id="13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06730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Distribuciones:</w:t>
      </w:r>
    </w:p>
    <w:sdt>
      <w:sdtPr>
        <w:lock w:val="contentLocked"/>
        <w:id w:val="1696084342"/>
        <w:tag w:val="goog_rdk_3"/>
      </w:sdtPr>
      <w:sdtContent>
        <w:tbl>
          <w:tblPr>
            <w:tblStyle w:val="Table4"/>
            <w:tblW w:w="888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1"/>
            <w:tblGridChange w:id="0">
              <w:tblGrid>
                <w:gridCol w:w="888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matplotlib.pyplot as plt</w:t>
                </w:r>
              </w:p>
              <w:p w:rsidR="00000000" w:rsidDel="00000000" w:rsidP="00000000" w:rsidRDefault="00000000" w:rsidRPr="00000000" w14:paraId="00000074">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Conteo de la variable objetivo: atraso (0 = sin atraso, 1 = con atraso)</w:t>
                </w:r>
              </w:p>
              <w:p w:rsidR="00000000" w:rsidDel="00000000" w:rsidP="00000000" w:rsidRDefault="00000000" w:rsidRPr="00000000" w14:paraId="0000007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df['tot_atraso'].value_counts().plot(kind='bar')</w:t>
                </w:r>
              </w:p>
              <w:p w:rsidR="00000000" w:rsidDel="00000000" w:rsidP="00000000" w:rsidRDefault="00000000" w:rsidRPr="00000000" w14:paraId="0000007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plt.title('Distribución del Atraso Escolar (0 = Sin atraso, 1 = Con atraso)')</w:t>
                </w:r>
              </w:p>
              <w:p w:rsidR="00000000" w:rsidDel="00000000" w:rsidP="00000000" w:rsidRDefault="00000000" w:rsidRPr="00000000" w14:paraId="0000007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plt.xlabel('Atraso')</w:t>
                </w:r>
              </w:p>
              <w:p w:rsidR="00000000" w:rsidDel="00000000" w:rsidP="00000000" w:rsidRDefault="00000000" w:rsidRPr="00000000" w14:paraId="0000007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plt.ylabel('Frecuencia')</w:t>
                </w:r>
              </w:p>
              <w:p w:rsidR="00000000" w:rsidDel="00000000" w:rsidP="00000000" w:rsidRDefault="00000000" w:rsidRPr="00000000" w14:paraId="0000007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plt.show()</w:t>
                </w:r>
              </w:p>
              <w:p w:rsidR="00000000" w:rsidDel="00000000" w:rsidP="00000000" w:rsidRDefault="00000000" w:rsidRPr="00000000" w14:paraId="0000007B">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Histograma de Edad de estudiantes</w:t>
                </w:r>
              </w:p>
              <w:p w:rsidR="00000000" w:rsidDel="00000000" w:rsidP="00000000" w:rsidRDefault="00000000" w:rsidRPr="00000000" w14:paraId="0000007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df["Edad"].hist(bins=20, edgecolor='black')</w:t>
                </w:r>
              </w:p>
              <w:p w:rsidR="00000000" w:rsidDel="00000000" w:rsidP="00000000" w:rsidRDefault="00000000" w:rsidRPr="00000000" w14:paraId="0000007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plt.title("Distribución de la Edad de los Estudiantes")</w:t>
                </w:r>
              </w:p>
              <w:p w:rsidR="00000000" w:rsidDel="00000000" w:rsidP="00000000" w:rsidRDefault="00000000" w:rsidRPr="00000000" w14:paraId="0000007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plt.xlabel("Edad (años)")</w:t>
                </w:r>
              </w:p>
              <w:p w:rsidR="00000000" w:rsidDel="00000000" w:rsidP="00000000" w:rsidRDefault="00000000" w:rsidRPr="00000000" w14:paraId="0000008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plt.ylabel("Frecuencia")</w:t>
                </w:r>
              </w:p>
              <w:p w:rsidR="00000000" w:rsidDel="00000000" w:rsidP="00000000" w:rsidRDefault="00000000" w:rsidRPr="00000000" w14:paraId="0000008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plt.show()</w:t>
                </w:r>
              </w:p>
              <w:p w:rsidR="00000000" w:rsidDel="00000000" w:rsidP="00000000" w:rsidRDefault="00000000" w:rsidRPr="00000000" w14:paraId="00000082">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Boxplot de edad por atraso</w:t>
                </w:r>
              </w:p>
              <w:p w:rsidR="00000000" w:rsidDel="00000000" w:rsidP="00000000" w:rsidRDefault="00000000" w:rsidRPr="00000000" w14:paraId="0000008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df.boxplot(column="Edad", by="tot_atraso", figsize=(6,5))</w:t>
                </w:r>
              </w:p>
              <w:p w:rsidR="00000000" w:rsidDel="00000000" w:rsidP="00000000" w:rsidRDefault="00000000" w:rsidRPr="00000000" w14:paraId="0000008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plt.title("Edad de los Estudiantes vs Atraso Escolar")</w:t>
                </w:r>
              </w:p>
              <w:p w:rsidR="00000000" w:rsidDel="00000000" w:rsidP="00000000" w:rsidRDefault="00000000" w:rsidRPr="00000000" w14:paraId="0000008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plt.suptitle("")  # para quitar el título extra de pandas</w:t>
                </w:r>
              </w:p>
              <w:p w:rsidR="00000000" w:rsidDel="00000000" w:rsidP="00000000" w:rsidRDefault="00000000" w:rsidRPr="00000000" w14:paraId="0000008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plt.xlabel("Atraso (0=No, 1=Sí)")</w:t>
                </w:r>
              </w:p>
              <w:p w:rsidR="00000000" w:rsidDel="00000000" w:rsidP="00000000" w:rsidRDefault="00000000" w:rsidRPr="00000000" w14:paraId="0000008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plt.ylabel("Edad")</w:t>
                </w:r>
              </w:p>
              <w:p w:rsidR="00000000" w:rsidDel="00000000" w:rsidP="00000000" w:rsidRDefault="00000000" w:rsidRPr="00000000" w14:paraId="0000008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plt.show()</w:t>
                </w:r>
              </w:p>
              <w:p w:rsidR="00000000" w:rsidDel="00000000" w:rsidP="00000000" w:rsidRDefault="00000000" w:rsidRPr="00000000" w14:paraId="0000008A">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Conteo por tipo de gestión</w:t>
                </w:r>
              </w:p>
              <w:p w:rsidR="00000000" w:rsidDel="00000000" w:rsidP="00000000" w:rsidRDefault="00000000" w:rsidRPr="00000000" w14:paraId="0000008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df["gestion"].value_counts().plot(kind="bar")</w:t>
                </w:r>
              </w:p>
              <w:p w:rsidR="00000000" w:rsidDel="00000000" w:rsidP="00000000" w:rsidRDefault="00000000" w:rsidRPr="00000000" w14:paraId="0000008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plt.title("Distribución por tipo de gestión")</w:t>
                </w:r>
              </w:p>
              <w:p w:rsidR="00000000" w:rsidDel="00000000" w:rsidP="00000000" w:rsidRDefault="00000000" w:rsidRPr="00000000" w14:paraId="0000008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plt.xlabel("Gestión")</w:t>
                </w:r>
              </w:p>
              <w:p w:rsidR="00000000" w:rsidDel="00000000" w:rsidP="00000000" w:rsidRDefault="00000000" w:rsidRPr="00000000" w14:paraId="0000008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plt.ylabel("Cantidad de estudiantes")</w:t>
                </w:r>
              </w:p>
              <w:p w:rsidR="00000000" w:rsidDel="00000000" w:rsidP="00000000" w:rsidRDefault="00000000" w:rsidRPr="00000000" w14:paraId="0000009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plt.show()</w:t>
                </w:r>
              </w:p>
              <w:p w:rsidR="00000000" w:rsidDel="00000000" w:rsidP="00000000" w:rsidRDefault="00000000" w:rsidRPr="00000000" w14:paraId="00000091">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Conteo por nivel/modalidad</w:t>
                </w:r>
              </w:p>
              <w:p w:rsidR="00000000" w:rsidDel="00000000" w:rsidP="00000000" w:rsidRDefault="00000000" w:rsidRPr="00000000" w14:paraId="0000009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df["dsc_nivel"].value_counts().plot(kind="bar")</w:t>
                </w:r>
              </w:p>
              <w:p w:rsidR="00000000" w:rsidDel="00000000" w:rsidP="00000000" w:rsidRDefault="00000000" w:rsidRPr="00000000" w14:paraId="0000009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plt.title("Distribución por nivel/modalidad")</w:t>
                </w:r>
              </w:p>
              <w:p w:rsidR="00000000" w:rsidDel="00000000" w:rsidP="00000000" w:rsidRDefault="00000000" w:rsidRPr="00000000" w14:paraId="0000009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plt.xlabel("Nivel")</w:t>
                </w:r>
              </w:p>
              <w:p w:rsidR="00000000" w:rsidDel="00000000" w:rsidP="00000000" w:rsidRDefault="00000000" w:rsidRPr="00000000" w14:paraId="0000009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plt.ylabel("Cantidad de estudiantes")</w:t>
                </w:r>
              </w:p>
              <w:p w:rsidR="00000000" w:rsidDel="00000000" w:rsidP="00000000" w:rsidRDefault="00000000" w:rsidRPr="00000000" w14:paraId="0000009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plt.xticks(rotation=45)</w:t>
                </w:r>
              </w:p>
              <w:p w:rsidR="00000000" w:rsidDel="00000000" w:rsidP="00000000" w:rsidRDefault="00000000" w:rsidRPr="00000000" w14:paraId="00000098">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plt.show()</w:t>
                </w:r>
                <w:r w:rsidDel="00000000" w:rsidR="00000000" w:rsidRPr="00000000">
                  <w:rPr>
                    <w:rtl w:val="0"/>
                  </w:rPr>
                </w:r>
              </w:p>
            </w:tc>
          </w:tr>
        </w:tbl>
      </w:sdtContent>
    </w:sdt>
    <w:p w:rsidR="00000000" w:rsidDel="00000000" w:rsidP="00000000" w:rsidRDefault="00000000" w:rsidRPr="00000000" w14:paraId="0000009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286375" cy="7362825"/>
            <wp:effectExtent b="0" l="0" r="0" t="0"/>
            <wp:docPr id="13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286375" cy="736282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C">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Análisis Exploratorio:</w:t>
      </w:r>
    </w:p>
    <w:sdt>
      <w:sdtPr>
        <w:lock w:val="contentLocked"/>
        <w:id w:val="406796722"/>
        <w:tag w:val="goog_rdk_4"/>
      </w:sdtPr>
      <w:sdtContent>
        <w:tbl>
          <w:tblPr>
            <w:tblStyle w:val="Table5"/>
            <w:tblW w:w="888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1"/>
            <w:tblGridChange w:id="0">
              <w:tblGrid>
                <w:gridCol w:w="888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matplotlib.pyplot as plt</w:t>
                </w:r>
              </w:p>
              <w:p w:rsidR="00000000" w:rsidDel="00000000" w:rsidP="00000000" w:rsidRDefault="00000000" w:rsidRPr="00000000" w14:paraId="0000009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seaborn as sns</w:t>
                </w:r>
              </w:p>
              <w:p w:rsidR="00000000" w:rsidDel="00000000" w:rsidP="00000000" w:rsidRDefault="00000000" w:rsidRPr="00000000" w14:paraId="000000A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pandas as pd</w:t>
                </w:r>
              </w:p>
              <w:p w:rsidR="00000000" w:rsidDel="00000000" w:rsidP="00000000" w:rsidRDefault="00000000" w:rsidRPr="00000000" w14:paraId="000000A1">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Correlaciones numéricas</w:t>
                </w:r>
              </w:p>
              <w:p w:rsidR="00000000" w:rsidDel="00000000" w:rsidP="00000000" w:rsidRDefault="00000000" w:rsidRPr="00000000" w14:paraId="000000A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plt.figure(figsize=(10,8))</w:t>
                </w:r>
              </w:p>
              <w:p w:rsidR="00000000" w:rsidDel="00000000" w:rsidP="00000000" w:rsidRDefault="00000000" w:rsidRPr="00000000" w14:paraId="000000A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sns.heatmap(df.corr(numeric_only=True), annot=True, cmap='coolwarm', fmt=".2f")</w:t>
                </w:r>
              </w:p>
              <w:p w:rsidR="00000000" w:rsidDel="00000000" w:rsidP="00000000" w:rsidRDefault="00000000" w:rsidRPr="00000000" w14:paraId="000000A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plt.title("Matriz de correlaciones entre variables numéricas")</w:t>
                </w:r>
              </w:p>
              <w:p w:rsidR="00000000" w:rsidDel="00000000" w:rsidP="00000000" w:rsidRDefault="00000000" w:rsidRPr="00000000" w14:paraId="000000A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plt.show()</w:t>
                </w:r>
              </w:p>
              <w:p w:rsidR="00000000" w:rsidDel="00000000" w:rsidP="00000000" w:rsidRDefault="00000000" w:rsidRPr="00000000" w14:paraId="000000A9">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Cruce de variables categóricas con el objetivo</w:t>
                </w:r>
              </w:p>
              <w:p w:rsidR="00000000" w:rsidDel="00000000" w:rsidP="00000000" w:rsidRDefault="00000000" w:rsidRPr="00000000" w14:paraId="000000A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Ejemplo: gestión vs atraso</w:t>
                </w:r>
              </w:p>
              <w:p w:rsidR="00000000" w:rsidDel="00000000" w:rsidP="00000000" w:rsidRDefault="00000000" w:rsidRPr="00000000" w14:paraId="000000A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pd.crosstab(df['gestion'], df['tot_atraso'], normalize='index') * 100</w:t>
                </w:r>
              </w:p>
              <w:p w:rsidR="00000000" w:rsidDel="00000000" w:rsidP="00000000" w:rsidRDefault="00000000" w:rsidRPr="00000000" w14:paraId="000000AF">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Otro ejemplo: nivel/modalidad vs atraso</w:t>
                </w:r>
              </w:p>
              <w:p w:rsidR="00000000" w:rsidDel="00000000" w:rsidP="00000000" w:rsidRDefault="00000000" w:rsidRPr="00000000" w14:paraId="000000B1">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pd.crosstab(df['dsc_nivel'], df['tot_atraso'], normalize='index') * 100</w:t>
                </w:r>
                <w:r w:rsidDel="00000000" w:rsidR="00000000" w:rsidRPr="00000000">
                  <w:rPr>
                    <w:rtl w:val="0"/>
                  </w:rPr>
                </w:r>
              </w:p>
            </w:tc>
          </w:tr>
        </w:tbl>
      </w:sdtContent>
    </w:sdt>
    <w:p w:rsidR="00000000" w:rsidDel="00000000" w:rsidP="00000000" w:rsidRDefault="00000000" w:rsidRPr="00000000" w14:paraId="000000B2">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784995" cy="3709988"/>
            <wp:effectExtent b="0" l="0" r="0" t="0"/>
            <wp:docPr id="13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784995" cy="3709988"/>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Hallazgos:</w:t>
      </w:r>
    </w:p>
    <w:p w:rsidR="00000000" w:rsidDel="00000000" w:rsidP="00000000" w:rsidRDefault="00000000" w:rsidRPr="00000000" w14:paraId="000000B6">
      <w:pPr>
        <w:pStyle w:val="Heading5"/>
        <w:keepNext w:val="0"/>
        <w:keepLines w:val="0"/>
        <w:shd w:fill="ffffff" w:val="clear"/>
        <w:spacing w:after="160" w:before="260" w:line="240" w:lineRule="auto"/>
        <w:ind w:left="120" w:firstLine="0"/>
        <w:rPr>
          <w:rFonts w:ascii="Arial" w:cs="Arial" w:eastAsia="Arial" w:hAnsi="Arial"/>
          <w:color w:val="000000"/>
          <w:sz w:val="21"/>
          <w:szCs w:val="21"/>
          <w:highlight w:val="white"/>
        </w:rPr>
      </w:pPr>
      <w:bookmarkStart w:colFirst="0" w:colLast="0" w:name="_heading=h.5a9ueqom14my" w:id="16"/>
      <w:bookmarkEnd w:id="16"/>
      <w:r w:rsidDel="00000000" w:rsidR="00000000" w:rsidRPr="00000000">
        <w:rPr>
          <w:rFonts w:ascii="Arial" w:cs="Arial" w:eastAsia="Arial" w:hAnsi="Arial"/>
          <w:color w:val="000000"/>
          <w:sz w:val="21"/>
          <w:szCs w:val="21"/>
          <w:rtl w:val="0"/>
        </w:rPr>
        <w:t xml:space="preserve">1.</w:t>
      </w:r>
      <w:r w:rsidDel="00000000" w:rsidR="00000000" w:rsidRPr="00000000">
        <w:rPr>
          <w:rFonts w:ascii="Arial" w:cs="Arial" w:eastAsia="Arial" w:hAnsi="Arial"/>
          <w:color w:val="000000"/>
          <w:sz w:val="21"/>
          <w:szCs w:val="21"/>
          <w:highlight w:val="white"/>
          <w:rtl w:val="0"/>
        </w:rPr>
        <w:t xml:space="preserve"> Distribución general del dataset</w:t>
      </w:r>
    </w:p>
    <w:p w:rsidR="00000000" w:rsidDel="00000000" w:rsidP="00000000" w:rsidRDefault="00000000" w:rsidRPr="00000000" w14:paraId="000000B7">
      <w:pPr>
        <w:numPr>
          <w:ilvl w:val="0"/>
          <w:numId w:val="1"/>
        </w:numPr>
        <w:shd w:fill="ffffff" w:val="clear"/>
        <w:spacing w:after="0" w:afterAutospacing="0" w:before="220" w:lineRule="auto"/>
        <w:ind w:left="720" w:hanging="360"/>
        <w:rPr>
          <w:b w:val="1"/>
        </w:rPr>
      </w:pPr>
      <w:r w:rsidDel="00000000" w:rsidR="00000000" w:rsidRPr="00000000">
        <w:rPr>
          <w:rFonts w:ascii="Arial" w:cs="Arial" w:eastAsia="Arial" w:hAnsi="Arial"/>
          <w:sz w:val="21"/>
          <w:szCs w:val="21"/>
          <w:highlight w:val="white"/>
          <w:rtl w:val="0"/>
        </w:rPr>
        <w:t xml:space="preserve">El conjunto consolidado 2021–2024 contiene ~2.2 millones de registros y 27 variables.</w:t>
      </w:r>
    </w:p>
    <w:p w:rsidR="00000000" w:rsidDel="00000000" w:rsidP="00000000" w:rsidRDefault="00000000" w:rsidRPr="00000000" w14:paraId="000000B8">
      <w:pPr>
        <w:numPr>
          <w:ilvl w:val="0"/>
          <w:numId w:val="1"/>
        </w:numPr>
        <w:shd w:fill="ffffff" w:val="clear"/>
        <w:spacing w:after="0" w:afterAutospacing="0" w:before="0" w:beforeAutospacing="0" w:lineRule="auto"/>
        <w:ind w:left="720" w:hanging="360"/>
        <w:rPr>
          <w:b w:val="1"/>
        </w:rPr>
      </w:pPr>
      <w:r w:rsidDel="00000000" w:rsidR="00000000" w:rsidRPr="00000000">
        <w:rPr>
          <w:rFonts w:ascii="Arial" w:cs="Arial" w:eastAsia="Arial" w:hAnsi="Arial"/>
          <w:sz w:val="21"/>
          <w:szCs w:val="21"/>
          <w:highlight w:val="white"/>
          <w:rtl w:val="0"/>
        </w:rPr>
        <w:t xml:space="preserve">Variables categóricas principales: gestión de la institución (gestion), nivel/modalidad (dsc_nivel), validación de documentos (DNI_validado), situación final (Aprobado, Desaprobado, etc.).</w:t>
      </w:r>
    </w:p>
    <w:p w:rsidR="00000000" w:rsidDel="00000000" w:rsidP="00000000" w:rsidRDefault="00000000" w:rsidRPr="00000000" w14:paraId="000000B9">
      <w:pPr>
        <w:numPr>
          <w:ilvl w:val="0"/>
          <w:numId w:val="1"/>
        </w:numPr>
        <w:shd w:fill="ffffff" w:val="clear"/>
        <w:spacing w:after="0" w:afterAutospacing="0" w:before="0" w:beforeAutospacing="0" w:lineRule="auto"/>
        <w:ind w:left="720" w:hanging="360"/>
        <w:rPr>
          <w:b w:val="1"/>
        </w:rPr>
      </w:pPr>
      <w:r w:rsidDel="00000000" w:rsidR="00000000" w:rsidRPr="00000000">
        <w:rPr>
          <w:rFonts w:ascii="Arial" w:cs="Arial" w:eastAsia="Arial" w:hAnsi="Arial"/>
          <w:sz w:val="21"/>
          <w:szCs w:val="21"/>
          <w:highlight w:val="white"/>
          <w:rtl w:val="0"/>
        </w:rPr>
        <w:t xml:space="preserve">Variables numéricas principales: edad (Edad), total de estudiantes (TotalEstudiantes), indicadores de atraso (tot_atraso), y recuentos de condición (Mujer, Hombre, Discapacidad, etc.).</w:t>
      </w:r>
    </w:p>
    <w:p w:rsidR="00000000" w:rsidDel="00000000" w:rsidP="00000000" w:rsidRDefault="00000000" w:rsidRPr="00000000" w14:paraId="000000BA">
      <w:pPr>
        <w:numPr>
          <w:ilvl w:val="0"/>
          <w:numId w:val="1"/>
        </w:numPr>
        <w:shd w:fill="ffffff" w:val="clear"/>
        <w:spacing w:after="220" w:before="0" w:beforeAutospacing="0" w:lineRule="auto"/>
        <w:ind w:left="720" w:hanging="360"/>
        <w:rPr>
          <w:b w:val="1"/>
        </w:rPr>
      </w:pPr>
      <w:sdt>
        <w:sdtPr>
          <w:id w:val="126158779"/>
          <w:tag w:val="goog_rdk_5"/>
        </w:sdtPr>
        <w:sdtContent>
          <w:r w:rsidDel="00000000" w:rsidR="00000000" w:rsidRPr="00000000">
            <w:rPr>
              <w:rFonts w:ascii="Arial Unicode MS" w:cs="Arial Unicode MS" w:eastAsia="Arial Unicode MS" w:hAnsi="Arial Unicode MS"/>
              <w:sz w:val="21"/>
              <w:szCs w:val="21"/>
              <w:highlight w:val="white"/>
              <w:rtl w:val="0"/>
            </w:rPr>
            <w:t xml:space="preserve">Identificación administrativa (cod_mod, anexo, Nombre) → metadatos, no aportan directamente valor predictivo.</w:t>
          </w:r>
        </w:sdtContent>
      </w:sdt>
    </w:p>
    <w:p w:rsidR="00000000" w:rsidDel="00000000" w:rsidP="00000000" w:rsidRDefault="00000000" w:rsidRPr="00000000" w14:paraId="000000BB">
      <w:pPr>
        <w:pStyle w:val="Heading5"/>
        <w:keepNext w:val="0"/>
        <w:keepLines w:val="0"/>
        <w:shd w:fill="ffffff" w:val="clear"/>
        <w:spacing w:after="160" w:before="260" w:line="240" w:lineRule="auto"/>
        <w:ind w:left="120" w:firstLine="0"/>
        <w:rPr>
          <w:rFonts w:ascii="Arial" w:cs="Arial" w:eastAsia="Arial" w:hAnsi="Arial"/>
          <w:color w:val="000000"/>
          <w:sz w:val="21"/>
          <w:szCs w:val="21"/>
          <w:highlight w:val="white"/>
        </w:rPr>
      </w:pPr>
      <w:bookmarkStart w:colFirst="0" w:colLast="0" w:name="_heading=h.26k6jgx2w49e" w:id="17"/>
      <w:bookmarkEnd w:id="17"/>
      <w:r w:rsidDel="00000000" w:rsidR="00000000" w:rsidRPr="00000000">
        <w:rPr>
          <w:rFonts w:ascii="Arial" w:cs="Arial" w:eastAsia="Arial" w:hAnsi="Arial"/>
          <w:color w:val="000000"/>
          <w:sz w:val="21"/>
          <w:szCs w:val="21"/>
          <w:highlight w:val="white"/>
          <w:rtl w:val="0"/>
        </w:rPr>
        <w:t xml:space="preserve">2. Variables categóricas principales</w:t>
      </w:r>
    </w:p>
    <w:p w:rsidR="00000000" w:rsidDel="00000000" w:rsidP="00000000" w:rsidRDefault="00000000" w:rsidRPr="00000000" w14:paraId="000000BC">
      <w:pPr>
        <w:numPr>
          <w:ilvl w:val="0"/>
          <w:numId w:val="8"/>
        </w:numPr>
        <w:shd w:fill="ffffff" w:val="clear"/>
        <w:spacing w:after="0" w:afterAutospacing="0" w:before="220" w:lineRule="auto"/>
        <w:ind w:left="720" w:hanging="360"/>
        <w:rPr>
          <w:b w:val="1"/>
        </w:rPr>
      </w:pPr>
      <w:r w:rsidDel="00000000" w:rsidR="00000000" w:rsidRPr="00000000">
        <w:rPr>
          <w:rFonts w:ascii="Arial" w:cs="Arial" w:eastAsia="Arial" w:hAnsi="Arial"/>
          <w:sz w:val="21"/>
          <w:szCs w:val="21"/>
          <w:highlight w:val="white"/>
          <w:rtl w:val="0"/>
        </w:rPr>
        <w:t xml:space="preserve">Gestión educativa: predominan instituciones públicas, tanto de gestión directa como privada, con una minoría de instituciones privadas (que muestran menor atraso).</w:t>
      </w:r>
    </w:p>
    <w:p w:rsidR="00000000" w:rsidDel="00000000" w:rsidP="00000000" w:rsidRDefault="00000000" w:rsidRPr="00000000" w14:paraId="000000BD">
      <w:pPr>
        <w:numPr>
          <w:ilvl w:val="0"/>
          <w:numId w:val="8"/>
        </w:numPr>
        <w:shd w:fill="ffffff" w:val="clear"/>
        <w:spacing w:after="0" w:afterAutospacing="0" w:before="0" w:beforeAutospacing="0" w:lineRule="auto"/>
        <w:ind w:left="720" w:hanging="360"/>
        <w:rPr>
          <w:b w:val="1"/>
        </w:rPr>
      </w:pPr>
      <w:r w:rsidDel="00000000" w:rsidR="00000000" w:rsidRPr="00000000">
        <w:rPr>
          <w:rFonts w:ascii="Arial" w:cs="Arial" w:eastAsia="Arial" w:hAnsi="Arial"/>
          <w:sz w:val="21"/>
          <w:szCs w:val="21"/>
          <w:highlight w:val="white"/>
          <w:rtl w:val="0"/>
        </w:rPr>
        <w:t xml:space="preserve">Nivel/modalidad: el dataset abarca inicial, primaria y secundaria; algunos niveles muestran tasas de atraso más altas (ej. transición a secundaria).</w:t>
      </w:r>
    </w:p>
    <w:p w:rsidR="00000000" w:rsidDel="00000000" w:rsidP="00000000" w:rsidRDefault="00000000" w:rsidRPr="00000000" w14:paraId="000000BE">
      <w:pPr>
        <w:numPr>
          <w:ilvl w:val="0"/>
          <w:numId w:val="8"/>
        </w:numPr>
        <w:shd w:fill="ffffff" w:val="clear"/>
        <w:spacing w:after="0" w:afterAutospacing="0" w:before="0" w:beforeAutospacing="0" w:lineRule="auto"/>
        <w:ind w:left="720" w:hanging="360"/>
        <w:rPr>
          <w:b w:val="1"/>
        </w:rPr>
      </w:pPr>
      <w:r w:rsidDel="00000000" w:rsidR="00000000" w:rsidRPr="00000000">
        <w:rPr>
          <w:rFonts w:ascii="Arial" w:cs="Arial" w:eastAsia="Arial" w:hAnsi="Arial"/>
          <w:sz w:val="21"/>
          <w:szCs w:val="21"/>
          <w:highlight w:val="white"/>
          <w:rtl w:val="0"/>
        </w:rPr>
        <w:t xml:space="preserve">Validación de documentos: clara diferenciación entre estudiantes con y sin DNI validado.</w:t>
      </w:r>
    </w:p>
    <w:p w:rsidR="00000000" w:rsidDel="00000000" w:rsidP="00000000" w:rsidRDefault="00000000" w:rsidRPr="00000000" w14:paraId="000000BF">
      <w:pPr>
        <w:numPr>
          <w:ilvl w:val="0"/>
          <w:numId w:val="8"/>
        </w:numPr>
        <w:shd w:fill="ffffff" w:val="clear"/>
        <w:spacing w:after="0" w:afterAutospacing="0" w:before="0" w:beforeAutospacing="0" w:lineRule="auto"/>
        <w:ind w:left="720" w:hanging="360"/>
        <w:rPr>
          <w:b w:val="1"/>
        </w:rPr>
      </w:pPr>
      <w:r w:rsidDel="00000000" w:rsidR="00000000" w:rsidRPr="00000000">
        <w:rPr>
          <w:rFonts w:ascii="Arial" w:cs="Arial" w:eastAsia="Arial" w:hAnsi="Arial"/>
          <w:sz w:val="21"/>
          <w:szCs w:val="21"/>
          <w:highlight w:val="white"/>
          <w:rtl w:val="0"/>
        </w:rPr>
        <w:t xml:space="preserve">Situación final: categorías como aprobado, desaprobado, retirado, fallecido, matriculado, etc., útiles para evaluar trayectorias.</w:t>
      </w:r>
    </w:p>
    <w:p w:rsidR="00000000" w:rsidDel="00000000" w:rsidP="00000000" w:rsidRDefault="00000000" w:rsidRPr="00000000" w14:paraId="000000C0">
      <w:pPr>
        <w:numPr>
          <w:ilvl w:val="0"/>
          <w:numId w:val="8"/>
        </w:numPr>
        <w:shd w:fill="ffffff" w:val="clear"/>
        <w:spacing w:after="0" w:afterAutospacing="0" w:before="0" w:beforeAutospacing="0" w:lineRule="auto"/>
        <w:ind w:left="720" w:hanging="360"/>
        <w:rPr>
          <w:b w:val="1"/>
        </w:rPr>
      </w:pPr>
      <w:r w:rsidDel="00000000" w:rsidR="00000000" w:rsidRPr="00000000">
        <w:rPr>
          <w:rFonts w:ascii="Arial" w:cs="Arial" w:eastAsia="Arial" w:hAnsi="Arial"/>
          <w:sz w:val="21"/>
          <w:szCs w:val="21"/>
          <w:highlight w:val="white"/>
          <w:rtl w:val="0"/>
        </w:rPr>
        <w:t xml:space="preserve">Objetivo (tot_atraso):</w:t>
      </w:r>
    </w:p>
    <w:p w:rsidR="00000000" w:rsidDel="00000000" w:rsidP="00000000" w:rsidRDefault="00000000" w:rsidRPr="00000000" w14:paraId="000000C1">
      <w:pPr>
        <w:numPr>
          <w:ilvl w:val="1"/>
          <w:numId w:val="8"/>
        </w:numPr>
        <w:spacing w:after="0" w:afterAutospacing="0" w:before="0" w:beforeAutospacing="0" w:lineRule="auto"/>
        <w:ind w:left="1440" w:hanging="360"/>
        <w:rPr>
          <w:b w:val="1"/>
        </w:rPr>
      </w:pPr>
      <w:r w:rsidDel="00000000" w:rsidR="00000000" w:rsidRPr="00000000">
        <w:rPr>
          <w:rFonts w:ascii="Arial" w:cs="Arial" w:eastAsia="Arial" w:hAnsi="Arial"/>
          <w:sz w:val="21"/>
          <w:szCs w:val="21"/>
          <w:highlight w:val="white"/>
          <w:rtl w:val="0"/>
        </w:rPr>
        <w:t xml:space="preserve">52.1% desaprobados</w:t>
      </w:r>
    </w:p>
    <w:p w:rsidR="00000000" w:rsidDel="00000000" w:rsidP="00000000" w:rsidRDefault="00000000" w:rsidRPr="00000000" w14:paraId="000000C2">
      <w:pPr>
        <w:numPr>
          <w:ilvl w:val="1"/>
          <w:numId w:val="8"/>
        </w:numPr>
        <w:spacing w:after="220" w:before="0" w:beforeAutospacing="0" w:lineRule="auto"/>
        <w:ind w:left="1440" w:hanging="360"/>
        <w:rPr>
          <w:b w:val="1"/>
        </w:rPr>
      </w:pPr>
      <w:r w:rsidDel="00000000" w:rsidR="00000000" w:rsidRPr="00000000">
        <w:rPr>
          <w:rFonts w:ascii="Arial" w:cs="Arial" w:eastAsia="Arial" w:hAnsi="Arial"/>
          <w:sz w:val="21"/>
          <w:szCs w:val="21"/>
          <w:highlight w:val="white"/>
          <w:rtl w:val="0"/>
        </w:rPr>
        <w:t xml:space="preserve">47.9% aprobados</w:t>
        <w:br w:type="textWrapping"/>
        <w:t xml:space="preserve"> ~14–19% presentan atraso en el periodo 2021–2024. Distribución relativamente balanceada (no es un evento raro extremo), lo que es positivo para el modelado.</w:t>
      </w:r>
    </w:p>
    <w:p w:rsidR="00000000" w:rsidDel="00000000" w:rsidP="00000000" w:rsidRDefault="00000000" w:rsidRPr="00000000" w14:paraId="000000C3">
      <w:pPr>
        <w:pStyle w:val="Heading5"/>
        <w:keepNext w:val="0"/>
        <w:keepLines w:val="0"/>
        <w:shd w:fill="ffffff" w:val="clear"/>
        <w:spacing w:after="160" w:before="260" w:line="240" w:lineRule="auto"/>
        <w:ind w:left="120" w:firstLine="0"/>
        <w:rPr>
          <w:rFonts w:ascii="Arial" w:cs="Arial" w:eastAsia="Arial" w:hAnsi="Arial"/>
          <w:color w:val="000000"/>
          <w:sz w:val="21"/>
          <w:szCs w:val="21"/>
          <w:highlight w:val="white"/>
        </w:rPr>
      </w:pPr>
      <w:bookmarkStart w:colFirst="0" w:colLast="0" w:name="_heading=h.6lnscswcy96s" w:id="18"/>
      <w:bookmarkEnd w:id="18"/>
      <w:r w:rsidDel="00000000" w:rsidR="00000000" w:rsidRPr="00000000">
        <w:rPr>
          <w:rFonts w:ascii="Arial" w:cs="Arial" w:eastAsia="Arial" w:hAnsi="Arial"/>
          <w:color w:val="000000"/>
          <w:sz w:val="21"/>
          <w:szCs w:val="21"/>
          <w:highlight w:val="white"/>
          <w:rtl w:val="0"/>
        </w:rPr>
        <w:t xml:space="preserve">3. Variables numéricas</w:t>
      </w:r>
    </w:p>
    <w:p w:rsidR="00000000" w:rsidDel="00000000" w:rsidP="00000000" w:rsidRDefault="00000000" w:rsidRPr="00000000" w14:paraId="000000C4">
      <w:pPr>
        <w:numPr>
          <w:ilvl w:val="0"/>
          <w:numId w:val="3"/>
        </w:numPr>
        <w:shd w:fill="ffffff" w:val="clear"/>
        <w:spacing w:after="0" w:afterAutospacing="0" w:before="220" w:lineRule="auto"/>
        <w:ind w:left="720" w:hanging="360"/>
        <w:rPr>
          <w:b w:val="1"/>
        </w:rPr>
      </w:pPr>
      <w:r w:rsidDel="00000000" w:rsidR="00000000" w:rsidRPr="00000000">
        <w:rPr>
          <w:rFonts w:ascii="Arial" w:cs="Arial" w:eastAsia="Arial" w:hAnsi="Arial"/>
          <w:sz w:val="21"/>
          <w:szCs w:val="21"/>
          <w:highlight w:val="white"/>
          <w:rtl w:val="0"/>
        </w:rPr>
        <w:t xml:space="preserve">Edad: varía típicamente entre 3 y 20 años, con casos fuera de rango (&gt;25) que deben considerarse en limpieza.</w:t>
      </w:r>
    </w:p>
    <w:p w:rsidR="00000000" w:rsidDel="00000000" w:rsidP="00000000" w:rsidRDefault="00000000" w:rsidRPr="00000000" w14:paraId="000000C5">
      <w:pPr>
        <w:numPr>
          <w:ilvl w:val="0"/>
          <w:numId w:val="3"/>
        </w:numPr>
        <w:shd w:fill="ffffff" w:val="clear"/>
        <w:spacing w:after="0" w:afterAutospacing="0" w:before="0" w:beforeAutospacing="0" w:lineRule="auto"/>
        <w:ind w:left="720" w:hanging="360"/>
        <w:rPr>
          <w:b w:val="1"/>
        </w:rPr>
      </w:pPr>
      <w:r w:rsidDel="00000000" w:rsidR="00000000" w:rsidRPr="00000000">
        <w:rPr>
          <w:rFonts w:ascii="Arial" w:cs="Arial" w:eastAsia="Arial" w:hAnsi="Arial"/>
          <w:sz w:val="21"/>
          <w:szCs w:val="21"/>
          <w:highlight w:val="white"/>
          <w:rtl w:val="0"/>
        </w:rPr>
        <w:t xml:space="preserve">Total de estudiantes por IE: entre 0 y más de 5000; se identifican outliers (IE con números excesivos o negativos).</w:t>
      </w:r>
    </w:p>
    <w:p w:rsidR="00000000" w:rsidDel="00000000" w:rsidP="00000000" w:rsidRDefault="00000000" w:rsidRPr="00000000" w14:paraId="000000C6">
      <w:pPr>
        <w:numPr>
          <w:ilvl w:val="1"/>
          <w:numId w:val="3"/>
        </w:numPr>
        <w:spacing w:after="220" w:before="0" w:beforeAutospacing="0" w:lineRule="auto"/>
        <w:ind w:left="1440" w:hanging="360"/>
        <w:rPr>
          <w:b w:val="1"/>
        </w:rPr>
      </w:pPr>
      <w:r w:rsidDel="00000000" w:rsidR="00000000" w:rsidRPr="00000000">
        <w:rPr>
          <w:rFonts w:ascii="Arial" w:cs="Arial" w:eastAsia="Arial" w:hAnsi="Arial"/>
          <w:sz w:val="21"/>
          <w:szCs w:val="21"/>
          <w:highlight w:val="white"/>
          <w:rtl w:val="0"/>
        </w:rPr>
        <w:t xml:space="preserve">Valores razonables en la mayoría, aunque hay presencia de estudiantes en sobreedad marcada.</w:t>
      </w:r>
    </w:p>
    <w:p w:rsidR="00000000" w:rsidDel="00000000" w:rsidP="00000000" w:rsidRDefault="00000000" w:rsidRPr="00000000" w14:paraId="000000C7">
      <w:pPr>
        <w:pStyle w:val="Heading5"/>
        <w:keepNext w:val="0"/>
        <w:keepLines w:val="0"/>
        <w:shd w:fill="ffffff" w:val="clear"/>
        <w:spacing w:after="160" w:before="260" w:line="240" w:lineRule="auto"/>
        <w:ind w:left="120" w:firstLine="0"/>
        <w:rPr>
          <w:rFonts w:ascii="Arial" w:cs="Arial" w:eastAsia="Arial" w:hAnsi="Arial"/>
          <w:color w:val="000000"/>
          <w:sz w:val="21"/>
          <w:szCs w:val="21"/>
          <w:highlight w:val="white"/>
        </w:rPr>
      </w:pPr>
      <w:bookmarkStart w:colFirst="0" w:colLast="0" w:name="_heading=h.j25nt4hwfn81" w:id="19"/>
      <w:bookmarkEnd w:id="19"/>
      <w:r w:rsidDel="00000000" w:rsidR="00000000" w:rsidRPr="00000000">
        <w:rPr>
          <w:rFonts w:ascii="Arial" w:cs="Arial" w:eastAsia="Arial" w:hAnsi="Arial"/>
          <w:color w:val="000000"/>
          <w:sz w:val="21"/>
          <w:szCs w:val="21"/>
          <w:highlight w:val="white"/>
          <w:rtl w:val="0"/>
        </w:rPr>
        <w:t xml:space="preserve">4. Valores faltantes</w:t>
      </w:r>
    </w:p>
    <w:p w:rsidR="00000000" w:rsidDel="00000000" w:rsidP="00000000" w:rsidRDefault="00000000" w:rsidRPr="00000000" w14:paraId="000000C8">
      <w:pPr>
        <w:numPr>
          <w:ilvl w:val="0"/>
          <w:numId w:val="7"/>
        </w:numPr>
        <w:shd w:fill="ffffff" w:val="clear"/>
        <w:spacing w:after="0" w:afterAutospacing="0" w:before="220" w:lineRule="auto"/>
        <w:ind w:left="720" w:hanging="360"/>
        <w:rPr>
          <w:b w:val="1"/>
        </w:rPr>
      </w:pPr>
      <w:r w:rsidDel="00000000" w:rsidR="00000000" w:rsidRPr="00000000">
        <w:rPr>
          <w:rFonts w:ascii="Arial" w:cs="Arial" w:eastAsia="Arial" w:hAnsi="Arial"/>
          <w:sz w:val="21"/>
          <w:szCs w:val="21"/>
          <w:highlight w:val="white"/>
          <w:rtl w:val="0"/>
        </w:rPr>
        <w:t xml:space="preserve">Se detectan valores nulos en varias columnas, sobre todo en campos administrativos y de validación.</w:t>
      </w:r>
    </w:p>
    <w:p w:rsidR="00000000" w:rsidDel="00000000" w:rsidP="00000000" w:rsidRDefault="00000000" w:rsidRPr="00000000" w14:paraId="000000C9">
      <w:pPr>
        <w:numPr>
          <w:ilvl w:val="0"/>
          <w:numId w:val="7"/>
        </w:numPr>
        <w:shd w:fill="ffffff" w:val="clear"/>
        <w:spacing w:after="220" w:before="0" w:beforeAutospacing="0" w:lineRule="auto"/>
        <w:ind w:left="720" w:hanging="360"/>
        <w:rPr>
          <w:b w:val="1"/>
        </w:rPr>
      </w:pPr>
      <w:r w:rsidDel="00000000" w:rsidR="00000000" w:rsidRPr="00000000">
        <w:rPr>
          <w:rFonts w:ascii="Arial" w:cs="Arial" w:eastAsia="Arial" w:hAnsi="Arial"/>
          <w:sz w:val="21"/>
          <w:szCs w:val="21"/>
          <w:highlight w:val="white"/>
          <w:rtl w:val="0"/>
        </w:rPr>
        <w:t xml:space="preserve">Requiere tratamiento (imputación o exclusión) en la fase de preparación.</w:t>
      </w:r>
    </w:p>
    <w:p w:rsidR="00000000" w:rsidDel="00000000" w:rsidP="00000000" w:rsidRDefault="00000000" w:rsidRPr="00000000" w14:paraId="000000CA">
      <w:pPr>
        <w:shd w:fill="ffffff" w:val="clear"/>
        <w:spacing w:after="220" w:before="220" w:lineRule="auto"/>
        <w:ind w:left="720" w:firstLine="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CB">
      <w:pPr>
        <w:pStyle w:val="Heading5"/>
        <w:keepNext w:val="0"/>
        <w:keepLines w:val="0"/>
        <w:shd w:fill="ffffff" w:val="clear"/>
        <w:spacing w:after="160" w:before="260" w:line="240" w:lineRule="auto"/>
        <w:ind w:left="120" w:firstLine="0"/>
        <w:rPr>
          <w:rFonts w:ascii="Arial" w:cs="Arial" w:eastAsia="Arial" w:hAnsi="Arial"/>
          <w:color w:val="000000"/>
          <w:sz w:val="21"/>
          <w:szCs w:val="21"/>
          <w:highlight w:val="white"/>
        </w:rPr>
      </w:pPr>
      <w:bookmarkStart w:colFirst="0" w:colLast="0" w:name="_heading=h.fnaoszn2w3x6" w:id="20"/>
      <w:bookmarkEnd w:id="20"/>
      <w:r w:rsidDel="00000000" w:rsidR="00000000" w:rsidRPr="00000000">
        <w:rPr>
          <w:rFonts w:ascii="Arial" w:cs="Arial" w:eastAsia="Arial" w:hAnsi="Arial"/>
          <w:color w:val="000000"/>
          <w:sz w:val="21"/>
          <w:szCs w:val="21"/>
          <w:highlight w:val="white"/>
          <w:rtl w:val="0"/>
        </w:rPr>
        <w:t xml:space="preserve">5. Correlaciones</w:t>
      </w:r>
    </w:p>
    <w:p w:rsidR="00000000" w:rsidDel="00000000" w:rsidP="00000000" w:rsidRDefault="00000000" w:rsidRPr="00000000" w14:paraId="000000CC">
      <w:pPr>
        <w:numPr>
          <w:ilvl w:val="0"/>
          <w:numId w:val="4"/>
        </w:numPr>
        <w:shd w:fill="ffffff" w:val="clear"/>
        <w:spacing w:after="0" w:afterAutospacing="0" w:before="220" w:lineRule="auto"/>
        <w:ind w:left="720" w:hanging="360"/>
        <w:rPr>
          <w:b w:val="1"/>
        </w:rPr>
      </w:pPr>
      <w:r w:rsidDel="00000000" w:rsidR="00000000" w:rsidRPr="00000000">
        <w:rPr>
          <w:rFonts w:ascii="Arial" w:cs="Arial" w:eastAsia="Arial" w:hAnsi="Arial"/>
          <w:sz w:val="21"/>
          <w:szCs w:val="21"/>
          <w:highlight w:val="white"/>
          <w:rtl w:val="0"/>
        </w:rPr>
        <w:t xml:space="preserve">Existe correlación fuerte entre variables de trayectoria: Aprobado vs Desaprobado (negativa).</w:t>
      </w:r>
    </w:p>
    <w:p w:rsidR="00000000" w:rsidDel="00000000" w:rsidP="00000000" w:rsidRDefault="00000000" w:rsidRPr="00000000" w14:paraId="000000CD">
      <w:pPr>
        <w:numPr>
          <w:ilvl w:val="0"/>
          <w:numId w:val="4"/>
        </w:numPr>
        <w:shd w:fill="ffffff" w:val="clear"/>
        <w:spacing w:after="0" w:afterAutospacing="0" w:before="0" w:beforeAutospacing="0" w:lineRule="auto"/>
        <w:ind w:left="720" w:hanging="360"/>
        <w:rPr>
          <w:b w:val="1"/>
        </w:rPr>
      </w:pPr>
      <w:r w:rsidDel="00000000" w:rsidR="00000000" w:rsidRPr="00000000">
        <w:rPr>
          <w:rFonts w:ascii="Arial" w:cs="Arial" w:eastAsia="Arial" w:hAnsi="Arial"/>
          <w:sz w:val="21"/>
          <w:szCs w:val="21"/>
          <w:highlight w:val="white"/>
          <w:rtl w:val="0"/>
        </w:rPr>
        <w:t xml:space="preserve">Correlación negativa entre edad y trayectoria positiva (a mayor edad relativa, mayor probabilidad de atraso).</w:t>
      </w:r>
    </w:p>
    <w:p w:rsidR="00000000" w:rsidDel="00000000" w:rsidP="00000000" w:rsidRDefault="00000000" w:rsidRPr="00000000" w14:paraId="000000CE">
      <w:pPr>
        <w:numPr>
          <w:ilvl w:val="0"/>
          <w:numId w:val="4"/>
        </w:numPr>
        <w:shd w:fill="ffffff" w:val="clear"/>
        <w:spacing w:after="0" w:afterAutospacing="0" w:before="0" w:beforeAutospacing="0" w:lineRule="auto"/>
        <w:ind w:left="720" w:hanging="360"/>
        <w:rPr>
          <w:b w:val="1"/>
        </w:rPr>
      </w:pPr>
      <w:r w:rsidDel="00000000" w:rsidR="00000000" w:rsidRPr="00000000">
        <w:rPr>
          <w:rFonts w:ascii="Arial" w:cs="Arial" w:eastAsia="Arial" w:hAnsi="Arial"/>
          <w:sz w:val="21"/>
          <w:szCs w:val="21"/>
          <w:highlight w:val="white"/>
          <w:rtl w:val="0"/>
        </w:rPr>
        <w:t xml:space="preserve">Variables relacionadas con validación documental (DNI_validado, DNI_SinValidar, No_DNI) presentan correlación entre sí, lo cual indica redundancia.</w:t>
      </w:r>
    </w:p>
    <w:p w:rsidR="00000000" w:rsidDel="00000000" w:rsidP="00000000" w:rsidRDefault="00000000" w:rsidRPr="00000000" w14:paraId="000000CF">
      <w:pPr>
        <w:numPr>
          <w:ilvl w:val="0"/>
          <w:numId w:val="4"/>
        </w:numPr>
        <w:shd w:fill="ffffff" w:val="clear"/>
        <w:spacing w:after="220" w:before="0" w:beforeAutospacing="0" w:lineRule="auto"/>
        <w:ind w:left="720" w:hanging="360"/>
        <w:rPr>
          <w:b w:val="1"/>
        </w:rPr>
      </w:pPr>
      <w:r w:rsidDel="00000000" w:rsidR="00000000" w:rsidRPr="00000000">
        <w:rPr>
          <w:rFonts w:ascii="Arial" w:cs="Arial" w:eastAsia="Arial" w:hAnsi="Arial"/>
          <w:sz w:val="21"/>
          <w:szCs w:val="21"/>
          <w:highlight w:val="white"/>
          <w:rtl w:val="0"/>
        </w:rPr>
        <w:t xml:space="preserve">La variable objetivo (tot_atraso) no aparece en la matriz numérica, pero el análisis comparativo muestra que estudiantes con mayor edad, sin DNI validado y en instituciones públicas tienen mayor riesgo de atraso.</w:t>
      </w:r>
    </w:p>
    <w:p w:rsidR="00000000" w:rsidDel="00000000" w:rsidP="00000000" w:rsidRDefault="00000000" w:rsidRPr="00000000" w14:paraId="000000D0">
      <w:pPr>
        <w:pStyle w:val="Heading4"/>
        <w:keepNext w:val="0"/>
        <w:keepLines w:val="0"/>
        <w:shd w:fill="ffffff" w:val="clear"/>
        <w:spacing w:after="200" w:before="300" w:line="240" w:lineRule="auto"/>
        <w:ind w:left="120" w:firstLine="0"/>
        <w:rPr>
          <w:rFonts w:ascii="Arial" w:cs="Arial" w:eastAsia="Arial" w:hAnsi="Arial"/>
          <w:b w:val="0"/>
          <w:i w:val="0"/>
          <w:color w:val="000000"/>
          <w:sz w:val="21"/>
          <w:szCs w:val="21"/>
          <w:highlight w:val="white"/>
        </w:rPr>
      </w:pPr>
      <w:bookmarkStart w:colFirst="0" w:colLast="0" w:name="_heading=h.pnsqyh1i5wak" w:id="21"/>
      <w:bookmarkEnd w:id="21"/>
      <w:r w:rsidDel="00000000" w:rsidR="00000000" w:rsidRPr="00000000">
        <w:rPr>
          <w:rFonts w:ascii="Arial" w:cs="Arial" w:eastAsia="Arial" w:hAnsi="Arial"/>
          <w:b w:val="0"/>
          <w:i w:val="0"/>
          <w:color w:val="000000"/>
          <w:sz w:val="21"/>
          <w:szCs w:val="21"/>
          <w:highlight w:val="white"/>
          <w:rtl w:val="0"/>
        </w:rPr>
        <w:t xml:space="preserve">6. Perfil comparativo Approved vs Disapproved</w:t>
      </w:r>
    </w:p>
    <w:p w:rsidR="00000000" w:rsidDel="00000000" w:rsidP="00000000" w:rsidRDefault="00000000" w:rsidRPr="00000000" w14:paraId="000000D1">
      <w:pPr>
        <w:numPr>
          <w:ilvl w:val="0"/>
          <w:numId w:val="14"/>
        </w:numPr>
        <w:shd w:fill="ffffff" w:val="clear"/>
        <w:spacing w:after="0" w:afterAutospacing="0" w:before="220" w:lineRule="auto"/>
        <w:ind w:left="720" w:hanging="360"/>
        <w:rPr>
          <w:b w:val="1"/>
        </w:rPr>
      </w:pPr>
      <w:r w:rsidDel="00000000" w:rsidR="00000000" w:rsidRPr="00000000">
        <w:rPr>
          <w:rFonts w:ascii="Arial" w:cs="Arial" w:eastAsia="Arial" w:hAnsi="Arial"/>
          <w:sz w:val="21"/>
          <w:szCs w:val="21"/>
          <w:highlight w:val="white"/>
          <w:rtl w:val="0"/>
        </w:rPr>
        <w:t xml:space="preserve">Edad: estudiantes con atraso tienen, en promedio, mayor edad que quienes están al día.</w:t>
      </w:r>
    </w:p>
    <w:p w:rsidR="00000000" w:rsidDel="00000000" w:rsidP="00000000" w:rsidRDefault="00000000" w:rsidRPr="00000000" w14:paraId="000000D2">
      <w:pPr>
        <w:numPr>
          <w:ilvl w:val="0"/>
          <w:numId w:val="14"/>
        </w:numPr>
        <w:shd w:fill="ffffff" w:val="clear"/>
        <w:spacing w:after="0" w:afterAutospacing="0" w:before="0" w:beforeAutospacing="0" w:lineRule="auto"/>
        <w:ind w:left="720" w:hanging="360"/>
        <w:rPr>
          <w:b w:val="1"/>
        </w:rPr>
      </w:pPr>
      <w:r w:rsidDel="00000000" w:rsidR="00000000" w:rsidRPr="00000000">
        <w:rPr>
          <w:rFonts w:ascii="Arial" w:cs="Arial" w:eastAsia="Arial" w:hAnsi="Arial"/>
          <w:sz w:val="21"/>
          <w:szCs w:val="21"/>
          <w:highlight w:val="white"/>
          <w:rtl w:val="0"/>
        </w:rPr>
        <w:t xml:space="preserve">Gestión: en el atraso predominan instituciones públicas; en privadas la tasa es mucho menor.</w:t>
      </w:r>
    </w:p>
    <w:p w:rsidR="00000000" w:rsidDel="00000000" w:rsidP="00000000" w:rsidRDefault="00000000" w:rsidRPr="00000000" w14:paraId="000000D3">
      <w:pPr>
        <w:numPr>
          <w:ilvl w:val="0"/>
          <w:numId w:val="14"/>
        </w:numPr>
        <w:shd w:fill="ffffff" w:val="clear"/>
        <w:spacing w:after="0" w:afterAutospacing="0" w:before="0" w:beforeAutospacing="0" w:lineRule="auto"/>
        <w:ind w:left="720" w:hanging="360"/>
        <w:rPr>
          <w:b w:val="1"/>
        </w:rPr>
      </w:pPr>
      <w:r w:rsidDel="00000000" w:rsidR="00000000" w:rsidRPr="00000000">
        <w:rPr>
          <w:rFonts w:ascii="Arial" w:cs="Arial" w:eastAsia="Arial" w:hAnsi="Arial"/>
          <w:sz w:val="21"/>
          <w:szCs w:val="21"/>
          <w:highlight w:val="white"/>
          <w:rtl w:val="0"/>
        </w:rPr>
        <w:t xml:space="preserve">Nivel: transición a secundaria muestra más casos de atraso.</w:t>
      </w:r>
    </w:p>
    <w:p w:rsidR="00000000" w:rsidDel="00000000" w:rsidP="00000000" w:rsidRDefault="00000000" w:rsidRPr="00000000" w14:paraId="000000D4">
      <w:pPr>
        <w:numPr>
          <w:ilvl w:val="0"/>
          <w:numId w:val="14"/>
        </w:numPr>
        <w:shd w:fill="ffffff" w:val="clear"/>
        <w:spacing w:after="0" w:afterAutospacing="0" w:before="0" w:beforeAutospacing="0" w:lineRule="auto"/>
        <w:ind w:left="720" w:hanging="360"/>
        <w:rPr>
          <w:b w:val="1"/>
        </w:rPr>
      </w:pPr>
      <w:r w:rsidDel="00000000" w:rsidR="00000000" w:rsidRPr="00000000">
        <w:rPr>
          <w:rFonts w:ascii="Arial" w:cs="Arial" w:eastAsia="Arial" w:hAnsi="Arial"/>
          <w:sz w:val="21"/>
          <w:szCs w:val="21"/>
          <w:highlight w:val="white"/>
          <w:rtl w:val="0"/>
        </w:rPr>
        <w:t xml:space="preserve">Validación documental: la no validación de DNI multiplica por 3 el riesgo de atraso.</w:t>
      </w:r>
    </w:p>
    <w:p w:rsidR="00000000" w:rsidDel="00000000" w:rsidP="00000000" w:rsidRDefault="00000000" w:rsidRPr="00000000" w14:paraId="000000D5">
      <w:pPr>
        <w:numPr>
          <w:ilvl w:val="0"/>
          <w:numId w:val="14"/>
        </w:numPr>
        <w:shd w:fill="ffffff" w:val="clear"/>
        <w:spacing w:after="100" w:before="0" w:beforeAutospacing="0" w:lineRule="auto"/>
        <w:ind w:left="720" w:hanging="360"/>
        <w:rPr>
          <w:b w:val="1"/>
        </w:rPr>
      </w:pPr>
      <w:r w:rsidDel="00000000" w:rsidR="00000000" w:rsidRPr="00000000">
        <w:rPr>
          <w:rFonts w:ascii="Arial" w:cs="Arial" w:eastAsia="Arial" w:hAnsi="Arial"/>
          <w:sz w:val="21"/>
          <w:szCs w:val="21"/>
          <w:highlight w:val="white"/>
          <w:rtl w:val="0"/>
        </w:rPr>
        <w:t xml:space="preserve">Esto sugiere que edad, validación documental y gestión son variables predictoras clave.</w:t>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Cleaning</w:t>
      </w:r>
    </w:p>
    <w:p w:rsidR="00000000" w:rsidDel="00000000" w:rsidP="00000000" w:rsidRDefault="00000000" w:rsidRPr="00000000" w14:paraId="000000D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Selección inicial de variables claves:</w:t>
      </w:r>
    </w:p>
    <w:p w:rsidR="00000000" w:rsidDel="00000000" w:rsidP="00000000" w:rsidRDefault="00000000" w:rsidRPr="00000000" w14:paraId="000000D9">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Queremos construir un modelo que prediga si un estudiante estará en ATRASO (1) o SIN ATRASO (0) sin depender de variables que se conocen solo al final del proceso (ej. situación final de aprobado/desaprobado). Por lo tanto, debemos excluir columnas que generen “leakage” y quedarnos con las características intrínsecas y disponibles al inicio del año escolar.</w:t>
      </w:r>
    </w:p>
    <w:p w:rsidR="00000000" w:rsidDel="00000000" w:rsidP="00000000" w:rsidRDefault="00000000" w:rsidRPr="00000000" w14:paraId="000000DA">
      <w:pPr>
        <w:rPr>
          <w:rFonts w:ascii="Arial" w:cs="Arial" w:eastAsia="Arial" w:hAnsi="Arial"/>
          <w:b w:val="1"/>
          <w:sz w:val="21"/>
          <w:szCs w:val="21"/>
          <w:highlight w:val="white"/>
        </w:rPr>
      </w:pPr>
      <w:r w:rsidDel="00000000" w:rsidR="00000000" w:rsidRPr="00000000">
        <w:rPr>
          <w:rFonts w:ascii="Times New Roman" w:cs="Times New Roman" w:eastAsia="Times New Roman" w:hAnsi="Times New Roman"/>
          <w:b w:val="1"/>
          <w:sz w:val="26"/>
          <w:szCs w:val="26"/>
          <w:rtl w:val="0"/>
        </w:rPr>
        <w:t xml:space="preserve">Variables a Eliminar:</w:t>
      </w:r>
      <w:r w:rsidDel="00000000" w:rsidR="00000000" w:rsidRPr="00000000">
        <w:rPr>
          <w:rtl w:val="0"/>
        </w:rPr>
      </w:r>
    </w:p>
    <w:p w:rsidR="00000000" w:rsidDel="00000000" w:rsidP="00000000" w:rsidRDefault="00000000" w:rsidRPr="00000000" w14:paraId="000000DB">
      <w:pPr>
        <w:numPr>
          <w:ilvl w:val="0"/>
          <w:numId w:val="9"/>
        </w:numPr>
        <w:shd w:fill="ffffff" w:val="clear"/>
        <w:spacing w:after="0" w:afterAutospacing="0" w:before="220" w:lineRule="auto"/>
        <w:ind w:left="720" w:hanging="360"/>
        <w:rPr>
          <w:b w:val="1"/>
          <w:highlight w:val="white"/>
        </w:rPr>
      </w:pPr>
      <w:r w:rsidDel="00000000" w:rsidR="00000000" w:rsidRPr="00000000">
        <w:rPr>
          <w:rFonts w:ascii="Arial" w:cs="Arial" w:eastAsia="Arial" w:hAnsi="Arial"/>
          <w:b w:val="1"/>
          <w:sz w:val="21"/>
          <w:szCs w:val="21"/>
          <w:highlight w:val="white"/>
          <w:rtl w:val="0"/>
        </w:rPr>
        <w:t xml:space="preserve">Metadatos / administrativos:</w:t>
        <w:br w:type="textWrapping"/>
      </w:r>
      <w:r w:rsidDel="00000000" w:rsidR="00000000" w:rsidRPr="00000000">
        <w:rPr>
          <w:rFonts w:ascii="Courier New" w:cs="Courier New" w:eastAsia="Courier New" w:hAnsi="Courier New"/>
          <w:b w:val="1"/>
          <w:color w:val="188038"/>
          <w:sz w:val="21"/>
          <w:szCs w:val="21"/>
          <w:shd w:fill="eeeeee" w:val="clear"/>
          <w:rtl w:val="0"/>
        </w:rPr>
        <w:t xml:space="preserve">cod_mod</w:t>
      </w:r>
      <w:r w:rsidDel="00000000" w:rsidR="00000000" w:rsidRPr="00000000">
        <w:rPr>
          <w:rFonts w:ascii="Arial" w:cs="Arial" w:eastAsia="Arial" w:hAnsi="Arial"/>
          <w:b w:val="1"/>
          <w:sz w:val="21"/>
          <w:szCs w:val="21"/>
          <w:highlight w:val="white"/>
          <w:rtl w:val="0"/>
        </w:rPr>
        <w:t xml:space="preserve">, </w:t>
      </w:r>
      <w:r w:rsidDel="00000000" w:rsidR="00000000" w:rsidRPr="00000000">
        <w:rPr>
          <w:rFonts w:ascii="Courier New" w:cs="Courier New" w:eastAsia="Courier New" w:hAnsi="Courier New"/>
          <w:b w:val="1"/>
          <w:color w:val="188038"/>
          <w:sz w:val="21"/>
          <w:szCs w:val="21"/>
          <w:shd w:fill="eeeeee" w:val="clear"/>
          <w:rtl w:val="0"/>
        </w:rPr>
        <w:t xml:space="preserve">anexo</w:t>
      </w:r>
      <w:r w:rsidDel="00000000" w:rsidR="00000000" w:rsidRPr="00000000">
        <w:rPr>
          <w:rFonts w:ascii="Arial" w:cs="Arial" w:eastAsia="Arial" w:hAnsi="Arial"/>
          <w:b w:val="1"/>
          <w:sz w:val="21"/>
          <w:szCs w:val="21"/>
          <w:highlight w:val="white"/>
          <w:rtl w:val="0"/>
        </w:rPr>
        <w:t xml:space="preserve">, </w:t>
      </w:r>
      <w:r w:rsidDel="00000000" w:rsidR="00000000" w:rsidRPr="00000000">
        <w:rPr>
          <w:rFonts w:ascii="Courier New" w:cs="Courier New" w:eastAsia="Courier New" w:hAnsi="Courier New"/>
          <w:b w:val="1"/>
          <w:color w:val="188038"/>
          <w:sz w:val="21"/>
          <w:szCs w:val="21"/>
          <w:shd w:fill="eeeeee" w:val="clear"/>
          <w:rtl w:val="0"/>
        </w:rPr>
        <w:t xml:space="preserve">Nombre</w:t>
      </w:r>
    </w:p>
    <w:p w:rsidR="00000000" w:rsidDel="00000000" w:rsidP="00000000" w:rsidRDefault="00000000" w:rsidRPr="00000000" w14:paraId="000000DC">
      <w:pPr>
        <w:numPr>
          <w:ilvl w:val="0"/>
          <w:numId w:val="9"/>
        </w:numPr>
        <w:shd w:fill="ffffff" w:val="clear"/>
        <w:spacing w:after="0" w:afterAutospacing="0" w:before="0" w:beforeAutospacing="0" w:line="240" w:lineRule="auto"/>
        <w:ind w:left="720" w:hanging="360"/>
        <w:rPr>
          <w:b w:val="1"/>
          <w:highlight w:val="white"/>
        </w:rPr>
      </w:pPr>
      <w:r w:rsidDel="00000000" w:rsidR="00000000" w:rsidRPr="00000000">
        <w:rPr>
          <w:rFonts w:ascii="Arial" w:cs="Arial" w:eastAsia="Arial" w:hAnsi="Arial"/>
          <w:b w:val="1"/>
          <w:sz w:val="21"/>
          <w:szCs w:val="21"/>
          <w:highlight w:val="white"/>
          <w:rtl w:val="0"/>
        </w:rPr>
        <w:t xml:space="preserve">Resultados de trayectoria o dependientes del ciclo escolar (riesgo de leakage):</w:t>
        <w:br w:type="textWrapping"/>
      </w:r>
      <w:r w:rsidDel="00000000" w:rsidR="00000000" w:rsidRPr="00000000">
        <w:rPr>
          <w:rFonts w:ascii="Courier New" w:cs="Courier New" w:eastAsia="Courier New" w:hAnsi="Courier New"/>
          <w:b w:val="1"/>
          <w:color w:val="188038"/>
          <w:sz w:val="21"/>
          <w:szCs w:val="21"/>
          <w:shd w:fill="eeeeee" w:val="clear"/>
          <w:rtl w:val="0"/>
        </w:rPr>
        <w:t xml:space="preserve">Aprobado</w:t>
      </w:r>
      <w:r w:rsidDel="00000000" w:rsidR="00000000" w:rsidRPr="00000000">
        <w:rPr>
          <w:rFonts w:ascii="Arial" w:cs="Arial" w:eastAsia="Arial" w:hAnsi="Arial"/>
          <w:b w:val="1"/>
          <w:sz w:val="21"/>
          <w:szCs w:val="21"/>
          <w:highlight w:val="white"/>
          <w:rtl w:val="0"/>
        </w:rPr>
        <w:t xml:space="preserve">, </w:t>
      </w:r>
      <w:r w:rsidDel="00000000" w:rsidR="00000000" w:rsidRPr="00000000">
        <w:rPr>
          <w:rFonts w:ascii="Courier New" w:cs="Courier New" w:eastAsia="Courier New" w:hAnsi="Courier New"/>
          <w:b w:val="1"/>
          <w:color w:val="188038"/>
          <w:sz w:val="21"/>
          <w:szCs w:val="21"/>
          <w:shd w:fill="eeeeee" w:val="clear"/>
          <w:rtl w:val="0"/>
        </w:rPr>
        <w:t xml:space="preserve">Desaprobado</w:t>
      </w:r>
      <w:r w:rsidDel="00000000" w:rsidR="00000000" w:rsidRPr="00000000">
        <w:rPr>
          <w:rFonts w:ascii="Arial" w:cs="Arial" w:eastAsia="Arial" w:hAnsi="Arial"/>
          <w:b w:val="1"/>
          <w:sz w:val="21"/>
          <w:szCs w:val="21"/>
          <w:highlight w:val="white"/>
          <w:rtl w:val="0"/>
        </w:rPr>
        <w:t xml:space="preserve">, </w:t>
      </w:r>
      <w:r w:rsidDel="00000000" w:rsidR="00000000" w:rsidRPr="00000000">
        <w:rPr>
          <w:rFonts w:ascii="Courier New" w:cs="Courier New" w:eastAsia="Courier New" w:hAnsi="Courier New"/>
          <w:b w:val="1"/>
          <w:color w:val="188038"/>
          <w:sz w:val="21"/>
          <w:szCs w:val="21"/>
          <w:shd w:fill="eeeeee" w:val="clear"/>
          <w:rtl w:val="0"/>
        </w:rPr>
        <w:t xml:space="preserve">Retirado</w:t>
      </w:r>
      <w:r w:rsidDel="00000000" w:rsidR="00000000" w:rsidRPr="00000000">
        <w:rPr>
          <w:rFonts w:ascii="Arial" w:cs="Arial" w:eastAsia="Arial" w:hAnsi="Arial"/>
          <w:b w:val="1"/>
          <w:sz w:val="21"/>
          <w:szCs w:val="21"/>
          <w:highlight w:val="white"/>
          <w:rtl w:val="0"/>
        </w:rPr>
        <w:t xml:space="preserve">, </w:t>
      </w:r>
      <w:r w:rsidDel="00000000" w:rsidR="00000000" w:rsidRPr="00000000">
        <w:rPr>
          <w:rFonts w:ascii="Courier New" w:cs="Courier New" w:eastAsia="Courier New" w:hAnsi="Courier New"/>
          <w:b w:val="1"/>
          <w:color w:val="188038"/>
          <w:sz w:val="21"/>
          <w:szCs w:val="21"/>
          <w:shd w:fill="eeeeee" w:val="clear"/>
          <w:rtl w:val="0"/>
        </w:rPr>
        <w:t xml:space="preserve">Fallecido</w:t>
      </w:r>
      <w:r w:rsidDel="00000000" w:rsidR="00000000" w:rsidRPr="00000000">
        <w:rPr>
          <w:rFonts w:ascii="Arial" w:cs="Arial" w:eastAsia="Arial" w:hAnsi="Arial"/>
          <w:b w:val="1"/>
          <w:sz w:val="21"/>
          <w:szCs w:val="21"/>
          <w:highlight w:val="white"/>
          <w:rtl w:val="0"/>
        </w:rPr>
        <w:t xml:space="preserve">, </w:t>
      </w:r>
      <w:r w:rsidDel="00000000" w:rsidR="00000000" w:rsidRPr="00000000">
        <w:rPr>
          <w:rFonts w:ascii="Courier New" w:cs="Courier New" w:eastAsia="Courier New" w:hAnsi="Courier New"/>
          <w:b w:val="1"/>
          <w:color w:val="188038"/>
          <w:sz w:val="21"/>
          <w:szCs w:val="21"/>
          <w:shd w:fill="eeeeee" w:val="clear"/>
          <w:rtl w:val="0"/>
        </w:rPr>
        <w:t xml:space="preserve">RequiereRecuperacion</w:t>
      </w:r>
      <w:r w:rsidDel="00000000" w:rsidR="00000000" w:rsidRPr="00000000">
        <w:rPr>
          <w:rFonts w:ascii="Arial" w:cs="Arial" w:eastAsia="Arial" w:hAnsi="Arial"/>
          <w:b w:val="1"/>
          <w:sz w:val="21"/>
          <w:szCs w:val="21"/>
          <w:highlight w:val="white"/>
          <w:rtl w:val="0"/>
        </w:rPr>
        <w:t xml:space="preserve">, </w:t>
      </w:r>
      <w:r w:rsidDel="00000000" w:rsidR="00000000" w:rsidRPr="00000000">
        <w:rPr>
          <w:rFonts w:ascii="Courier New" w:cs="Courier New" w:eastAsia="Courier New" w:hAnsi="Courier New"/>
          <w:b w:val="1"/>
          <w:color w:val="188038"/>
          <w:sz w:val="21"/>
          <w:szCs w:val="21"/>
          <w:shd w:fill="eeeeee" w:val="clear"/>
          <w:rtl w:val="0"/>
        </w:rPr>
        <w:t xml:space="preserve">Matriculado</w:t>
      </w:r>
      <w:r w:rsidDel="00000000" w:rsidR="00000000" w:rsidRPr="00000000">
        <w:rPr>
          <w:rFonts w:ascii="Arial" w:cs="Arial" w:eastAsia="Arial" w:hAnsi="Arial"/>
          <w:b w:val="1"/>
          <w:sz w:val="21"/>
          <w:szCs w:val="21"/>
          <w:highlight w:val="white"/>
          <w:rtl w:val="0"/>
        </w:rPr>
        <w:t xml:space="preserve">, </w:t>
      </w:r>
      <w:r w:rsidDel="00000000" w:rsidR="00000000" w:rsidRPr="00000000">
        <w:rPr>
          <w:rFonts w:ascii="Courier New" w:cs="Courier New" w:eastAsia="Courier New" w:hAnsi="Courier New"/>
          <w:b w:val="1"/>
          <w:color w:val="188038"/>
          <w:sz w:val="21"/>
          <w:szCs w:val="21"/>
          <w:shd w:fill="eeeeee" w:val="clear"/>
          <w:rtl w:val="0"/>
        </w:rPr>
        <w:t xml:space="preserve">PostergaEvaluacion</w:t>
      </w:r>
      <w:r w:rsidDel="00000000" w:rsidR="00000000" w:rsidRPr="00000000">
        <w:rPr>
          <w:rFonts w:ascii="Arial" w:cs="Arial" w:eastAsia="Arial" w:hAnsi="Arial"/>
          <w:b w:val="1"/>
          <w:sz w:val="21"/>
          <w:szCs w:val="21"/>
          <w:highlight w:val="white"/>
          <w:rtl w:val="0"/>
        </w:rPr>
        <w:t xml:space="preserve">, </w:t>
      </w:r>
      <w:r w:rsidDel="00000000" w:rsidR="00000000" w:rsidRPr="00000000">
        <w:rPr>
          <w:rFonts w:ascii="Courier New" w:cs="Courier New" w:eastAsia="Courier New" w:hAnsi="Courier New"/>
          <w:b w:val="1"/>
          <w:color w:val="188038"/>
          <w:sz w:val="21"/>
          <w:szCs w:val="21"/>
          <w:shd w:fill="eeeeee" w:val="clear"/>
          <w:rtl w:val="0"/>
        </w:rPr>
        <w:t xml:space="preserve">tot_atraso</w:t>
      </w:r>
    </w:p>
    <w:p w:rsidR="00000000" w:rsidDel="00000000" w:rsidP="00000000" w:rsidRDefault="00000000" w:rsidRPr="00000000" w14:paraId="000000DD">
      <w:pPr>
        <w:numPr>
          <w:ilvl w:val="0"/>
          <w:numId w:val="9"/>
        </w:numPr>
        <w:shd w:fill="ffffff" w:val="clear"/>
        <w:spacing w:after="220" w:before="0" w:beforeAutospacing="0" w:lineRule="auto"/>
        <w:ind w:left="720" w:hanging="360"/>
        <w:rPr>
          <w:b w:val="1"/>
          <w:highlight w:val="white"/>
        </w:rPr>
      </w:pPr>
      <w:r w:rsidDel="00000000" w:rsidR="00000000" w:rsidRPr="00000000">
        <w:rPr>
          <w:rFonts w:ascii="Arial" w:cs="Arial" w:eastAsia="Arial" w:hAnsi="Arial"/>
          <w:b w:val="1"/>
          <w:sz w:val="21"/>
          <w:szCs w:val="21"/>
          <w:highlight w:val="white"/>
          <w:rtl w:val="0"/>
        </w:rPr>
        <w:t xml:space="preserve">Variables redundantes o derivadas:</w:t>
        <w:br w:type="textWrapping"/>
      </w:r>
      <w:r w:rsidDel="00000000" w:rsidR="00000000" w:rsidRPr="00000000">
        <w:rPr>
          <w:rFonts w:ascii="Courier New" w:cs="Courier New" w:eastAsia="Courier New" w:hAnsi="Courier New"/>
          <w:b w:val="1"/>
          <w:color w:val="188038"/>
          <w:sz w:val="21"/>
          <w:szCs w:val="21"/>
          <w:shd w:fill="eeeeee" w:val="clear"/>
          <w:rtl w:val="0"/>
        </w:rPr>
        <w:t xml:space="preserve">Mujer</w:t>
      </w:r>
      <w:r w:rsidDel="00000000" w:rsidR="00000000" w:rsidRPr="00000000">
        <w:rPr>
          <w:rFonts w:ascii="Arial" w:cs="Arial" w:eastAsia="Arial" w:hAnsi="Arial"/>
          <w:b w:val="1"/>
          <w:sz w:val="21"/>
          <w:szCs w:val="21"/>
          <w:highlight w:val="white"/>
          <w:rtl w:val="0"/>
        </w:rPr>
        <w:t xml:space="preserve">, </w:t>
      </w:r>
      <w:r w:rsidDel="00000000" w:rsidR="00000000" w:rsidRPr="00000000">
        <w:rPr>
          <w:rFonts w:ascii="Courier New" w:cs="Courier New" w:eastAsia="Courier New" w:hAnsi="Courier New"/>
          <w:b w:val="1"/>
          <w:color w:val="188038"/>
          <w:sz w:val="21"/>
          <w:szCs w:val="21"/>
          <w:shd w:fill="eeeeee" w:val="clear"/>
          <w:rtl w:val="0"/>
        </w:rPr>
        <w:t xml:space="preserve">Hombre</w:t>
      </w:r>
      <w:r w:rsidDel="00000000" w:rsidR="00000000" w:rsidRPr="00000000">
        <w:rPr>
          <w:rFonts w:ascii="Arial" w:cs="Arial" w:eastAsia="Arial" w:hAnsi="Arial"/>
          <w:b w:val="1"/>
          <w:sz w:val="21"/>
          <w:szCs w:val="21"/>
          <w:highlight w:val="white"/>
          <w:rtl w:val="0"/>
        </w:rPr>
        <w:t xml:space="preserve">, </w:t>
      </w:r>
      <w:r w:rsidDel="00000000" w:rsidR="00000000" w:rsidRPr="00000000">
        <w:rPr>
          <w:rFonts w:ascii="Courier New" w:cs="Courier New" w:eastAsia="Courier New" w:hAnsi="Courier New"/>
          <w:b w:val="1"/>
          <w:color w:val="188038"/>
          <w:sz w:val="21"/>
          <w:szCs w:val="21"/>
          <w:shd w:fill="eeeeee" w:val="clear"/>
          <w:rtl w:val="0"/>
        </w:rPr>
        <w:t xml:space="preserve">Peruanos</w:t>
      </w:r>
      <w:r w:rsidDel="00000000" w:rsidR="00000000" w:rsidRPr="00000000">
        <w:rPr>
          <w:rFonts w:ascii="Arial" w:cs="Arial" w:eastAsia="Arial" w:hAnsi="Arial"/>
          <w:b w:val="1"/>
          <w:sz w:val="21"/>
          <w:szCs w:val="21"/>
          <w:highlight w:val="white"/>
          <w:rtl w:val="0"/>
        </w:rPr>
        <w:t xml:space="preserve">,</w:t>
        <w:br w:type="textWrapping"/>
      </w:r>
      <w:r w:rsidDel="00000000" w:rsidR="00000000" w:rsidRPr="00000000">
        <w:rPr>
          <w:rFonts w:ascii="Courier New" w:cs="Courier New" w:eastAsia="Courier New" w:hAnsi="Courier New"/>
          <w:b w:val="1"/>
          <w:color w:val="188038"/>
          <w:sz w:val="21"/>
          <w:szCs w:val="21"/>
          <w:shd w:fill="eeeeee" w:val="clear"/>
          <w:rtl w:val="0"/>
        </w:rPr>
        <w:t xml:space="preserve">Extranjeros</w:t>
      </w:r>
      <w:r w:rsidDel="00000000" w:rsidR="00000000" w:rsidRPr="00000000">
        <w:rPr>
          <w:rFonts w:ascii="Arial" w:cs="Arial" w:eastAsia="Arial" w:hAnsi="Arial"/>
          <w:b w:val="1"/>
          <w:sz w:val="21"/>
          <w:szCs w:val="21"/>
          <w:highlight w:val="white"/>
          <w:rtl w:val="0"/>
        </w:rPr>
        <w:t xml:space="preserve">, </w:t>
      </w:r>
      <w:r w:rsidDel="00000000" w:rsidR="00000000" w:rsidRPr="00000000">
        <w:rPr>
          <w:rFonts w:ascii="Courier New" w:cs="Courier New" w:eastAsia="Courier New" w:hAnsi="Courier New"/>
          <w:b w:val="1"/>
          <w:color w:val="188038"/>
          <w:sz w:val="21"/>
          <w:szCs w:val="21"/>
          <w:shd w:fill="eeeeee" w:val="clear"/>
          <w:rtl w:val="0"/>
        </w:rPr>
        <w:t xml:space="preserve">Venezolanos</w:t>
      </w:r>
    </w:p>
    <w:p w:rsidR="00000000" w:rsidDel="00000000" w:rsidP="00000000" w:rsidRDefault="00000000" w:rsidRPr="00000000" w14:paraId="000000DE">
      <w:pPr>
        <w:spacing w:after="0" w:before="220" w:lineRule="auto"/>
        <w:ind w:left="0" w:right="420" w:firstLine="0"/>
        <w:rPr>
          <w:rFonts w:ascii="Arial" w:cs="Arial" w:eastAsia="Arial" w:hAnsi="Arial"/>
          <w:sz w:val="21"/>
          <w:szCs w:val="21"/>
          <w:highlight w:val="white"/>
        </w:rPr>
      </w:pPr>
      <w:r w:rsidDel="00000000" w:rsidR="00000000" w:rsidRPr="00000000">
        <w:rPr>
          <w:rFonts w:ascii="Arial" w:cs="Arial" w:eastAsia="Arial" w:hAnsi="Arial"/>
          <w:b w:val="1"/>
          <w:i w:val="1"/>
          <w:sz w:val="21"/>
          <w:szCs w:val="21"/>
          <w:highlight w:val="white"/>
          <w:rtl w:val="0"/>
        </w:rPr>
        <w:t xml:space="preserve">Motivo:</w:t>
      </w:r>
      <w:r w:rsidDel="00000000" w:rsidR="00000000" w:rsidRPr="00000000">
        <w:rPr>
          <w:rFonts w:ascii="Arial" w:cs="Arial" w:eastAsia="Arial" w:hAnsi="Arial"/>
          <w:b w:val="1"/>
          <w:sz w:val="21"/>
          <w:szCs w:val="21"/>
          <w:highlight w:val="white"/>
          <w:rtl w:val="0"/>
        </w:rPr>
        <w:t xml:space="preserve"> </w:t>
      </w:r>
      <w:r w:rsidDel="00000000" w:rsidR="00000000" w:rsidRPr="00000000">
        <w:rPr>
          <w:rFonts w:ascii="Arial" w:cs="Arial" w:eastAsia="Arial" w:hAnsi="Arial"/>
          <w:sz w:val="21"/>
          <w:szCs w:val="21"/>
          <w:highlight w:val="white"/>
          <w:rtl w:val="0"/>
        </w:rPr>
        <w:t xml:space="preserve">Estas variables no aportan a la predicción temprana y pueden introducir sesgo o fuga de información.</w:t>
      </w:r>
    </w:p>
    <w:p w:rsidR="00000000" w:rsidDel="00000000" w:rsidP="00000000" w:rsidRDefault="00000000" w:rsidRPr="00000000" w14:paraId="000000DF">
      <w:pPr>
        <w:spacing w:after="0" w:before="0" w:lineRule="auto"/>
        <w:ind w:left="0" w:right="420" w:firstLine="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E0">
      <w:pPr>
        <w:spacing w:after="0" w:before="0" w:line="480" w:lineRule="auto"/>
        <w:ind w:left="0" w:right="420" w:firstLine="0"/>
        <w:rPr>
          <w:rFonts w:ascii="Arial" w:cs="Arial" w:eastAsia="Arial" w:hAnsi="Arial"/>
          <w:b w:val="1"/>
          <w:sz w:val="21"/>
          <w:szCs w:val="21"/>
        </w:rPr>
      </w:pPr>
      <w:r w:rsidDel="00000000" w:rsidR="00000000" w:rsidRPr="00000000">
        <w:rPr>
          <w:rFonts w:ascii="Times New Roman" w:cs="Times New Roman" w:eastAsia="Times New Roman" w:hAnsi="Times New Roman"/>
          <w:b w:val="1"/>
          <w:sz w:val="26"/>
          <w:szCs w:val="26"/>
          <w:rtl w:val="0"/>
        </w:rPr>
        <w:t xml:space="preserve">Variables a Predictoras:</w:t>
      </w:r>
      <w:r w:rsidDel="00000000" w:rsidR="00000000" w:rsidRPr="00000000">
        <w:rPr>
          <w:rtl w:val="0"/>
        </w:rPr>
      </w:r>
    </w:p>
    <w:p w:rsidR="00000000" w:rsidDel="00000000" w:rsidP="00000000" w:rsidRDefault="00000000" w:rsidRPr="00000000" w14:paraId="000000E1">
      <w:pPr>
        <w:numPr>
          <w:ilvl w:val="0"/>
          <w:numId w:val="13"/>
        </w:numPr>
        <w:shd w:fill="ffffff" w:val="clear"/>
        <w:spacing w:after="0" w:before="0" w:line="240" w:lineRule="auto"/>
        <w:ind w:left="720" w:hanging="360"/>
        <w:rPr/>
      </w:pPr>
      <w:r w:rsidDel="00000000" w:rsidR="00000000" w:rsidRPr="00000000">
        <w:rPr>
          <w:rFonts w:ascii="Arial" w:cs="Arial" w:eastAsia="Arial" w:hAnsi="Arial"/>
          <w:sz w:val="21"/>
          <w:szCs w:val="21"/>
          <w:rtl w:val="0"/>
        </w:rPr>
        <w:t xml:space="preserve">Edad</w:t>
      </w:r>
    </w:p>
    <w:p w:rsidR="00000000" w:rsidDel="00000000" w:rsidP="00000000" w:rsidRDefault="00000000" w:rsidRPr="00000000" w14:paraId="000000E2">
      <w:pPr>
        <w:numPr>
          <w:ilvl w:val="0"/>
          <w:numId w:val="13"/>
        </w:numPr>
        <w:shd w:fill="ffffff" w:val="clear"/>
        <w:spacing w:after="0" w:before="0" w:line="240" w:lineRule="auto"/>
        <w:ind w:left="720" w:hanging="360"/>
        <w:rPr/>
      </w:pPr>
      <w:r w:rsidDel="00000000" w:rsidR="00000000" w:rsidRPr="00000000">
        <w:rPr>
          <w:rFonts w:ascii="Arial" w:cs="Arial" w:eastAsia="Arial" w:hAnsi="Arial"/>
          <w:sz w:val="21"/>
          <w:szCs w:val="21"/>
          <w:rtl w:val="0"/>
        </w:rPr>
        <w:t xml:space="preserve">Sexo (implícito en Mujer / Hombre)</w:t>
      </w:r>
    </w:p>
    <w:p w:rsidR="00000000" w:rsidDel="00000000" w:rsidP="00000000" w:rsidRDefault="00000000" w:rsidRPr="00000000" w14:paraId="000000E3">
      <w:pPr>
        <w:numPr>
          <w:ilvl w:val="0"/>
          <w:numId w:val="13"/>
        </w:numPr>
        <w:shd w:fill="ffffff" w:val="clear"/>
        <w:spacing w:after="0" w:before="0" w:line="240" w:lineRule="auto"/>
        <w:ind w:left="720" w:hanging="360"/>
        <w:rPr/>
      </w:pPr>
      <w:r w:rsidDel="00000000" w:rsidR="00000000" w:rsidRPr="00000000">
        <w:rPr>
          <w:rFonts w:ascii="Arial" w:cs="Arial" w:eastAsia="Arial" w:hAnsi="Arial"/>
          <w:sz w:val="21"/>
          <w:szCs w:val="21"/>
          <w:rtl w:val="0"/>
        </w:rPr>
        <w:t xml:space="preserve">Discapacidad</w:t>
      </w:r>
    </w:p>
    <w:p w:rsidR="00000000" w:rsidDel="00000000" w:rsidP="00000000" w:rsidRDefault="00000000" w:rsidRPr="00000000" w14:paraId="000000E4">
      <w:pPr>
        <w:numPr>
          <w:ilvl w:val="0"/>
          <w:numId w:val="13"/>
        </w:numPr>
        <w:shd w:fill="ffffff" w:val="clear"/>
        <w:spacing w:after="0" w:before="0" w:line="240" w:lineRule="auto"/>
        <w:ind w:left="720" w:hanging="360"/>
        <w:rPr/>
      </w:pPr>
      <w:r w:rsidDel="00000000" w:rsidR="00000000" w:rsidRPr="00000000">
        <w:rPr>
          <w:rFonts w:ascii="Arial" w:cs="Arial" w:eastAsia="Arial" w:hAnsi="Arial"/>
          <w:sz w:val="21"/>
          <w:szCs w:val="21"/>
          <w:rtl w:val="0"/>
        </w:rPr>
        <w:t xml:space="preserve">Nacionalidad (Peruano/Extranjero/Venezolano) Variables de la institución educativa:</w:t>
      </w:r>
    </w:p>
    <w:p w:rsidR="00000000" w:rsidDel="00000000" w:rsidP="00000000" w:rsidRDefault="00000000" w:rsidRPr="00000000" w14:paraId="000000E5">
      <w:pPr>
        <w:numPr>
          <w:ilvl w:val="0"/>
          <w:numId w:val="13"/>
        </w:numPr>
        <w:shd w:fill="ffffff" w:val="clear"/>
        <w:spacing w:after="0" w:before="0" w:line="240" w:lineRule="auto"/>
        <w:ind w:left="720" w:hanging="360"/>
        <w:rPr/>
      </w:pPr>
      <w:r w:rsidDel="00000000" w:rsidR="00000000" w:rsidRPr="00000000">
        <w:rPr>
          <w:rFonts w:ascii="Arial" w:cs="Arial" w:eastAsia="Arial" w:hAnsi="Arial"/>
          <w:sz w:val="21"/>
          <w:szCs w:val="21"/>
          <w:rtl w:val="0"/>
        </w:rPr>
        <w:t xml:space="preserve">gestion (pública/privada)</w:t>
      </w:r>
    </w:p>
    <w:p w:rsidR="00000000" w:rsidDel="00000000" w:rsidP="00000000" w:rsidRDefault="00000000" w:rsidRPr="00000000" w14:paraId="000000E6">
      <w:pPr>
        <w:numPr>
          <w:ilvl w:val="0"/>
          <w:numId w:val="13"/>
        </w:numPr>
        <w:shd w:fill="ffffff" w:val="clear"/>
        <w:spacing w:after="0" w:before="0" w:line="240" w:lineRule="auto"/>
        <w:ind w:left="720" w:hanging="360"/>
        <w:rPr/>
      </w:pPr>
      <w:r w:rsidDel="00000000" w:rsidR="00000000" w:rsidRPr="00000000">
        <w:rPr>
          <w:rFonts w:ascii="Arial" w:cs="Arial" w:eastAsia="Arial" w:hAnsi="Arial"/>
          <w:sz w:val="21"/>
          <w:szCs w:val="21"/>
          <w:rtl w:val="0"/>
        </w:rPr>
        <w:t xml:space="preserve">dsc_nivel (nivel/modalidad) Variables de identificación temprana:</w:t>
      </w:r>
    </w:p>
    <w:p w:rsidR="00000000" w:rsidDel="00000000" w:rsidP="00000000" w:rsidRDefault="00000000" w:rsidRPr="00000000" w14:paraId="000000E7">
      <w:pPr>
        <w:numPr>
          <w:ilvl w:val="0"/>
          <w:numId w:val="13"/>
        </w:numPr>
        <w:shd w:fill="ffffff" w:val="clear"/>
        <w:spacing w:after="0" w:before="0" w:line="240" w:lineRule="auto"/>
        <w:ind w:left="720" w:hanging="360"/>
        <w:rPr/>
      </w:pPr>
      <w:r w:rsidDel="00000000" w:rsidR="00000000" w:rsidRPr="00000000">
        <w:rPr>
          <w:rFonts w:ascii="Arial" w:cs="Arial" w:eastAsia="Arial" w:hAnsi="Arial"/>
          <w:sz w:val="21"/>
          <w:szCs w:val="21"/>
          <w:rtl w:val="0"/>
        </w:rPr>
        <w:t xml:space="preserve">DNI_validado / DNI_SinValidar / No_DNI Variable objetivo (y):</w:t>
      </w:r>
    </w:p>
    <w:p w:rsidR="00000000" w:rsidDel="00000000" w:rsidP="00000000" w:rsidRDefault="00000000" w:rsidRPr="00000000" w14:paraId="000000E8">
      <w:pPr>
        <w:numPr>
          <w:ilvl w:val="0"/>
          <w:numId w:val="13"/>
        </w:numPr>
        <w:shd w:fill="ffffff" w:val="clear"/>
        <w:spacing w:after="100" w:before="0" w:line="240" w:lineRule="auto"/>
        <w:ind w:left="720" w:hanging="360"/>
        <w:rPr/>
      </w:pPr>
      <w:r w:rsidDel="00000000" w:rsidR="00000000" w:rsidRPr="00000000">
        <w:rPr>
          <w:rFonts w:ascii="Arial" w:cs="Arial" w:eastAsia="Arial" w:hAnsi="Arial"/>
          <w:sz w:val="21"/>
          <w:szCs w:val="21"/>
          <w:rtl w:val="0"/>
        </w:rPr>
        <w:t xml:space="preserve">tot_atraso (0 = sin atraso, 1 = con atraso)</w:t>
      </w:r>
    </w:p>
    <w:p w:rsidR="00000000" w:rsidDel="00000000" w:rsidP="00000000" w:rsidRDefault="00000000" w:rsidRPr="00000000" w14:paraId="000000E9">
      <w:pPr>
        <w:spacing w:after="0" w:line="480" w:lineRule="auto"/>
        <w:ind w:right="420"/>
        <w:rPr>
          <w:rFonts w:ascii="Arial" w:cs="Arial" w:eastAsia="Arial" w:hAnsi="Arial"/>
          <w:sz w:val="21"/>
          <w:szCs w:val="21"/>
          <w:highlight w:val="white"/>
        </w:rPr>
      </w:pPr>
      <w:r w:rsidDel="00000000" w:rsidR="00000000" w:rsidRPr="00000000">
        <w:rPr>
          <w:rFonts w:ascii="Times New Roman" w:cs="Times New Roman" w:eastAsia="Times New Roman" w:hAnsi="Times New Roman"/>
          <w:b w:val="1"/>
          <w:sz w:val="26"/>
          <w:szCs w:val="26"/>
          <w:rtl w:val="0"/>
        </w:rPr>
        <w:t xml:space="preserve">Revisión de Duplicados:</w:t>
      </w:r>
      <w:r w:rsidDel="00000000" w:rsidR="00000000" w:rsidRPr="00000000">
        <w:rPr>
          <w:rtl w:val="0"/>
        </w:rPr>
      </w:r>
    </w:p>
    <w:sdt>
      <w:sdtPr>
        <w:lock w:val="contentLocked"/>
        <w:id w:val="-32909591"/>
        <w:tag w:val="goog_rdk_6"/>
      </w:sdtPr>
      <w:sdtContent>
        <w:tbl>
          <w:tblPr>
            <w:tblStyle w:val="Table6"/>
            <w:tblW w:w="888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1"/>
            <w:tblGridChange w:id="0">
              <w:tblGrid>
                <w:gridCol w:w="888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1. Revisar duplicados en todo el registro de estas columnas</w:t>
                </w:r>
              </w:p>
              <w:p w:rsidR="00000000" w:rsidDel="00000000" w:rsidP="00000000" w:rsidRDefault="00000000" w:rsidRPr="00000000" w14:paraId="000000EB">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duplicates_count = df_sel.duplicated().sum()</w:t>
                </w:r>
              </w:p>
              <w:p w:rsidR="00000000" w:rsidDel="00000000" w:rsidP="00000000" w:rsidRDefault="00000000" w:rsidRPr="00000000" w14:paraId="000000EC">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print("Cantidad de registros duplicados:", duplicates_count)</w:t>
                </w:r>
              </w:p>
              <w:p w:rsidR="00000000" w:rsidDel="00000000" w:rsidP="00000000" w:rsidRDefault="00000000" w:rsidRPr="00000000" w14:paraId="000000ED">
                <w:pPr>
                  <w:widowControl w:val="0"/>
                  <w:spacing w:after="0" w:line="24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EE">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Si quieres eliminarlos, descomenta la siguiente línea:</w:t>
                </w:r>
              </w:p>
              <w:p w:rsidR="00000000" w:rsidDel="00000000" w:rsidP="00000000" w:rsidRDefault="00000000" w:rsidRPr="00000000" w14:paraId="000000EF">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df_sel = df_sel.drop_duplicates()</w:t>
                </w:r>
              </w:p>
              <w:p w:rsidR="00000000" w:rsidDel="00000000" w:rsidP="00000000" w:rsidRDefault="00000000" w:rsidRPr="00000000" w14:paraId="000000F0">
                <w:pPr>
                  <w:widowControl w:val="0"/>
                  <w:spacing w:after="0" w:line="24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F1">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Verificar nuevamente</w:t>
                </w:r>
              </w:p>
              <w:p w:rsidR="00000000" w:rsidDel="00000000" w:rsidP="00000000" w:rsidRDefault="00000000" w:rsidRPr="00000000" w14:paraId="000000F2">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print("Shape después de eliminar duplicados:", df_sel.shape)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highlight w:val="white"/>
                  </w:rPr>
                </w:pPr>
                <w:r w:rsidDel="00000000" w:rsidR="00000000" w:rsidRPr="00000000">
                  <w:rPr>
                    <w:rtl w:val="0"/>
                  </w:rPr>
                </w:r>
              </w:p>
            </w:tc>
          </w:tr>
        </w:tbl>
      </w:sdtContent>
    </w:sdt>
    <w:p w:rsidR="00000000" w:rsidDel="00000000" w:rsidP="00000000" w:rsidRDefault="00000000" w:rsidRPr="00000000" w14:paraId="000000F4">
      <w:pPr>
        <w:spacing w:after="0" w:before="0" w:line="240" w:lineRule="auto"/>
        <w:ind w:left="0" w:right="4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Cantidad de registros duplicados: 2172702</w:t>
      </w:r>
    </w:p>
    <w:p w:rsidR="00000000" w:rsidDel="00000000" w:rsidP="00000000" w:rsidRDefault="00000000" w:rsidRPr="00000000" w14:paraId="000000F5">
      <w:pPr>
        <w:spacing w:after="0" w:before="0" w:line="240" w:lineRule="auto"/>
        <w:ind w:left="0" w:right="4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Shape después de eliminar duplicados: (2205115, 6)</w:t>
      </w:r>
    </w:p>
    <w:p w:rsidR="00000000" w:rsidDel="00000000" w:rsidP="00000000" w:rsidRDefault="00000000" w:rsidRPr="00000000" w14:paraId="000000F6">
      <w:pPr>
        <w:spacing w:after="0" w:before="0" w:line="240" w:lineRule="auto"/>
        <w:ind w:left="0" w:right="42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Detección de outliers y rangos plausibles:</w:t>
      </w:r>
    </w:p>
    <w:sdt>
      <w:sdtPr>
        <w:lock w:val="contentLocked"/>
        <w:id w:val="1212765697"/>
        <w:tag w:val="goog_rdk_7"/>
      </w:sdtPr>
      <w:sdtContent>
        <w:tbl>
          <w:tblPr>
            <w:tblStyle w:val="Table7"/>
            <w:tblW w:w="888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1"/>
            <w:tblGridChange w:id="0">
              <w:tblGrid>
                <w:gridCol w:w="888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2. Revisar outliers en Edad</w:t>
                </w:r>
              </w:p>
              <w:p w:rsidR="00000000" w:rsidDel="00000000" w:rsidP="00000000" w:rsidRDefault="00000000" w:rsidRPr="00000000" w14:paraId="000000F9">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age_summary = df_sel['Edad'].describe()</w:t>
                </w:r>
              </w:p>
              <w:p w:rsidR="00000000" w:rsidDel="00000000" w:rsidP="00000000" w:rsidRDefault="00000000" w:rsidRPr="00000000" w14:paraId="000000FA">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print(age_summary)</w:t>
                </w:r>
              </w:p>
              <w:p w:rsidR="00000000" w:rsidDel="00000000" w:rsidP="00000000" w:rsidRDefault="00000000" w:rsidRPr="00000000" w14:paraId="000000FB">
                <w:pPr>
                  <w:widowControl w:val="0"/>
                  <w:spacing w:after="0" w:line="24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FC">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Contar outliers altos y bajos</w:t>
                </w:r>
              </w:p>
              <w:p w:rsidR="00000000" w:rsidDel="00000000" w:rsidP="00000000" w:rsidRDefault="00000000" w:rsidRPr="00000000" w14:paraId="000000FD">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outliers_high = df_sel[df_sel['Edad'] &gt; 50].shape[0]</w:t>
                </w:r>
              </w:p>
              <w:p w:rsidR="00000000" w:rsidDel="00000000" w:rsidP="00000000" w:rsidRDefault="00000000" w:rsidRPr="00000000" w14:paraId="000000FE">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outliers_low = df_sel[df_sel['Edad'] &lt; 0].shape[0]</w:t>
                </w:r>
              </w:p>
              <w:p w:rsidR="00000000" w:rsidDel="00000000" w:rsidP="00000000" w:rsidRDefault="00000000" w:rsidRPr="00000000" w14:paraId="000000FF">
                <w:pPr>
                  <w:widowControl w:val="0"/>
                  <w:spacing w:after="0" w:line="24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00">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print("Outliers altos (Edad &gt; 50):", outliers_high)</w:t>
                </w:r>
              </w:p>
              <w:p w:rsidR="00000000" w:rsidDel="00000000" w:rsidP="00000000" w:rsidRDefault="00000000" w:rsidRPr="00000000" w14:paraId="00000101">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Arial" w:cs="Arial" w:eastAsia="Arial" w:hAnsi="Arial"/>
                    <w:sz w:val="21"/>
                    <w:szCs w:val="21"/>
                    <w:highlight w:val="white"/>
                    <w:rtl w:val="0"/>
                  </w:rPr>
                  <w:t xml:space="preserve">print("Outliers bajos (Edad &lt; 0):", outliers_low)</w:t>
                </w:r>
                <w:r w:rsidDel="00000000" w:rsidR="00000000" w:rsidRPr="00000000">
                  <w:rPr>
                    <w:rtl w:val="0"/>
                  </w:rPr>
                </w:r>
              </w:p>
            </w:tc>
          </w:tr>
        </w:tbl>
      </w:sdtContent>
    </w:sdt>
    <w:p w:rsidR="00000000" w:rsidDel="00000000" w:rsidP="00000000" w:rsidRDefault="00000000" w:rsidRPr="00000000" w14:paraId="000001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Tratamiento de valores faltantes:</w:t>
      </w:r>
    </w:p>
    <w:sdt>
      <w:sdtPr>
        <w:lock w:val="contentLocked"/>
        <w:id w:val="-955800282"/>
        <w:tag w:val="goog_rdk_8"/>
      </w:sdtPr>
      <w:sdtContent>
        <w:tbl>
          <w:tblPr>
            <w:tblStyle w:val="Table8"/>
            <w:tblW w:w="888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1"/>
            <w:tblGridChange w:id="0">
              <w:tblGrid>
                <w:gridCol w:w="888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3. Revisar valores faltantes</w:t>
                </w:r>
              </w:p>
              <w:p w:rsidR="00000000" w:rsidDel="00000000" w:rsidP="00000000" w:rsidRDefault="00000000" w:rsidRPr="00000000" w14:paraId="00000105">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missing_values = df_sel.isnull().sum()</w:t>
                </w:r>
              </w:p>
              <w:p w:rsidR="00000000" w:rsidDel="00000000" w:rsidP="00000000" w:rsidRDefault="00000000" w:rsidRPr="00000000" w14:paraId="00000106">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Arial" w:cs="Arial" w:eastAsia="Arial" w:hAnsi="Arial"/>
                    <w:sz w:val="21"/>
                    <w:szCs w:val="21"/>
                    <w:highlight w:val="white"/>
                    <w:rtl w:val="0"/>
                  </w:rPr>
                  <w:t xml:space="preserve">print(missing_values)</w:t>
                </w:r>
                <w:r w:rsidDel="00000000" w:rsidR="00000000" w:rsidRPr="00000000">
                  <w:rPr>
                    <w:rtl w:val="0"/>
                  </w:rPr>
                </w:r>
              </w:p>
            </w:tc>
          </w:tr>
        </w:tbl>
      </w:sdtContent>
    </w:sdt>
    <w:p w:rsidR="00000000" w:rsidDel="00000000" w:rsidP="00000000" w:rsidRDefault="00000000" w:rsidRPr="00000000" w14:paraId="0000010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Separación numéricas/categóricas y revisión rápida (EDA post-limpieza):</w:t>
      </w:r>
    </w:p>
    <w:sdt>
      <w:sdtPr>
        <w:lock w:val="contentLocked"/>
        <w:id w:val="1442909284"/>
        <w:tag w:val="goog_rdk_9"/>
      </w:sdtPr>
      <w:sdtContent>
        <w:tbl>
          <w:tblPr>
            <w:tblStyle w:val="Table9"/>
            <w:tblW w:w="888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1"/>
            <w:tblGridChange w:id="0">
              <w:tblGrid>
                <w:gridCol w:w="888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Separar variables en nuevos dataframes</w:t>
                </w:r>
              </w:p>
              <w:p w:rsidR="00000000" w:rsidDel="00000000" w:rsidP="00000000" w:rsidRDefault="00000000" w:rsidRPr="00000000" w14:paraId="0000010B">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numeric_data = df_clean.select_dtypes(include=[np.number])</w:t>
                </w:r>
              </w:p>
              <w:p w:rsidR="00000000" w:rsidDel="00000000" w:rsidP="00000000" w:rsidRDefault="00000000" w:rsidRPr="00000000" w14:paraId="0000010C">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categor_data = df_clean.select_dtypes(exclude=[np.number])</w:t>
                </w:r>
              </w:p>
              <w:p w:rsidR="00000000" w:rsidDel="00000000" w:rsidP="00000000" w:rsidRDefault="00000000" w:rsidRPr="00000000" w14:paraId="0000010D">
                <w:pPr>
                  <w:widowControl w:val="0"/>
                  <w:spacing w:after="0" w:line="24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0E">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print("There are {} numeric and {} categorical columns in train data".format(</w:t>
                </w:r>
              </w:p>
              <w:p w:rsidR="00000000" w:rsidDel="00000000" w:rsidP="00000000" w:rsidRDefault="00000000" w:rsidRPr="00000000" w14:paraId="0000010F">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numeric_data.shape[1], categor_data.shape[1]</w:t>
                </w:r>
              </w:p>
              <w:p w:rsidR="00000000" w:rsidDel="00000000" w:rsidP="00000000" w:rsidRDefault="00000000" w:rsidRPr="00000000" w14:paraId="00000110">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Arial" w:cs="Arial" w:eastAsia="Arial" w:hAnsi="Arial"/>
                    <w:sz w:val="21"/>
                    <w:szCs w:val="21"/>
                    <w:highlight w:val="white"/>
                    <w:rtl w:val="0"/>
                  </w:rPr>
                  <w:t xml:space="preserve">))</w:t>
                </w:r>
                <w:r w:rsidDel="00000000" w:rsidR="00000000" w:rsidRPr="00000000">
                  <w:rPr>
                    <w:rtl w:val="0"/>
                  </w:rPr>
                </w:r>
              </w:p>
            </w:tc>
          </w:tr>
        </w:tbl>
      </w:sdtContent>
    </w:sdt>
    <w:p w:rsidR="00000000" w:rsidDel="00000000" w:rsidP="00000000" w:rsidRDefault="00000000" w:rsidRPr="00000000" w14:paraId="0000011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transformation (Transformación)</w:t>
      </w:r>
    </w:p>
    <w:p w:rsidR="00000000" w:rsidDel="00000000" w:rsidP="00000000" w:rsidRDefault="00000000" w:rsidRPr="00000000" w14:paraId="0000011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Definir la variable objetivo binaria:</w:t>
      </w:r>
    </w:p>
    <w:sdt>
      <w:sdtPr>
        <w:lock w:val="contentLocked"/>
        <w:id w:val="-399600278"/>
        <w:tag w:val="goog_rdk_10"/>
      </w:sdtPr>
      <w:sdtContent>
        <w:tbl>
          <w:tblPr>
            <w:tblStyle w:val="Table10"/>
            <w:tblW w:w="888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1"/>
            <w:tblGridChange w:id="0">
              <w:tblGrid>
                <w:gridCol w:w="8881"/>
              </w:tblGrid>
            </w:tblGridChange>
          </w:tblGrid>
          <w:tr>
            <w:trPr>
              <w:cantSplit w:val="0"/>
              <w:trHeight w:val="212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1. Codificar variable objetivo con Label Encoding para codificación binaria</w:t>
                </w:r>
              </w:p>
              <w:p w:rsidR="00000000" w:rsidDel="00000000" w:rsidP="00000000" w:rsidRDefault="00000000" w:rsidRPr="00000000" w14:paraId="00000115">
                <w:pPr>
                  <w:widowControl w:val="0"/>
                  <w:spacing w:after="0" w:line="24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16">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Si ya está como 0/1 (numérico), no hace falta hacer nada.</w:t>
                </w:r>
              </w:p>
              <w:p w:rsidR="00000000" w:rsidDel="00000000" w:rsidP="00000000" w:rsidRDefault="00000000" w:rsidRPr="00000000" w14:paraId="00000117">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Si ya es binaria, solo copia la columna</w:t>
                </w:r>
              </w:p>
              <w:p w:rsidR="00000000" w:rsidDel="00000000" w:rsidP="00000000" w:rsidRDefault="00000000" w:rsidRPr="00000000" w14:paraId="00000118">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df_clean = df_clean.copy()</w:t>
                </w:r>
              </w:p>
              <w:p w:rsidR="00000000" w:rsidDel="00000000" w:rsidP="00000000" w:rsidRDefault="00000000" w:rsidRPr="00000000" w14:paraId="00000119">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df_clean['atraso_i'] = df_clean['tot_atraso']</w:t>
                </w:r>
              </w:p>
              <w:p w:rsidR="00000000" w:rsidDel="00000000" w:rsidP="00000000" w:rsidRDefault="00000000" w:rsidRPr="00000000" w14:paraId="0000011A">
                <w:pPr>
                  <w:widowControl w:val="0"/>
                  <w:spacing w:after="0" w:line="24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1B">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Arial" w:cs="Arial" w:eastAsia="Arial" w:hAnsi="Arial"/>
                    <w:sz w:val="21"/>
                    <w:szCs w:val="21"/>
                    <w:highlight w:val="white"/>
                    <w:rtl w:val="0"/>
                  </w:rPr>
                  <w:t xml:space="preserve">print(df_clean[['tot_atraso', 'atraso_i']].head(10))</w:t>
                </w:r>
                <w:r w:rsidDel="00000000" w:rsidR="00000000" w:rsidRPr="00000000">
                  <w:rPr>
                    <w:rtl w:val="0"/>
                  </w:rPr>
                </w:r>
              </w:p>
            </w:tc>
          </w:tr>
        </w:tbl>
      </w:sdtContent>
    </w:sdt>
    <w:p w:rsidR="00000000" w:rsidDel="00000000" w:rsidP="00000000" w:rsidRDefault="00000000" w:rsidRPr="00000000" w14:paraId="0000011C">
      <w:pPr>
        <w:spacing w:after="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One-Hot Encoding de categóricas</w:t>
      </w:r>
    </w:p>
    <w:sdt>
      <w:sdtPr>
        <w:lock w:val="contentLocked"/>
        <w:id w:val="758428345"/>
        <w:tag w:val="goog_rdk_11"/>
      </w:sdtPr>
      <w:sdtContent>
        <w:tbl>
          <w:tblPr>
            <w:tblStyle w:val="Table11"/>
            <w:tblW w:w="888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1"/>
            <w:tblGridChange w:id="0">
              <w:tblGrid>
                <w:gridCol w:w="888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One-Hot Encoding de variables categóricas relevantes</w:t>
                </w:r>
              </w:p>
              <w:p w:rsidR="00000000" w:rsidDel="00000000" w:rsidP="00000000" w:rsidRDefault="00000000" w:rsidRPr="00000000" w14:paraId="0000011F">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data_encoded = pd.get_dummies(</w:t>
                </w:r>
              </w:p>
              <w:p w:rsidR="00000000" w:rsidDel="00000000" w:rsidP="00000000" w:rsidRDefault="00000000" w:rsidRPr="00000000" w14:paraId="00000120">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df_clean, </w:t>
                </w:r>
              </w:p>
              <w:p w:rsidR="00000000" w:rsidDel="00000000" w:rsidP="00000000" w:rsidRDefault="00000000" w:rsidRPr="00000000" w14:paraId="00000121">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columns=['gestion', 'dsc_nivel', 'DNI_validado', 'Discapacidad'], </w:t>
                </w:r>
              </w:p>
              <w:p w:rsidR="00000000" w:rsidDel="00000000" w:rsidP="00000000" w:rsidRDefault="00000000" w:rsidRPr="00000000" w14:paraId="00000122">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prefix=['gestion', 'nivel', 'dni', 'discapacidad']</w:t>
                </w:r>
              </w:p>
              <w:p w:rsidR="00000000" w:rsidDel="00000000" w:rsidP="00000000" w:rsidRDefault="00000000" w:rsidRPr="00000000" w14:paraId="00000123">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w:t>
                </w:r>
              </w:p>
              <w:p w:rsidR="00000000" w:rsidDel="00000000" w:rsidP="00000000" w:rsidRDefault="00000000" w:rsidRPr="00000000" w14:paraId="00000124">
                <w:pPr>
                  <w:widowControl w:val="0"/>
                  <w:spacing w:after="0" w:line="24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25">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print("Shape después de One-Hot Encoding:", data_encoded.shape)</w:t>
                </w:r>
              </w:p>
              <w:p w:rsidR="00000000" w:rsidDel="00000000" w:rsidP="00000000" w:rsidRDefault="00000000" w:rsidRPr="00000000" w14:paraId="00000126">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Arial" w:cs="Arial" w:eastAsia="Arial" w:hAnsi="Arial"/>
                    <w:sz w:val="21"/>
                    <w:szCs w:val="21"/>
                    <w:highlight w:val="white"/>
                    <w:rtl w:val="0"/>
                  </w:rPr>
                  <w:t xml:space="preserve">data_encoded.head()</w:t>
                </w:r>
                <w:r w:rsidDel="00000000" w:rsidR="00000000" w:rsidRPr="00000000">
                  <w:rPr>
                    <w:rtl w:val="0"/>
                  </w:rPr>
                </w:r>
              </w:p>
            </w:tc>
          </w:tr>
        </w:tbl>
      </w:sdtContent>
    </w:sdt>
    <w:p w:rsidR="00000000" w:rsidDel="00000000" w:rsidP="00000000" w:rsidRDefault="00000000" w:rsidRPr="00000000" w14:paraId="0000012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639435" cy="1117600"/>
            <wp:effectExtent b="0" l="0" r="0" t="0"/>
            <wp:docPr id="13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639435"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Escalado de variables numéricas:</w:t>
      </w:r>
    </w:p>
    <w:sdt>
      <w:sdtPr>
        <w:lock w:val="contentLocked"/>
        <w:id w:val="1930144600"/>
        <w:tag w:val="goog_rdk_12"/>
      </w:sdtPr>
      <w:sdtContent>
        <w:tbl>
          <w:tblPr>
            <w:tblStyle w:val="Table12"/>
            <w:tblW w:w="888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1"/>
            <w:tblGridChange w:id="0">
              <w:tblGrid>
                <w:gridCol w:w="888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Escalado de variable numérica (Edad):</w:t>
                </w:r>
              </w:p>
              <w:p w:rsidR="00000000" w:rsidDel="00000000" w:rsidP="00000000" w:rsidRDefault="00000000" w:rsidRPr="00000000" w14:paraId="0000012C">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Podemos usar StandardScaler (media=0, sd=1) o MinMaxScaler (0–1).</w:t>
                </w:r>
              </w:p>
              <w:p w:rsidR="00000000" w:rsidDel="00000000" w:rsidP="00000000" w:rsidRDefault="00000000" w:rsidRPr="00000000" w14:paraId="0000012D">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from sklearn.preprocessing import StandardScaler</w:t>
                </w:r>
              </w:p>
              <w:p w:rsidR="00000000" w:rsidDel="00000000" w:rsidP="00000000" w:rsidRDefault="00000000" w:rsidRPr="00000000" w14:paraId="0000012E">
                <w:pPr>
                  <w:widowControl w:val="0"/>
                  <w:spacing w:after="0" w:line="24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2F">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scaler = StandardScaler()</w:t>
                </w:r>
              </w:p>
              <w:p w:rsidR="00000000" w:rsidDel="00000000" w:rsidP="00000000" w:rsidRDefault="00000000" w:rsidRPr="00000000" w14:paraId="00000130">
                <w:pPr>
                  <w:widowControl w:val="0"/>
                  <w:spacing w:after="0" w:line="24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31">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Crear una nueva columna con la edad escalada</w:t>
                </w:r>
              </w:p>
              <w:p w:rsidR="00000000" w:rsidDel="00000000" w:rsidP="00000000" w:rsidRDefault="00000000" w:rsidRPr="00000000" w14:paraId="00000132">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data_encoded['Edad_scaled'] = scaler.fit_transform(data_encoded[['Edad']])</w:t>
                </w:r>
              </w:p>
              <w:p w:rsidR="00000000" w:rsidDel="00000000" w:rsidP="00000000" w:rsidRDefault="00000000" w:rsidRPr="00000000" w14:paraId="00000133">
                <w:pPr>
                  <w:widowControl w:val="0"/>
                  <w:spacing w:after="0" w:line="24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34">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print("Shape después del escalado:", data_encoded.shape)</w:t>
                </w:r>
              </w:p>
              <w:p w:rsidR="00000000" w:rsidDel="00000000" w:rsidP="00000000" w:rsidRDefault="00000000" w:rsidRPr="00000000" w14:paraId="00000135">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Arial" w:cs="Arial" w:eastAsia="Arial" w:hAnsi="Arial"/>
                    <w:sz w:val="21"/>
                    <w:szCs w:val="21"/>
                    <w:highlight w:val="white"/>
                    <w:rtl w:val="0"/>
                  </w:rPr>
                  <w:t xml:space="preserve">data_encoded[['Edad','Edad_scaled']].head(10)</w:t>
                </w:r>
                <w:r w:rsidDel="00000000" w:rsidR="00000000" w:rsidRPr="00000000">
                  <w:rPr>
                    <w:rtl w:val="0"/>
                  </w:rPr>
                </w:r>
              </w:p>
            </w:tc>
          </w:tr>
        </w:tbl>
      </w:sdtContent>
    </w:sdt>
    <w:p w:rsidR="00000000" w:rsidDel="00000000" w:rsidP="00000000" w:rsidRDefault="00000000" w:rsidRPr="00000000" w14:paraId="00000136">
      <w:pPr>
        <w:pStyle w:val="Heading4"/>
        <w:keepNext w:val="0"/>
        <w:keepLines w:val="0"/>
        <w:shd w:fill="ffffff" w:val="clear"/>
        <w:spacing w:after="200" w:before="160" w:line="240" w:lineRule="auto"/>
        <w:ind w:left="0" w:firstLine="0"/>
        <w:rPr>
          <w:rFonts w:ascii="Arial" w:cs="Arial" w:eastAsia="Arial" w:hAnsi="Arial"/>
          <w:b w:val="0"/>
          <w:i w:val="0"/>
          <w:color w:val="000000"/>
          <w:sz w:val="25"/>
          <w:szCs w:val="25"/>
        </w:rPr>
      </w:pPr>
      <w:bookmarkStart w:colFirst="0" w:colLast="0" w:name="_heading=h.omu77bwqmuvx" w:id="22"/>
      <w:bookmarkEnd w:id="22"/>
      <w:r w:rsidDel="00000000" w:rsidR="00000000" w:rsidRPr="00000000">
        <w:rPr>
          <w:rFonts w:ascii="Times New Roman" w:cs="Times New Roman" w:eastAsia="Times New Roman" w:hAnsi="Times New Roman"/>
          <w:i w:val="0"/>
          <w:color w:val="000000"/>
          <w:sz w:val="26"/>
          <w:szCs w:val="26"/>
          <w:rtl w:val="0"/>
        </w:rPr>
        <w:t xml:space="preserve">Codificación y transformación de variables</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220" w:line="276" w:lineRule="auto"/>
        <w:ind w:left="0" w:right="0" w:firstLine="0"/>
        <w:jc w:val="left"/>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En esta etapa se definieron las técnicas adecuadas de transformación para las variables explicativas y el objetivo:</w:t>
      </w:r>
    </w:p>
    <w:p w:rsidR="00000000" w:rsidDel="00000000" w:rsidP="00000000" w:rsidRDefault="00000000" w:rsidRPr="00000000" w14:paraId="00000138">
      <w:pPr>
        <w:pStyle w:val="Heading5"/>
        <w:keepNext w:val="0"/>
        <w:keepLines w:val="0"/>
        <w:shd w:fill="ffffff" w:val="clear"/>
        <w:spacing w:after="160" w:before="260" w:line="240" w:lineRule="auto"/>
        <w:ind w:left="120" w:firstLine="0"/>
        <w:rPr>
          <w:rFonts w:ascii="Courier New" w:cs="Courier New" w:eastAsia="Courier New" w:hAnsi="Courier New"/>
          <w:color w:val="188038"/>
          <w:sz w:val="21"/>
          <w:szCs w:val="21"/>
          <w:shd w:fill="eeeeee" w:val="clear"/>
        </w:rPr>
      </w:pPr>
      <w:bookmarkStart w:colFirst="0" w:colLast="0" w:name="_heading=h.4qtj584ylkfs" w:id="23"/>
      <w:bookmarkEnd w:id="23"/>
      <w:r w:rsidDel="00000000" w:rsidR="00000000" w:rsidRPr="00000000">
        <w:rPr>
          <w:rFonts w:ascii="Arial" w:cs="Arial" w:eastAsia="Arial" w:hAnsi="Arial"/>
          <w:b w:val="1"/>
          <w:color w:val="000000"/>
          <w:sz w:val="21"/>
          <w:szCs w:val="21"/>
          <w:rtl w:val="0"/>
        </w:rPr>
        <w:t xml:space="preserve">1. Variable objetivo: </w:t>
      </w:r>
      <w:r w:rsidDel="00000000" w:rsidR="00000000" w:rsidRPr="00000000">
        <w:rPr>
          <w:rFonts w:ascii="Courier New" w:cs="Courier New" w:eastAsia="Courier New" w:hAnsi="Courier New"/>
          <w:color w:val="188038"/>
          <w:sz w:val="21"/>
          <w:szCs w:val="21"/>
          <w:shd w:fill="eeeeee" w:val="clear"/>
          <w:rtl w:val="0"/>
        </w:rPr>
        <w:t xml:space="preserve">tot_atraso</w:t>
      </w:r>
    </w:p>
    <w:p w:rsidR="00000000" w:rsidDel="00000000" w:rsidP="00000000" w:rsidRDefault="00000000" w:rsidRPr="00000000" w14:paraId="00000139">
      <w:pPr>
        <w:numPr>
          <w:ilvl w:val="0"/>
          <w:numId w:val="6"/>
        </w:numPr>
        <w:shd w:fill="ffffff" w:val="clear"/>
        <w:spacing w:after="0" w:afterAutospacing="0" w:before="220" w:lineRule="auto"/>
        <w:ind w:left="720" w:hanging="360"/>
        <w:rPr>
          <w:b w:val="1"/>
        </w:rPr>
      </w:pPr>
      <w:r w:rsidDel="00000000" w:rsidR="00000000" w:rsidRPr="00000000">
        <w:rPr>
          <w:rFonts w:ascii="Arial" w:cs="Arial" w:eastAsia="Arial" w:hAnsi="Arial"/>
          <w:b w:val="1"/>
          <w:sz w:val="21"/>
          <w:szCs w:val="21"/>
          <w:rtl w:val="0"/>
        </w:rPr>
        <w:t xml:space="preserve">Se aplicó codificación binaria:</w:t>
      </w:r>
    </w:p>
    <w:p w:rsidR="00000000" w:rsidDel="00000000" w:rsidP="00000000" w:rsidRDefault="00000000" w:rsidRPr="00000000" w14:paraId="0000013A">
      <w:pPr>
        <w:numPr>
          <w:ilvl w:val="1"/>
          <w:numId w:val="6"/>
        </w:numPr>
        <w:spacing w:after="0" w:afterAutospacing="0" w:before="0" w:beforeAutospacing="0" w:lineRule="auto"/>
        <w:ind w:left="1440" w:hanging="360"/>
        <w:rPr>
          <w:b w:val="1"/>
        </w:rPr>
      </w:pPr>
      <w:r w:rsidDel="00000000" w:rsidR="00000000" w:rsidRPr="00000000">
        <w:rPr>
          <w:rFonts w:ascii="Courier New" w:cs="Courier New" w:eastAsia="Courier New" w:hAnsi="Courier New"/>
          <w:b w:val="1"/>
          <w:color w:val="188038"/>
          <w:sz w:val="21"/>
          <w:szCs w:val="21"/>
          <w:shd w:fill="eeeeee" w:val="clear"/>
          <w:rtl w:val="0"/>
        </w:rPr>
        <w:t xml:space="preserve">SIN ATRASO = 0</w:t>
      </w:r>
    </w:p>
    <w:p w:rsidR="00000000" w:rsidDel="00000000" w:rsidP="00000000" w:rsidRDefault="00000000" w:rsidRPr="00000000" w14:paraId="0000013B">
      <w:pPr>
        <w:numPr>
          <w:ilvl w:val="1"/>
          <w:numId w:val="6"/>
        </w:numPr>
        <w:spacing w:after="0" w:afterAutospacing="0" w:before="0" w:beforeAutospacing="0" w:lineRule="auto"/>
        <w:ind w:left="1440" w:hanging="360"/>
        <w:rPr>
          <w:b w:val="1"/>
        </w:rPr>
      </w:pPr>
      <w:r w:rsidDel="00000000" w:rsidR="00000000" w:rsidRPr="00000000">
        <w:rPr>
          <w:rFonts w:ascii="Courier New" w:cs="Courier New" w:eastAsia="Courier New" w:hAnsi="Courier New"/>
          <w:b w:val="1"/>
          <w:color w:val="188038"/>
          <w:sz w:val="21"/>
          <w:szCs w:val="21"/>
          <w:shd w:fill="eeeeee" w:val="clear"/>
          <w:rtl w:val="0"/>
        </w:rPr>
        <w:t xml:space="preserve">CON ATRASO = 1</w:t>
      </w:r>
    </w:p>
    <w:p w:rsidR="00000000" w:rsidDel="00000000" w:rsidP="00000000" w:rsidRDefault="00000000" w:rsidRPr="00000000" w14:paraId="0000013C">
      <w:pPr>
        <w:numPr>
          <w:ilvl w:val="0"/>
          <w:numId w:val="6"/>
        </w:numPr>
        <w:shd w:fill="ffffff" w:val="clear"/>
        <w:spacing w:after="220" w:before="0" w:beforeAutospacing="0" w:lineRule="auto"/>
        <w:ind w:left="720" w:hanging="360"/>
        <w:rPr>
          <w:b w:val="1"/>
        </w:rPr>
      </w:pPr>
      <w:r w:rsidDel="00000000" w:rsidR="00000000" w:rsidRPr="00000000">
        <w:rPr>
          <w:rFonts w:ascii="Arial" w:cs="Arial" w:eastAsia="Arial" w:hAnsi="Arial"/>
          <w:sz w:val="21"/>
          <w:szCs w:val="21"/>
          <w:highlight w:val="white"/>
          <w:rtl w:val="0"/>
        </w:rPr>
        <w:t xml:space="preserve">Justificación: el objetivo es un problema de clasificación binaria; esta representación es directa, interpretable y compatible con cualquier algoritmo (regresión logística, árboles, ensambles, redes neuronales, etc.).</w:t>
      </w:r>
    </w:p>
    <w:p w:rsidR="00000000" w:rsidDel="00000000" w:rsidP="00000000" w:rsidRDefault="00000000" w:rsidRPr="00000000" w14:paraId="0000013D">
      <w:pPr>
        <w:pStyle w:val="Heading5"/>
        <w:keepNext w:val="0"/>
        <w:keepLines w:val="0"/>
        <w:shd w:fill="ffffff" w:val="clear"/>
        <w:spacing w:after="160" w:before="260" w:line="240" w:lineRule="auto"/>
        <w:ind w:left="120" w:firstLine="0"/>
        <w:rPr>
          <w:rFonts w:ascii="Courier New" w:cs="Courier New" w:eastAsia="Courier New" w:hAnsi="Courier New"/>
          <w:color w:val="188038"/>
          <w:sz w:val="21"/>
          <w:szCs w:val="21"/>
          <w:shd w:fill="eeeeee" w:val="clear"/>
        </w:rPr>
      </w:pPr>
      <w:bookmarkStart w:colFirst="0" w:colLast="0" w:name="_heading=h.jnrh7x437306" w:id="24"/>
      <w:bookmarkEnd w:id="24"/>
      <w:r w:rsidDel="00000000" w:rsidR="00000000" w:rsidRPr="00000000">
        <w:rPr>
          <w:rFonts w:ascii="Arial" w:cs="Arial" w:eastAsia="Arial" w:hAnsi="Arial"/>
          <w:b w:val="1"/>
          <w:color w:val="000000"/>
          <w:sz w:val="21"/>
          <w:szCs w:val="21"/>
          <w:rtl w:val="0"/>
        </w:rPr>
        <w:t xml:space="preserve">2. Variables categóricas: </w:t>
      </w:r>
      <w:r w:rsidDel="00000000" w:rsidR="00000000" w:rsidRPr="00000000">
        <w:rPr>
          <w:rFonts w:ascii="Courier New" w:cs="Courier New" w:eastAsia="Courier New" w:hAnsi="Courier New"/>
          <w:color w:val="188038"/>
          <w:sz w:val="21"/>
          <w:szCs w:val="21"/>
          <w:shd w:fill="eeeeee" w:val="clear"/>
          <w:rtl w:val="0"/>
        </w:rPr>
        <w:t xml:space="preserve">gestion</w:t>
      </w:r>
      <w:r w:rsidDel="00000000" w:rsidR="00000000" w:rsidRPr="00000000">
        <w:rPr>
          <w:rFonts w:ascii="Arial" w:cs="Arial" w:eastAsia="Arial" w:hAnsi="Arial"/>
          <w:color w:val="000000"/>
          <w:sz w:val="21"/>
          <w:szCs w:val="21"/>
          <w:rtl w:val="0"/>
        </w:rPr>
        <w:t xml:space="preserve">, </w:t>
      </w:r>
      <w:r w:rsidDel="00000000" w:rsidR="00000000" w:rsidRPr="00000000">
        <w:rPr>
          <w:rFonts w:ascii="Courier New" w:cs="Courier New" w:eastAsia="Courier New" w:hAnsi="Courier New"/>
          <w:color w:val="188038"/>
          <w:sz w:val="21"/>
          <w:szCs w:val="21"/>
          <w:shd w:fill="eeeeee" w:val="clear"/>
          <w:rtl w:val="0"/>
        </w:rPr>
        <w:t xml:space="preserve">dsc_nivel</w:t>
      </w:r>
      <w:r w:rsidDel="00000000" w:rsidR="00000000" w:rsidRPr="00000000">
        <w:rPr>
          <w:rFonts w:ascii="Arial" w:cs="Arial" w:eastAsia="Arial" w:hAnsi="Arial"/>
          <w:color w:val="000000"/>
          <w:sz w:val="21"/>
          <w:szCs w:val="21"/>
          <w:rtl w:val="0"/>
        </w:rPr>
        <w:t xml:space="preserve">, </w:t>
      </w:r>
      <w:r w:rsidDel="00000000" w:rsidR="00000000" w:rsidRPr="00000000">
        <w:rPr>
          <w:rFonts w:ascii="Courier New" w:cs="Courier New" w:eastAsia="Courier New" w:hAnsi="Courier New"/>
          <w:color w:val="188038"/>
          <w:sz w:val="21"/>
          <w:szCs w:val="21"/>
          <w:shd w:fill="eeeeee" w:val="clear"/>
          <w:rtl w:val="0"/>
        </w:rPr>
        <w:t xml:space="preserve">DNI_validado</w:t>
      </w:r>
      <w:r w:rsidDel="00000000" w:rsidR="00000000" w:rsidRPr="00000000">
        <w:rPr>
          <w:rFonts w:ascii="Arial" w:cs="Arial" w:eastAsia="Arial" w:hAnsi="Arial"/>
          <w:color w:val="000000"/>
          <w:sz w:val="21"/>
          <w:szCs w:val="21"/>
          <w:rtl w:val="0"/>
        </w:rPr>
        <w:t xml:space="preserve">, </w:t>
      </w:r>
      <w:r w:rsidDel="00000000" w:rsidR="00000000" w:rsidRPr="00000000">
        <w:rPr>
          <w:rFonts w:ascii="Courier New" w:cs="Courier New" w:eastAsia="Courier New" w:hAnsi="Courier New"/>
          <w:color w:val="188038"/>
          <w:sz w:val="21"/>
          <w:szCs w:val="21"/>
          <w:shd w:fill="eeeeee" w:val="clear"/>
          <w:rtl w:val="0"/>
        </w:rPr>
        <w:t xml:space="preserve">Discapacidad</w:t>
      </w:r>
    </w:p>
    <w:p w:rsidR="00000000" w:rsidDel="00000000" w:rsidP="00000000" w:rsidRDefault="00000000" w:rsidRPr="00000000" w14:paraId="0000013E">
      <w:pPr>
        <w:numPr>
          <w:ilvl w:val="0"/>
          <w:numId w:val="12"/>
        </w:numPr>
        <w:shd w:fill="ffffff" w:val="clear"/>
        <w:spacing w:after="0" w:afterAutospacing="0" w:before="220" w:lineRule="auto"/>
        <w:ind w:left="720" w:hanging="360"/>
        <w:rPr>
          <w:b w:val="1"/>
        </w:rPr>
      </w:pPr>
      <w:r w:rsidDel="00000000" w:rsidR="00000000" w:rsidRPr="00000000">
        <w:rPr>
          <w:rFonts w:ascii="Arial" w:cs="Arial" w:eastAsia="Arial" w:hAnsi="Arial"/>
          <w:sz w:val="21"/>
          <w:szCs w:val="21"/>
          <w:highlight w:val="white"/>
          <w:rtl w:val="0"/>
        </w:rPr>
        <w:t xml:space="preserve">Se utilizó One-Hot Encoding, creando columnas binarias para cada categoría (ej.</w:t>
      </w:r>
      <w:r w:rsidDel="00000000" w:rsidR="00000000" w:rsidRPr="00000000">
        <w:rPr>
          <w:rFonts w:ascii="Arial" w:cs="Arial" w:eastAsia="Arial" w:hAnsi="Arial"/>
          <w:b w:val="1"/>
          <w:sz w:val="21"/>
          <w:szCs w:val="21"/>
          <w:rtl w:val="0"/>
        </w:rPr>
        <w:t xml:space="preserve"> </w:t>
      </w:r>
      <w:r w:rsidDel="00000000" w:rsidR="00000000" w:rsidRPr="00000000">
        <w:rPr>
          <w:rFonts w:ascii="Courier New" w:cs="Courier New" w:eastAsia="Courier New" w:hAnsi="Courier New"/>
          <w:b w:val="1"/>
          <w:color w:val="188038"/>
          <w:sz w:val="21"/>
          <w:szCs w:val="21"/>
          <w:shd w:fill="eeeeee" w:val="clear"/>
          <w:rtl w:val="0"/>
        </w:rPr>
        <w:t xml:space="preserve">gestion_Publica</w:t>
      </w:r>
      <w:r w:rsidDel="00000000" w:rsidR="00000000" w:rsidRPr="00000000">
        <w:rPr>
          <w:rFonts w:ascii="Arial" w:cs="Arial" w:eastAsia="Arial" w:hAnsi="Arial"/>
          <w:b w:val="1"/>
          <w:sz w:val="21"/>
          <w:szCs w:val="21"/>
          <w:rtl w:val="0"/>
        </w:rPr>
        <w:t xml:space="preserve">, </w:t>
      </w:r>
      <w:r w:rsidDel="00000000" w:rsidR="00000000" w:rsidRPr="00000000">
        <w:rPr>
          <w:rFonts w:ascii="Courier New" w:cs="Courier New" w:eastAsia="Courier New" w:hAnsi="Courier New"/>
          <w:b w:val="1"/>
          <w:color w:val="188038"/>
          <w:sz w:val="21"/>
          <w:szCs w:val="21"/>
          <w:shd w:fill="eeeeee" w:val="clear"/>
          <w:rtl w:val="0"/>
        </w:rPr>
        <w:t xml:space="preserve">gestion_Privada</w:t>
      </w:r>
      <w:r w:rsidDel="00000000" w:rsidR="00000000" w:rsidRPr="00000000">
        <w:rPr>
          <w:rFonts w:ascii="Arial" w:cs="Arial" w:eastAsia="Arial" w:hAnsi="Arial"/>
          <w:b w:val="1"/>
          <w:sz w:val="21"/>
          <w:szCs w:val="21"/>
          <w:rtl w:val="0"/>
        </w:rPr>
        <w:t xml:space="preserve">, </w:t>
      </w:r>
      <w:r w:rsidDel="00000000" w:rsidR="00000000" w:rsidRPr="00000000">
        <w:rPr>
          <w:rFonts w:ascii="Courier New" w:cs="Courier New" w:eastAsia="Courier New" w:hAnsi="Courier New"/>
          <w:b w:val="1"/>
          <w:color w:val="188038"/>
          <w:sz w:val="21"/>
          <w:szCs w:val="21"/>
          <w:shd w:fill="eeeeee" w:val="clear"/>
          <w:rtl w:val="0"/>
        </w:rPr>
        <w:t xml:space="preserve">nivel_Primaria</w:t>
      </w:r>
      <w:r w:rsidDel="00000000" w:rsidR="00000000" w:rsidRPr="00000000">
        <w:rPr>
          <w:rFonts w:ascii="Arial" w:cs="Arial" w:eastAsia="Arial" w:hAnsi="Arial"/>
          <w:b w:val="1"/>
          <w:sz w:val="21"/>
          <w:szCs w:val="21"/>
          <w:rtl w:val="0"/>
        </w:rPr>
        <w:t xml:space="preserve">, </w:t>
      </w:r>
      <w:r w:rsidDel="00000000" w:rsidR="00000000" w:rsidRPr="00000000">
        <w:rPr>
          <w:rFonts w:ascii="Courier New" w:cs="Courier New" w:eastAsia="Courier New" w:hAnsi="Courier New"/>
          <w:b w:val="1"/>
          <w:color w:val="188038"/>
          <w:sz w:val="21"/>
          <w:szCs w:val="21"/>
          <w:shd w:fill="eeeeee" w:val="clear"/>
          <w:rtl w:val="0"/>
        </w:rPr>
        <w:t xml:space="preserve">nivel_Secundaria</w:t>
      </w:r>
      <w:r w:rsidDel="00000000" w:rsidR="00000000" w:rsidRPr="00000000">
        <w:rPr>
          <w:rFonts w:ascii="Arial" w:cs="Arial" w:eastAsia="Arial" w:hAnsi="Arial"/>
          <w:b w:val="1"/>
          <w:sz w:val="21"/>
          <w:szCs w:val="21"/>
          <w:rtl w:val="0"/>
        </w:rPr>
        <w:t xml:space="preserve">, </w:t>
      </w:r>
      <w:r w:rsidDel="00000000" w:rsidR="00000000" w:rsidRPr="00000000">
        <w:rPr>
          <w:rFonts w:ascii="Courier New" w:cs="Courier New" w:eastAsia="Courier New" w:hAnsi="Courier New"/>
          <w:b w:val="1"/>
          <w:color w:val="188038"/>
          <w:sz w:val="21"/>
          <w:szCs w:val="21"/>
          <w:shd w:fill="eeeeee" w:val="clear"/>
          <w:rtl w:val="0"/>
        </w:rPr>
        <w:t xml:space="preserve">dni_Validado</w:t>
      </w:r>
      <w:r w:rsidDel="00000000" w:rsidR="00000000" w:rsidRPr="00000000">
        <w:rPr>
          <w:rFonts w:ascii="Arial" w:cs="Arial" w:eastAsia="Arial" w:hAnsi="Arial"/>
          <w:b w:val="1"/>
          <w:sz w:val="21"/>
          <w:szCs w:val="21"/>
          <w:rtl w:val="0"/>
        </w:rPr>
        <w:t xml:space="preserve">, </w:t>
      </w:r>
      <w:r w:rsidDel="00000000" w:rsidR="00000000" w:rsidRPr="00000000">
        <w:rPr>
          <w:rFonts w:ascii="Courier New" w:cs="Courier New" w:eastAsia="Courier New" w:hAnsi="Courier New"/>
          <w:b w:val="1"/>
          <w:color w:val="188038"/>
          <w:sz w:val="21"/>
          <w:szCs w:val="21"/>
          <w:shd w:fill="eeeeee" w:val="clear"/>
          <w:rtl w:val="0"/>
        </w:rPr>
        <w:t xml:space="preserve">dni_NoValidado</w:t>
      </w:r>
      <w:r w:rsidDel="00000000" w:rsidR="00000000" w:rsidRPr="00000000">
        <w:rPr>
          <w:rFonts w:ascii="Arial" w:cs="Arial" w:eastAsia="Arial" w:hAnsi="Arial"/>
          <w:b w:val="1"/>
          <w:sz w:val="21"/>
          <w:szCs w:val="21"/>
          <w:rtl w:val="0"/>
        </w:rPr>
        <w:t xml:space="preserve">, etc.).</w:t>
      </w:r>
    </w:p>
    <w:p w:rsidR="00000000" w:rsidDel="00000000" w:rsidP="00000000" w:rsidRDefault="00000000" w:rsidRPr="00000000" w14:paraId="0000013F">
      <w:pPr>
        <w:numPr>
          <w:ilvl w:val="0"/>
          <w:numId w:val="12"/>
        </w:numPr>
        <w:shd w:fill="ffffff" w:val="clear"/>
        <w:spacing w:after="0" w:afterAutospacing="0" w:before="0" w:beforeAutospacing="0" w:lineRule="auto"/>
        <w:ind w:left="720" w:hanging="360"/>
        <w:rPr>
          <w:b w:val="1"/>
        </w:rPr>
      </w:pPr>
      <w:r w:rsidDel="00000000" w:rsidR="00000000" w:rsidRPr="00000000">
        <w:rPr>
          <w:rFonts w:ascii="Arial" w:cs="Arial" w:eastAsia="Arial" w:hAnsi="Arial"/>
          <w:b w:val="1"/>
          <w:sz w:val="21"/>
          <w:szCs w:val="21"/>
          <w:rtl w:val="0"/>
        </w:rPr>
        <w:t xml:space="preserve">Justificación:</w:t>
      </w:r>
    </w:p>
    <w:p w:rsidR="00000000" w:rsidDel="00000000" w:rsidP="00000000" w:rsidRDefault="00000000" w:rsidRPr="00000000" w14:paraId="00000140">
      <w:pPr>
        <w:numPr>
          <w:ilvl w:val="1"/>
          <w:numId w:val="12"/>
        </w:numPr>
        <w:spacing w:after="0" w:afterAutospacing="0" w:before="0" w:beforeAutospacing="0" w:lineRule="auto"/>
        <w:ind w:left="1440" w:hanging="360"/>
        <w:rPr>
          <w:b w:val="1"/>
        </w:rPr>
      </w:pPr>
      <w:r w:rsidDel="00000000" w:rsidR="00000000" w:rsidRPr="00000000">
        <w:rPr>
          <w:rFonts w:ascii="Arial" w:cs="Arial" w:eastAsia="Arial" w:hAnsi="Arial"/>
          <w:sz w:val="21"/>
          <w:szCs w:val="21"/>
          <w:highlight w:val="white"/>
          <w:rtl w:val="0"/>
        </w:rPr>
        <w:t xml:space="preserve">Estas variables no tienen un orden intrínseco (no son ordinales).</w:t>
      </w:r>
    </w:p>
    <w:p w:rsidR="00000000" w:rsidDel="00000000" w:rsidP="00000000" w:rsidRDefault="00000000" w:rsidRPr="00000000" w14:paraId="00000141">
      <w:pPr>
        <w:numPr>
          <w:ilvl w:val="1"/>
          <w:numId w:val="12"/>
        </w:numPr>
        <w:spacing w:after="0" w:afterAutospacing="0" w:before="0" w:beforeAutospacing="0" w:lineRule="auto"/>
        <w:ind w:left="1440" w:hanging="360"/>
        <w:rPr>
          <w:b w:val="1"/>
        </w:rPr>
      </w:pPr>
      <w:r w:rsidDel="00000000" w:rsidR="00000000" w:rsidRPr="00000000">
        <w:rPr>
          <w:rFonts w:ascii="Arial" w:cs="Arial" w:eastAsia="Arial" w:hAnsi="Arial"/>
          <w:sz w:val="21"/>
          <w:szCs w:val="21"/>
          <w:highlight w:val="white"/>
          <w:rtl w:val="0"/>
        </w:rPr>
        <w:t xml:space="preserve">Label Encoding introduciría un orden artificial que puede sesgar modelos lineales.</w:t>
      </w:r>
    </w:p>
    <w:p w:rsidR="00000000" w:rsidDel="00000000" w:rsidP="00000000" w:rsidRDefault="00000000" w:rsidRPr="00000000" w14:paraId="00000142">
      <w:pPr>
        <w:numPr>
          <w:ilvl w:val="1"/>
          <w:numId w:val="12"/>
        </w:numPr>
        <w:spacing w:after="0" w:afterAutospacing="0" w:before="0" w:beforeAutospacing="0" w:lineRule="auto"/>
        <w:ind w:left="1440" w:hanging="360"/>
        <w:rPr>
          <w:b w:val="1"/>
        </w:rPr>
      </w:pPr>
      <w:r w:rsidDel="00000000" w:rsidR="00000000" w:rsidRPr="00000000">
        <w:rPr>
          <w:rFonts w:ascii="Arial" w:cs="Arial" w:eastAsia="Arial" w:hAnsi="Arial"/>
          <w:sz w:val="21"/>
          <w:szCs w:val="21"/>
          <w:highlight w:val="white"/>
          <w:rtl w:val="0"/>
        </w:rPr>
        <w:t xml:space="preserve">Ordinal Encoding no aplica porque no existe jerarquía natural entre tipos de gestión o niveles educativos.</w:t>
      </w:r>
    </w:p>
    <w:p w:rsidR="00000000" w:rsidDel="00000000" w:rsidP="00000000" w:rsidRDefault="00000000" w:rsidRPr="00000000" w14:paraId="00000143">
      <w:pPr>
        <w:numPr>
          <w:ilvl w:val="1"/>
          <w:numId w:val="12"/>
        </w:numPr>
        <w:spacing w:after="220" w:before="0" w:beforeAutospacing="0" w:lineRule="auto"/>
        <w:ind w:left="1440" w:hanging="360"/>
        <w:rPr>
          <w:b w:val="1"/>
        </w:rPr>
      </w:pPr>
      <w:r w:rsidDel="00000000" w:rsidR="00000000" w:rsidRPr="00000000">
        <w:rPr>
          <w:rFonts w:ascii="Arial" w:cs="Arial" w:eastAsia="Arial" w:hAnsi="Arial"/>
          <w:sz w:val="21"/>
          <w:szCs w:val="21"/>
          <w:highlight w:val="white"/>
          <w:rtl w:val="0"/>
        </w:rPr>
        <w:t xml:space="preserve">One-Hot Encoding es más adecuado dado que el número de categorías es pequeño y controlado, evitando explosión de dimensionalidad.</w:t>
      </w:r>
      <w:r w:rsidDel="00000000" w:rsidR="00000000" w:rsidRPr="00000000">
        <w:rPr>
          <w:rtl w:val="0"/>
        </w:rPr>
      </w:r>
    </w:p>
    <w:p w:rsidR="00000000" w:rsidDel="00000000" w:rsidP="00000000" w:rsidRDefault="00000000" w:rsidRPr="00000000" w14:paraId="00000144">
      <w:pPr>
        <w:pStyle w:val="Heading5"/>
        <w:keepNext w:val="0"/>
        <w:keepLines w:val="0"/>
        <w:shd w:fill="ffffff" w:val="clear"/>
        <w:spacing w:after="160" w:before="260" w:line="240" w:lineRule="auto"/>
        <w:ind w:left="120" w:firstLine="0"/>
        <w:rPr>
          <w:rFonts w:ascii="Courier New" w:cs="Courier New" w:eastAsia="Courier New" w:hAnsi="Courier New"/>
          <w:color w:val="188038"/>
          <w:sz w:val="21"/>
          <w:szCs w:val="21"/>
          <w:shd w:fill="eeeeee" w:val="clear"/>
        </w:rPr>
      </w:pPr>
      <w:bookmarkStart w:colFirst="0" w:colLast="0" w:name="_heading=h.pzi9c0vyh5gz" w:id="25"/>
      <w:bookmarkEnd w:id="25"/>
      <w:r w:rsidDel="00000000" w:rsidR="00000000" w:rsidRPr="00000000">
        <w:rPr>
          <w:rFonts w:ascii="Arial" w:cs="Arial" w:eastAsia="Arial" w:hAnsi="Arial"/>
          <w:b w:val="1"/>
          <w:color w:val="000000"/>
          <w:sz w:val="21"/>
          <w:szCs w:val="21"/>
          <w:rtl w:val="0"/>
        </w:rPr>
        <w:t xml:space="preserve">3. Variable numérica: </w:t>
      </w:r>
      <w:r w:rsidDel="00000000" w:rsidR="00000000" w:rsidRPr="00000000">
        <w:rPr>
          <w:rFonts w:ascii="Courier New" w:cs="Courier New" w:eastAsia="Courier New" w:hAnsi="Courier New"/>
          <w:color w:val="188038"/>
          <w:sz w:val="21"/>
          <w:szCs w:val="21"/>
          <w:shd w:fill="eeeeee" w:val="clear"/>
          <w:rtl w:val="0"/>
        </w:rPr>
        <w:t xml:space="preserve">Edad</w:t>
      </w:r>
    </w:p>
    <w:p w:rsidR="00000000" w:rsidDel="00000000" w:rsidP="00000000" w:rsidRDefault="00000000" w:rsidRPr="00000000" w14:paraId="00000145">
      <w:pPr>
        <w:numPr>
          <w:ilvl w:val="0"/>
          <w:numId w:val="2"/>
        </w:numPr>
        <w:shd w:fill="ffffff" w:val="clear"/>
        <w:spacing w:after="0" w:afterAutospacing="0" w:before="220" w:lineRule="auto"/>
        <w:ind w:left="720" w:hanging="360"/>
        <w:rPr>
          <w:b w:val="1"/>
        </w:rPr>
      </w:pPr>
      <w:r w:rsidDel="00000000" w:rsidR="00000000" w:rsidRPr="00000000">
        <w:rPr>
          <w:rFonts w:ascii="Arial" w:cs="Arial" w:eastAsia="Arial" w:hAnsi="Arial"/>
          <w:sz w:val="21"/>
          <w:szCs w:val="21"/>
          <w:highlight w:val="white"/>
          <w:rtl w:val="0"/>
        </w:rPr>
        <w:t xml:space="preserve">Se mantuvo la variable original y además se creó una versión escalada con StandardScaler</w:t>
      </w:r>
      <w:r w:rsidDel="00000000" w:rsidR="00000000" w:rsidRPr="00000000">
        <w:rPr>
          <w:rFonts w:ascii="Arial" w:cs="Arial" w:eastAsia="Arial" w:hAnsi="Arial"/>
          <w:b w:val="1"/>
          <w:sz w:val="21"/>
          <w:szCs w:val="21"/>
          <w:rtl w:val="0"/>
        </w:rPr>
        <w:t xml:space="preserve"> (</w:t>
      </w:r>
      <w:r w:rsidDel="00000000" w:rsidR="00000000" w:rsidRPr="00000000">
        <w:rPr>
          <w:rFonts w:ascii="Courier New" w:cs="Courier New" w:eastAsia="Courier New" w:hAnsi="Courier New"/>
          <w:b w:val="1"/>
          <w:color w:val="188038"/>
          <w:sz w:val="21"/>
          <w:szCs w:val="21"/>
          <w:shd w:fill="eeeeee" w:val="clear"/>
          <w:rtl w:val="0"/>
        </w:rPr>
        <w:t xml:space="preserve">Edad_scaled</w:t>
      </w:r>
      <w:r w:rsidDel="00000000" w:rsidR="00000000" w:rsidRPr="00000000">
        <w:rPr>
          <w:rFonts w:ascii="Arial" w:cs="Arial" w:eastAsia="Arial" w:hAnsi="Arial"/>
          <w:b w:val="1"/>
          <w:sz w:val="21"/>
          <w:szCs w:val="21"/>
          <w:rtl w:val="0"/>
        </w:rPr>
        <w:t xml:space="preserve">).</w:t>
      </w:r>
    </w:p>
    <w:p w:rsidR="00000000" w:rsidDel="00000000" w:rsidP="00000000" w:rsidRDefault="00000000" w:rsidRPr="00000000" w14:paraId="00000146">
      <w:pPr>
        <w:numPr>
          <w:ilvl w:val="0"/>
          <w:numId w:val="2"/>
        </w:numPr>
        <w:shd w:fill="ffffff" w:val="clear"/>
        <w:spacing w:after="0" w:afterAutospacing="0" w:before="0" w:beforeAutospacing="0" w:lineRule="auto"/>
        <w:ind w:left="720" w:hanging="360"/>
        <w:rPr>
          <w:b w:val="1"/>
        </w:rPr>
      </w:pPr>
      <w:r w:rsidDel="00000000" w:rsidR="00000000" w:rsidRPr="00000000">
        <w:rPr>
          <w:rFonts w:ascii="Arial" w:cs="Arial" w:eastAsia="Arial" w:hAnsi="Arial"/>
          <w:b w:val="1"/>
          <w:sz w:val="21"/>
          <w:szCs w:val="21"/>
          <w:rtl w:val="0"/>
        </w:rPr>
        <w:t xml:space="preserve">Justificación:</w:t>
      </w:r>
    </w:p>
    <w:p w:rsidR="00000000" w:rsidDel="00000000" w:rsidP="00000000" w:rsidRDefault="00000000" w:rsidRPr="00000000" w14:paraId="00000147">
      <w:pPr>
        <w:numPr>
          <w:ilvl w:val="1"/>
          <w:numId w:val="2"/>
        </w:numPr>
        <w:spacing w:after="0" w:afterAutospacing="0" w:before="0" w:beforeAutospacing="0" w:lineRule="auto"/>
        <w:ind w:left="1440" w:hanging="360"/>
        <w:rPr>
          <w:b w:val="1"/>
        </w:rPr>
      </w:pPr>
      <w:r w:rsidDel="00000000" w:rsidR="00000000" w:rsidRPr="00000000">
        <w:rPr>
          <w:rFonts w:ascii="Arial" w:cs="Arial" w:eastAsia="Arial" w:hAnsi="Arial"/>
          <w:sz w:val="21"/>
          <w:szCs w:val="21"/>
          <w:highlight w:val="white"/>
          <w:rtl w:val="0"/>
        </w:rPr>
        <w:t xml:space="preserve">Algunos algoritmos (regresión logística, SVM, redes neuronales) se benefician del escalado.</w:t>
      </w:r>
    </w:p>
    <w:p w:rsidR="00000000" w:rsidDel="00000000" w:rsidP="00000000" w:rsidRDefault="00000000" w:rsidRPr="00000000" w14:paraId="00000148">
      <w:pPr>
        <w:numPr>
          <w:ilvl w:val="1"/>
          <w:numId w:val="2"/>
        </w:numPr>
        <w:spacing w:after="0" w:afterAutospacing="0" w:before="0" w:beforeAutospacing="0" w:lineRule="auto"/>
        <w:ind w:left="1440" w:hanging="360"/>
        <w:rPr>
          <w:b w:val="1"/>
        </w:rPr>
      </w:pPr>
      <w:r w:rsidDel="00000000" w:rsidR="00000000" w:rsidRPr="00000000">
        <w:rPr>
          <w:rFonts w:ascii="Arial" w:cs="Arial" w:eastAsia="Arial" w:hAnsi="Arial"/>
          <w:sz w:val="21"/>
          <w:szCs w:val="21"/>
          <w:highlight w:val="white"/>
          <w:rtl w:val="0"/>
        </w:rPr>
        <w:t xml:space="preserve">Para modelos basados en árboles (Decision Tree, Random Forest, Gradient Boosting) no es estrictamente necesario, pero no afecta negativamente.</w:t>
      </w:r>
    </w:p>
    <w:p w:rsidR="00000000" w:rsidDel="00000000" w:rsidP="00000000" w:rsidRDefault="00000000" w:rsidRPr="00000000" w14:paraId="00000149">
      <w:pPr>
        <w:numPr>
          <w:ilvl w:val="1"/>
          <w:numId w:val="2"/>
        </w:numPr>
        <w:spacing w:after="220" w:before="0" w:beforeAutospacing="0" w:lineRule="auto"/>
        <w:ind w:left="1440" w:hanging="360"/>
        <w:rPr>
          <w:b w:val="1"/>
        </w:rPr>
      </w:pPr>
      <w:r w:rsidDel="00000000" w:rsidR="00000000" w:rsidRPr="00000000">
        <w:rPr>
          <w:rFonts w:ascii="Arial" w:cs="Arial" w:eastAsia="Arial" w:hAnsi="Arial"/>
          <w:sz w:val="21"/>
          <w:szCs w:val="21"/>
          <w:highlight w:val="white"/>
          <w:rtl w:val="0"/>
        </w:rPr>
        <w:t xml:space="preserve">Conservar ambas versiones permite flexibilidad en la fase de modelado.</w:t>
      </w:r>
      <w:r w:rsidDel="00000000" w:rsidR="00000000" w:rsidRPr="00000000">
        <w:rPr>
          <w:rtl w:val="0"/>
        </w:rPr>
      </w:r>
    </w:p>
    <w:p w:rsidR="00000000" w:rsidDel="00000000" w:rsidP="00000000" w:rsidRDefault="00000000" w:rsidRPr="00000000" w14:paraId="0000014A">
      <w:pPr>
        <w:pStyle w:val="Heading5"/>
        <w:keepNext w:val="0"/>
        <w:keepLines w:val="0"/>
        <w:shd w:fill="ffffff" w:val="clear"/>
        <w:spacing w:after="160" w:before="260" w:line="240" w:lineRule="auto"/>
        <w:ind w:left="120" w:firstLine="0"/>
        <w:rPr>
          <w:rFonts w:ascii="Arial" w:cs="Arial" w:eastAsia="Arial" w:hAnsi="Arial"/>
          <w:b w:val="1"/>
          <w:color w:val="000000"/>
          <w:sz w:val="21"/>
          <w:szCs w:val="21"/>
        </w:rPr>
      </w:pPr>
      <w:bookmarkStart w:colFirst="0" w:colLast="0" w:name="_heading=h.dtl7fyvmgzys" w:id="26"/>
      <w:bookmarkEnd w:id="26"/>
      <w:r w:rsidDel="00000000" w:rsidR="00000000" w:rsidRPr="00000000">
        <w:rPr>
          <w:rFonts w:ascii="Arial" w:cs="Arial" w:eastAsia="Arial" w:hAnsi="Arial"/>
          <w:b w:val="1"/>
          <w:color w:val="000000"/>
          <w:sz w:val="21"/>
          <w:szCs w:val="21"/>
          <w:rtl w:val="0"/>
        </w:rPr>
        <w:t xml:space="preserve">📌 Conclusión</w:t>
      </w:r>
    </w:p>
    <w:p w:rsidR="00000000" w:rsidDel="00000000" w:rsidP="00000000" w:rsidRDefault="00000000" w:rsidRPr="00000000" w14:paraId="0000014B">
      <w:pPr>
        <w:numPr>
          <w:ilvl w:val="0"/>
          <w:numId w:val="11"/>
        </w:numPr>
        <w:shd w:fill="ffffff" w:val="clear"/>
        <w:spacing w:after="0" w:afterAutospacing="0" w:before="220" w:lineRule="auto"/>
        <w:ind w:left="720" w:hanging="360"/>
        <w:rPr>
          <w:b w:val="1"/>
        </w:rPr>
      </w:pPr>
      <w:r w:rsidDel="00000000" w:rsidR="00000000" w:rsidRPr="00000000">
        <w:rPr>
          <w:rFonts w:ascii="Courier New" w:cs="Courier New" w:eastAsia="Courier New" w:hAnsi="Courier New"/>
          <w:b w:val="1"/>
          <w:color w:val="188038"/>
          <w:sz w:val="21"/>
          <w:szCs w:val="21"/>
          <w:shd w:fill="eeeeee" w:val="clear"/>
          <w:rtl w:val="0"/>
        </w:rPr>
        <w:t xml:space="preserve">tot_atraso</w:t>
      </w:r>
      <w:sdt>
        <w:sdtPr>
          <w:id w:val="1097930016"/>
          <w:tag w:val="goog_rdk_13"/>
        </w:sdtPr>
        <w:sdtContent>
          <w:r w:rsidDel="00000000" w:rsidR="00000000" w:rsidRPr="00000000">
            <w:rPr>
              <w:rFonts w:ascii="Arial Unicode MS" w:cs="Arial Unicode MS" w:eastAsia="Arial Unicode MS" w:hAnsi="Arial Unicode MS"/>
              <w:b w:val="1"/>
              <w:sz w:val="21"/>
              <w:szCs w:val="21"/>
              <w:rtl w:val="0"/>
            </w:rPr>
            <w:t xml:space="preserve"> → Binaria (0/1).</w:t>
          </w:r>
        </w:sdtContent>
      </w:sdt>
    </w:p>
    <w:p w:rsidR="00000000" w:rsidDel="00000000" w:rsidP="00000000" w:rsidRDefault="00000000" w:rsidRPr="00000000" w14:paraId="0000014C">
      <w:pPr>
        <w:numPr>
          <w:ilvl w:val="0"/>
          <w:numId w:val="11"/>
        </w:numPr>
        <w:shd w:fill="ffffff" w:val="clear"/>
        <w:spacing w:after="0" w:afterAutospacing="0" w:before="0" w:beforeAutospacing="0" w:lineRule="auto"/>
        <w:ind w:left="720" w:hanging="360"/>
        <w:rPr>
          <w:b w:val="1"/>
        </w:rPr>
      </w:pPr>
      <w:r w:rsidDel="00000000" w:rsidR="00000000" w:rsidRPr="00000000">
        <w:rPr>
          <w:rFonts w:ascii="Courier New" w:cs="Courier New" w:eastAsia="Courier New" w:hAnsi="Courier New"/>
          <w:b w:val="1"/>
          <w:color w:val="188038"/>
          <w:sz w:val="21"/>
          <w:szCs w:val="21"/>
          <w:shd w:fill="eeeeee" w:val="clear"/>
          <w:rtl w:val="0"/>
        </w:rPr>
        <w:t xml:space="preserve">gestion</w:t>
      </w:r>
      <w:r w:rsidDel="00000000" w:rsidR="00000000" w:rsidRPr="00000000">
        <w:rPr>
          <w:rFonts w:ascii="Arial" w:cs="Arial" w:eastAsia="Arial" w:hAnsi="Arial"/>
          <w:b w:val="1"/>
          <w:sz w:val="21"/>
          <w:szCs w:val="21"/>
          <w:rtl w:val="0"/>
        </w:rPr>
        <w:t xml:space="preserve">, </w:t>
      </w:r>
      <w:r w:rsidDel="00000000" w:rsidR="00000000" w:rsidRPr="00000000">
        <w:rPr>
          <w:rFonts w:ascii="Courier New" w:cs="Courier New" w:eastAsia="Courier New" w:hAnsi="Courier New"/>
          <w:b w:val="1"/>
          <w:color w:val="188038"/>
          <w:sz w:val="21"/>
          <w:szCs w:val="21"/>
          <w:shd w:fill="eeeeee" w:val="clear"/>
          <w:rtl w:val="0"/>
        </w:rPr>
        <w:t xml:space="preserve">dsc_nivel</w:t>
      </w:r>
      <w:r w:rsidDel="00000000" w:rsidR="00000000" w:rsidRPr="00000000">
        <w:rPr>
          <w:rFonts w:ascii="Arial" w:cs="Arial" w:eastAsia="Arial" w:hAnsi="Arial"/>
          <w:b w:val="1"/>
          <w:sz w:val="21"/>
          <w:szCs w:val="21"/>
          <w:rtl w:val="0"/>
        </w:rPr>
        <w:t xml:space="preserve">, </w:t>
      </w:r>
      <w:r w:rsidDel="00000000" w:rsidR="00000000" w:rsidRPr="00000000">
        <w:rPr>
          <w:rFonts w:ascii="Courier New" w:cs="Courier New" w:eastAsia="Courier New" w:hAnsi="Courier New"/>
          <w:b w:val="1"/>
          <w:color w:val="188038"/>
          <w:sz w:val="21"/>
          <w:szCs w:val="21"/>
          <w:shd w:fill="eeeeee" w:val="clear"/>
          <w:rtl w:val="0"/>
        </w:rPr>
        <w:t xml:space="preserve">DNI_validado</w:t>
      </w:r>
      <w:r w:rsidDel="00000000" w:rsidR="00000000" w:rsidRPr="00000000">
        <w:rPr>
          <w:rFonts w:ascii="Arial" w:cs="Arial" w:eastAsia="Arial" w:hAnsi="Arial"/>
          <w:b w:val="1"/>
          <w:sz w:val="21"/>
          <w:szCs w:val="21"/>
          <w:rtl w:val="0"/>
        </w:rPr>
        <w:t xml:space="preserve">, </w:t>
      </w:r>
      <w:r w:rsidDel="00000000" w:rsidR="00000000" w:rsidRPr="00000000">
        <w:rPr>
          <w:rFonts w:ascii="Courier New" w:cs="Courier New" w:eastAsia="Courier New" w:hAnsi="Courier New"/>
          <w:b w:val="1"/>
          <w:color w:val="188038"/>
          <w:sz w:val="21"/>
          <w:szCs w:val="21"/>
          <w:shd w:fill="eeeeee" w:val="clear"/>
          <w:rtl w:val="0"/>
        </w:rPr>
        <w:t xml:space="preserve">Discapacidad</w:t>
      </w:r>
      <w:sdt>
        <w:sdtPr>
          <w:id w:val="1319520455"/>
          <w:tag w:val="goog_rdk_14"/>
        </w:sdtPr>
        <w:sdtContent>
          <w:r w:rsidDel="00000000" w:rsidR="00000000" w:rsidRPr="00000000">
            <w:rPr>
              <w:rFonts w:ascii="Arial Unicode MS" w:cs="Arial Unicode MS" w:eastAsia="Arial Unicode MS" w:hAnsi="Arial Unicode MS"/>
              <w:b w:val="1"/>
              <w:sz w:val="21"/>
              <w:szCs w:val="21"/>
              <w:rtl w:val="0"/>
            </w:rPr>
            <w:t xml:space="preserve"> → One-Hot Encoding.</w:t>
          </w:r>
        </w:sdtContent>
      </w:sdt>
    </w:p>
    <w:p w:rsidR="00000000" w:rsidDel="00000000" w:rsidP="00000000" w:rsidRDefault="00000000" w:rsidRPr="00000000" w14:paraId="0000014D">
      <w:pPr>
        <w:numPr>
          <w:ilvl w:val="0"/>
          <w:numId w:val="11"/>
        </w:numPr>
        <w:shd w:fill="ffffff" w:val="clear"/>
        <w:spacing w:after="220" w:before="0" w:beforeAutospacing="0" w:lineRule="auto"/>
        <w:ind w:left="720" w:hanging="360"/>
        <w:rPr>
          <w:b w:val="1"/>
        </w:rPr>
      </w:pPr>
      <w:r w:rsidDel="00000000" w:rsidR="00000000" w:rsidRPr="00000000">
        <w:rPr>
          <w:rFonts w:ascii="Courier New" w:cs="Courier New" w:eastAsia="Courier New" w:hAnsi="Courier New"/>
          <w:b w:val="1"/>
          <w:color w:val="188038"/>
          <w:sz w:val="21"/>
          <w:szCs w:val="21"/>
          <w:shd w:fill="eeeeee" w:val="clear"/>
          <w:rtl w:val="0"/>
        </w:rPr>
        <w:t xml:space="preserve">Edad</w:t>
      </w:r>
      <w:sdt>
        <w:sdtPr>
          <w:id w:val="-1056957917"/>
          <w:tag w:val="goog_rdk_15"/>
        </w:sdtPr>
        <w:sdtContent>
          <w:r w:rsidDel="00000000" w:rsidR="00000000" w:rsidRPr="00000000">
            <w:rPr>
              <w:rFonts w:ascii="Arial Unicode MS" w:cs="Arial Unicode MS" w:eastAsia="Arial Unicode MS" w:hAnsi="Arial Unicode MS"/>
              <w:b w:val="1"/>
              <w:sz w:val="21"/>
              <w:szCs w:val="21"/>
              <w:rtl w:val="0"/>
            </w:rPr>
            <w:t xml:space="preserve"> → Original + Escalada.</w:t>
          </w:r>
        </w:sdtContent>
      </w:sdt>
    </w:p>
    <w:p w:rsidR="00000000" w:rsidDel="00000000" w:rsidP="00000000" w:rsidRDefault="00000000" w:rsidRPr="00000000" w14:paraId="0000014E">
      <w:pPr>
        <w:shd w:fill="ffffff" w:val="clear"/>
        <w:spacing w:after="10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De esta forma, todas las variables quedan listas para alimentar los modelos de Machine Learning sin introducir sesgos por codificación inapropiada y con flexibilidad para distintos algoritmos.</w:t>
      </w:r>
    </w:p>
    <w:p w:rsidR="00000000" w:rsidDel="00000000" w:rsidP="00000000" w:rsidRDefault="00000000" w:rsidRPr="00000000" w14:paraId="0000014F">
      <w:pPr>
        <w:shd w:fill="ffffff" w:val="clear"/>
        <w:spacing w:after="100" w:lineRule="auto"/>
        <w:rPr>
          <w:rFonts w:ascii="Arial" w:cs="Arial" w:eastAsia="Arial" w:hAnsi="Arial"/>
          <w:sz w:val="21"/>
          <w:szCs w:val="21"/>
          <w:highlight w:val="white"/>
        </w:rPr>
      </w:pPr>
      <w:r w:rsidDel="00000000" w:rsidR="00000000" w:rsidRPr="00000000">
        <w:rPr>
          <w:rFonts w:ascii="Arial" w:cs="Arial" w:eastAsia="Arial" w:hAnsi="Arial"/>
          <w:b w:val="1"/>
          <w:sz w:val="21"/>
          <w:szCs w:val="21"/>
          <w:rtl w:val="0"/>
        </w:rPr>
        <w:t xml:space="preserve">Data Limpia:</w:t>
      </w:r>
      <w:r w:rsidDel="00000000" w:rsidR="00000000" w:rsidRPr="00000000">
        <w:rPr>
          <w:rtl w:val="0"/>
        </w:rPr>
      </w:r>
    </w:p>
    <w:sdt>
      <w:sdtPr>
        <w:lock w:val="contentLocked"/>
        <w:id w:val="-1069997626"/>
        <w:tag w:val="goog_rdk_16"/>
      </w:sdtPr>
      <w:sdtContent>
        <w:tbl>
          <w:tblPr>
            <w:tblStyle w:val="Table13"/>
            <w:tblW w:w="888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1"/>
            <w:tblGridChange w:id="0">
              <w:tblGrid>
                <w:gridCol w:w="888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Guardar dataset limpio sin transformar, revisar lo que conviene</w:t>
                </w:r>
              </w:p>
              <w:p w:rsidR="00000000" w:rsidDel="00000000" w:rsidP="00000000" w:rsidRDefault="00000000" w:rsidRPr="00000000" w14:paraId="00000151">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df.to_csv("data_clean.csv", index=False)</w:t>
                </w:r>
              </w:p>
              <w:p w:rsidR="00000000" w:rsidDel="00000000" w:rsidP="00000000" w:rsidRDefault="00000000" w:rsidRPr="00000000" w14:paraId="00000152">
                <w:pPr>
                  <w:widowControl w:val="0"/>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print("Dataset limpio + transformado guardado como data_clean.csv")</w:t>
                </w:r>
              </w:p>
            </w:tc>
          </w:tr>
        </w:tbl>
      </w:sdtContent>
    </w:sdt>
    <w:p w:rsidR="00000000" w:rsidDel="00000000" w:rsidP="00000000" w:rsidRDefault="00000000" w:rsidRPr="00000000" w14:paraId="00000153">
      <w:pPr>
        <w:pStyle w:val="Heading2"/>
        <w:rPr>
          <w:rFonts w:ascii="Times New Roman" w:cs="Times New Roman" w:eastAsia="Times New Roman" w:hAnsi="Times New Roman"/>
        </w:rPr>
      </w:pPr>
      <w:bookmarkStart w:colFirst="0" w:colLast="0" w:name="_heading=h.kum0chsancoh" w:id="27"/>
      <w:bookmarkEnd w:id="27"/>
      <w:r w:rsidDel="00000000" w:rsidR="00000000" w:rsidRPr="00000000">
        <w:rPr>
          <w:rFonts w:ascii="Times New Roman" w:cs="Times New Roman" w:eastAsia="Times New Roman" w:hAnsi="Times New Roman"/>
          <w:rtl w:val="0"/>
        </w:rPr>
        <w:t xml:space="preserve">Planificación para modelado</w:t>
      </w:r>
    </w:p>
    <w:p w:rsidR="00000000" w:rsidDel="00000000" w:rsidP="00000000" w:rsidRDefault="00000000" w:rsidRPr="00000000" w14:paraId="00000154">
      <w:pPr>
        <w:numPr>
          <w:ilvl w:val="0"/>
          <w:numId w:val="5"/>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Modelos a emplear en fases posteriores: </w:t>
      </w:r>
      <w:r w:rsidDel="00000000" w:rsidR="00000000" w:rsidRPr="00000000">
        <w:rPr>
          <w:rFonts w:ascii="Times New Roman" w:cs="Times New Roman" w:eastAsia="Times New Roman" w:hAnsi="Times New Roman"/>
          <w:b w:val="1"/>
          <w:rtl w:val="0"/>
        </w:rPr>
        <w:t xml:space="preserve">Regresión Logística, Random Forest, Gradient Boosting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5">
      <w:pPr>
        <w:numPr>
          <w:ilvl w:val="0"/>
          <w:numId w:val="5"/>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Métricas principales: F1, Recall, ROC-AUC.</w:t>
      </w:r>
    </w:p>
    <w:p w:rsidR="00000000" w:rsidDel="00000000" w:rsidP="00000000" w:rsidRDefault="00000000" w:rsidRPr="00000000" w14:paraId="00000156">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buscará interpretabilidad y aplicabilidad práctica.</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pStyle w:val="Heading1"/>
        <w:jc w:val="center"/>
        <w:rPr>
          <w:rFonts w:ascii="Times New Roman" w:cs="Times New Roman" w:eastAsia="Times New Roman" w:hAnsi="Times New Roman"/>
        </w:rPr>
      </w:pPr>
      <w:bookmarkStart w:colFirst="0" w:colLast="0" w:name="_heading=h.gy7xmr1vrab1" w:id="28"/>
      <w:bookmarkEnd w:id="28"/>
      <w:r w:rsidDel="00000000" w:rsidR="00000000" w:rsidRPr="00000000">
        <w:rPr>
          <w:rFonts w:ascii="Times New Roman" w:cs="Times New Roman" w:eastAsia="Times New Roman" w:hAnsi="Times New Roman"/>
          <w:rtl w:val="0"/>
        </w:rPr>
        <w:t xml:space="preserve">III. Dataset final entregado</w:t>
      </w:r>
    </w:p>
    <w:p w:rsidR="00000000" w:rsidDel="00000000" w:rsidP="00000000" w:rsidRDefault="00000000" w:rsidRPr="00000000" w14:paraId="00000159">
      <w:pPr>
        <w:pStyle w:val="Heading2"/>
        <w:rPr>
          <w:rFonts w:ascii="Times New Roman" w:cs="Times New Roman" w:eastAsia="Times New Roman" w:hAnsi="Times New Roman"/>
        </w:rPr>
      </w:pPr>
      <w:bookmarkStart w:colFirst="0" w:colLast="0" w:name="_heading=h.ahzm23rwskxu" w:id="29"/>
      <w:bookmarkEnd w:id="29"/>
      <w:r w:rsidDel="00000000" w:rsidR="00000000" w:rsidRPr="00000000">
        <w:rPr>
          <w:rFonts w:ascii="Times New Roman" w:cs="Times New Roman" w:eastAsia="Times New Roman" w:hAnsi="Times New Roman"/>
          <w:rtl w:val="0"/>
        </w:rPr>
        <w:t xml:space="preserve">Conjunto de datos limpio, transformado y documentado</w:t>
      </w:r>
    </w:p>
    <w:p w:rsidR="00000000" w:rsidDel="00000000" w:rsidP="00000000" w:rsidRDefault="00000000" w:rsidRPr="00000000" w14:paraId="0000015A">
      <w:pPr>
        <w:numPr>
          <w:ilvl w:val="0"/>
          <w:numId w:val="15"/>
        </w:numPr>
        <w:spacing w:after="0" w:afterAutospacing="0"/>
        <w:ind w:left="720" w:hanging="360"/>
        <w:rPr>
          <w:u w:val="none"/>
        </w:rPr>
      </w:pPr>
      <w:r w:rsidDel="00000000" w:rsidR="00000000" w:rsidRPr="00000000">
        <w:rPr>
          <w:rtl w:val="0"/>
        </w:rPr>
        <w:t xml:space="preserve">Modelos a emplear en fases posteriores: </w:t>
      </w:r>
      <w:r w:rsidDel="00000000" w:rsidR="00000000" w:rsidRPr="00000000">
        <w:rPr>
          <w:b w:val="1"/>
          <w:rtl w:val="0"/>
        </w:rPr>
        <w:t xml:space="preserve">Regresión Logística, Random Forest, Gradient Boosting</w:t>
      </w:r>
      <w:r w:rsidDel="00000000" w:rsidR="00000000" w:rsidRPr="00000000">
        <w:rPr>
          <w:rtl w:val="0"/>
        </w:rPr>
        <w:t xml:space="preserve">.</w:t>
      </w:r>
    </w:p>
    <w:p w:rsidR="00000000" w:rsidDel="00000000" w:rsidP="00000000" w:rsidRDefault="00000000" w:rsidRPr="00000000" w14:paraId="0000015B">
      <w:pPr>
        <w:numPr>
          <w:ilvl w:val="0"/>
          <w:numId w:val="15"/>
        </w:numPr>
        <w:spacing w:after="0" w:afterAutospacing="0"/>
        <w:ind w:left="720" w:hanging="360"/>
        <w:rPr>
          <w:u w:val="none"/>
        </w:rPr>
      </w:pPr>
      <w:r w:rsidDel="00000000" w:rsidR="00000000" w:rsidRPr="00000000">
        <w:rPr>
          <w:rtl w:val="0"/>
        </w:rPr>
        <w:t xml:space="preserve">Métricas principales: F1, Recall, ROC-AUC.</w:t>
      </w:r>
    </w:p>
    <w:p w:rsidR="00000000" w:rsidDel="00000000" w:rsidP="00000000" w:rsidRDefault="00000000" w:rsidRPr="00000000" w14:paraId="0000015C">
      <w:pPr>
        <w:numPr>
          <w:ilvl w:val="0"/>
          <w:numId w:val="15"/>
        </w:numPr>
        <w:ind w:left="720" w:hanging="360"/>
        <w:rPr>
          <w:u w:val="none"/>
        </w:rPr>
      </w:pPr>
      <w:r w:rsidDel="00000000" w:rsidR="00000000" w:rsidRPr="00000000">
        <w:rPr>
          <w:rtl w:val="0"/>
        </w:rPr>
        <w:t xml:space="preserve">Se buscará interpretabilidad y aplicabilidad práctica.</w:t>
      </w:r>
    </w:p>
    <w:p w:rsidR="00000000" w:rsidDel="00000000" w:rsidP="00000000" w:rsidRDefault="00000000" w:rsidRPr="00000000" w14:paraId="0000015D">
      <w:pPr>
        <w:pStyle w:val="Heading2"/>
        <w:rPr>
          <w:rFonts w:ascii="Times New Roman" w:cs="Times New Roman" w:eastAsia="Times New Roman" w:hAnsi="Times New Roman"/>
        </w:rPr>
      </w:pPr>
      <w:bookmarkStart w:colFirst="0" w:colLast="0" w:name="_heading=h.pat296gmjf68" w:id="30"/>
      <w:bookmarkEnd w:id="30"/>
      <w:r w:rsidDel="00000000" w:rsidR="00000000" w:rsidRPr="00000000">
        <w:rPr>
          <w:rFonts w:ascii="Times New Roman" w:cs="Times New Roman" w:eastAsia="Times New Roman" w:hAnsi="Times New Roman"/>
          <w:rtl w:val="0"/>
        </w:rPr>
        <w:t xml:space="preserve">Descripción de variables y tratamiento aplicado (limpieza, codificación, reducción dimensional, etc.)</w:t>
      </w:r>
    </w:p>
    <w:p w:rsidR="00000000" w:rsidDel="00000000" w:rsidP="00000000" w:rsidRDefault="00000000" w:rsidRPr="00000000" w14:paraId="0000015E">
      <w:pPr>
        <w:rPr/>
      </w:pPr>
      <w:r w:rsidDel="00000000" w:rsidR="00000000" w:rsidRPr="00000000">
        <w:rPr>
          <w:rtl w:val="0"/>
        </w:rPr>
      </w:r>
    </w:p>
    <w:sdt>
      <w:sdtPr>
        <w:lock w:val="contentLocked"/>
        <w:id w:val="1203849898"/>
        <w:tag w:val="goog_rdk_17"/>
      </w:sdtPr>
      <w:sdtContent>
        <w:tbl>
          <w:tblPr>
            <w:tblStyle w:val="Table14"/>
            <w:tblW w:w="888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25"/>
            <w:gridCol w:w="2220.25"/>
            <w:gridCol w:w="2220.25"/>
            <w:gridCol w:w="2220.25"/>
            <w:tblGridChange w:id="0">
              <w:tblGrid>
                <w:gridCol w:w="2220.25"/>
                <w:gridCol w:w="2220.25"/>
                <w:gridCol w:w="2220.25"/>
                <w:gridCol w:w="2220.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jc w:val="center"/>
                  <w:rPr/>
                </w:pPr>
                <w:r w:rsidDel="00000000" w:rsidR="00000000" w:rsidRPr="00000000">
                  <w:rPr>
                    <w:b w:val="1"/>
                    <w:rtl w:val="0"/>
                  </w:rPr>
                  <w:t xml:space="preserve">Variable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jc w:val="center"/>
                  <w:rPr/>
                </w:pPr>
                <w:r w:rsidDel="00000000" w:rsidR="00000000" w:rsidRPr="00000000">
                  <w:rPr>
                    <w:b w:val="1"/>
                    <w:rtl w:val="0"/>
                  </w:rPr>
                  <w:t xml:space="preserve">Tipo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jc w:val="center"/>
                  <w:rPr/>
                </w:pPr>
                <w:r w:rsidDel="00000000" w:rsidR="00000000" w:rsidRPr="00000000">
                  <w:rPr>
                    <w:b w:val="1"/>
                    <w:rtl w:val="0"/>
                  </w:rPr>
                  <w:t xml:space="preserve">Tratamiento aplicado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jc w:val="center"/>
                  <w:rPr/>
                </w:pPr>
                <w:r w:rsidDel="00000000" w:rsidR="00000000" w:rsidRPr="00000000">
                  <w:rPr>
                    <w:b w:val="1"/>
                    <w:rtl w:val="0"/>
                  </w:rPr>
                  <w:t xml:space="preserve">Observaciones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pPr>
                <w:r w:rsidDel="00000000" w:rsidR="00000000" w:rsidRPr="00000000">
                  <w:rPr>
                    <w:rtl w:val="0"/>
                  </w:rPr>
                  <w:t xml:space="preserve">Edad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pPr>
                <w:r w:rsidDel="00000000" w:rsidR="00000000" w:rsidRPr="00000000">
                  <w:rPr>
                    <w:rtl w:val="0"/>
                  </w:rPr>
                  <w:t xml:space="preserve">Numérica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pPr>
                <w:r w:rsidDel="00000000" w:rsidR="00000000" w:rsidRPr="00000000">
                  <w:rPr>
                    <w:rtl w:val="0"/>
                  </w:rPr>
                  <w:t xml:space="preserve">Escalado (StandardScaler) y versión original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pPr>
                <w:r w:rsidDel="00000000" w:rsidR="00000000" w:rsidRPr="00000000">
                  <w:rPr>
                    <w:rtl w:val="0"/>
                  </w:rPr>
                  <w:t xml:space="preserve">Outliers eliminados (&gt;25 años).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rPr/>
                </w:pPr>
                <w:r w:rsidDel="00000000" w:rsidR="00000000" w:rsidRPr="00000000">
                  <w:rPr>
                    <w:rtl w:val="0"/>
                  </w:rPr>
                  <w:t xml:space="preserve">gestion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rPr/>
                </w:pPr>
                <w:r w:rsidDel="00000000" w:rsidR="00000000" w:rsidRPr="00000000">
                  <w:rPr>
                    <w:rtl w:val="0"/>
                  </w:rPr>
                  <w:t xml:space="preserve">Categórica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pPr>
                <w:r w:rsidDel="00000000" w:rsidR="00000000" w:rsidRPr="00000000">
                  <w:rPr>
                    <w:rtl w:val="0"/>
                  </w:rPr>
                  <w:t xml:space="preserve">One-Hot Encoding (pública directa, pública privada, privada)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pPr>
                <w:r w:rsidDel="00000000" w:rsidR="00000000" w:rsidRPr="00000000">
                  <w:rPr>
                    <w:rtl w:val="0"/>
                  </w:rPr>
                  <w:t xml:space="preserve">Se usaron 3 categorías.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pPr>
                <w:r w:rsidDel="00000000" w:rsidR="00000000" w:rsidRPr="00000000">
                  <w:rPr>
                    <w:rtl w:val="0"/>
                  </w:rPr>
                  <w:t xml:space="preserve">dsc_nivel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pPr>
                <w:r w:rsidDel="00000000" w:rsidR="00000000" w:rsidRPr="00000000">
                  <w:rPr>
                    <w:rtl w:val="0"/>
                  </w:rPr>
                  <w:t xml:space="preserve">Categórica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pPr>
                <w:r w:rsidDel="00000000" w:rsidR="00000000" w:rsidRPr="00000000">
                  <w:rPr>
                    <w:rtl w:val="0"/>
                  </w:rPr>
                  <w:t xml:space="preserve">One-Hot Encoding (Inicial, Primaria, Secundaria)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rPr/>
                </w:pPr>
                <w:r w:rsidDel="00000000" w:rsidR="00000000" w:rsidRPr="00000000">
                  <w:rPr>
                    <w:rtl w:val="0"/>
                  </w:rPr>
                  <w:t xml:space="preserve">6 categorías.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pPr>
                <w:r w:rsidDel="00000000" w:rsidR="00000000" w:rsidRPr="00000000">
                  <w:rPr>
                    <w:rtl w:val="0"/>
                  </w:rPr>
                  <w:t xml:space="preserve">DNI_validado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pPr>
                <w:r w:rsidDel="00000000" w:rsidR="00000000" w:rsidRPr="00000000">
                  <w:rPr>
                    <w:rtl w:val="0"/>
                  </w:rPr>
                  <w:t xml:space="preserve">Categórica/Ordinal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pPr>
                <w:r w:rsidDel="00000000" w:rsidR="00000000" w:rsidRPr="00000000">
                  <w:rPr>
                    <w:rtl w:val="0"/>
                  </w:rPr>
                  <w:t xml:space="preserve">Recodificación + One-Hot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rPr/>
                </w:pPr>
                <w:r w:rsidDel="00000000" w:rsidR="00000000" w:rsidRPr="00000000">
                  <w:rPr>
                    <w:rtl w:val="0"/>
                  </w:rPr>
                  <w:t xml:space="preserve">587 valores únicos, simplificados a validado/no validado.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rPr/>
                </w:pPr>
                <w:r w:rsidDel="00000000" w:rsidR="00000000" w:rsidRPr="00000000">
                  <w:rPr>
                    <w:rtl w:val="0"/>
                  </w:rPr>
                  <w:t xml:space="preserve">Discapacidad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rPr/>
                </w:pPr>
                <w:r w:rsidDel="00000000" w:rsidR="00000000" w:rsidRPr="00000000">
                  <w:rPr>
                    <w:rtl w:val="0"/>
                  </w:rPr>
                  <w:t xml:space="preserve">Numérica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pPr>
                <w:r w:rsidDel="00000000" w:rsidR="00000000" w:rsidRPr="00000000">
                  <w:rPr>
                    <w:rtl w:val="0"/>
                  </w:rPr>
                  <w:t xml:space="preserve">Binaria (sí/no) y One-Hot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pPr>
                <w:r w:rsidDel="00000000" w:rsidR="00000000" w:rsidRPr="00000000">
                  <w:rPr>
                    <w:rtl w:val="0"/>
                  </w:rPr>
                  <w:t xml:space="preserve">16 tipos, mayoría “Intelectual”.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rPr/>
                </w:pPr>
                <w:r w:rsidDel="00000000" w:rsidR="00000000" w:rsidRPr="00000000">
                  <w:rPr>
                    <w:rtl w:val="0"/>
                  </w:rPr>
                  <w:t xml:space="preserve">tot_atraso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rPr/>
                </w:pPr>
                <w:r w:rsidDel="00000000" w:rsidR="00000000" w:rsidRPr="00000000">
                  <w:rPr>
                    <w:rtl w:val="0"/>
                  </w:rPr>
                  <w:t xml:space="preserve">Numérica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rPr/>
                </w:pPr>
                <w:r w:rsidDel="00000000" w:rsidR="00000000" w:rsidRPr="00000000">
                  <w:rPr>
                    <w:rtl w:val="0"/>
                  </w:rPr>
                  <w:t xml:space="preserve">Codificada binaria (0=sin atraso, 1=con atraso)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pPr>
                <w:r w:rsidDel="00000000" w:rsidR="00000000" w:rsidRPr="00000000">
                  <w:rPr>
                    <w:rtl w:val="0"/>
                  </w:rPr>
                  <w:t xml:space="preserve">Variable objetivo.</w:t>
                </w:r>
              </w:p>
            </w:tc>
          </w:tr>
        </w:tbl>
      </w:sdtContent>
    </w:sdt>
    <w:p w:rsidR="00000000" w:rsidDel="00000000" w:rsidP="00000000" w:rsidRDefault="00000000" w:rsidRPr="00000000" w14:paraId="0000017B">
      <w:pPr>
        <w:rPr>
          <w:vertAlign w:val="baseline"/>
        </w:rPr>
      </w:pPr>
      <w:r w:rsidDel="00000000" w:rsidR="00000000" w:rsidRPr="00000000">
        <w:rPr>
          <w:rtl w:val="0"/>
        </w:rPr>
      </w:r>
    </w:p>
    <w:sectPr>
      <w:headerReference r:id="rId15" w:type="default"/>
      <w:pgSz w:h="15840" w:w="12240" w:orient="portrait"/>
      <w:pgMar w:bottom="1440" w:top="1440" w:left="1559"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Arial"/>
  <w:font w:name="Gungsuh"/>
  <w:font w:name="Arial Unicode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PE"/>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unhideWhenUsed w:val="1"/>
    <w:qFormat w:val="1"/>
    <w:rsid w:val="00FC693F"/>
    <w:pPr>
      <w:outlineLvl w:val="9"/>
    </w:pPr>
  </w:style>
  <w:style w:type="table" w:styleId="Tablaconcuadrcula">
    <w:name w:val="Table Grid"/>
    <w:basedOn w:val="Tablanormal"/>
    <w:uiPriority w:val="3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TDC1">
    <w:name w:val="toc 1"/>
    <w:basedOn w:val="Normal"/>
    <w:next w:val="Normal"/>
    <w:autoRedefine w:val="1"/>
    <w:uiPriority w:val="39"/>
    <w:unhideWhenUsed w:val="1"/>
    <w:rsid w:val="00557016"/>
    <w:pPr>
      <w:spacing w:after="100"/>
    </w:pPr>
  </w:style>
  <w:style w:type="character" w:styleId="Hipervnculo">
    <w:name w:val="Hyperlink"/>
    <w:basedOn w:val="Fuentedeprrafopredeter"/>
    <w:uiPriority w:val="99"/>
    <w:unhideWhenUsed w:val="1"/>
    <w:rsid w:val="00557016"/>
    <w:rPr>
      <w:color w:val="0000ff" w:themeColor="hyperlink"/>
      <w:u w:val="single"/>
    </w:rPr>
  </w:style>
  <w:style w:type="paragraph" w:styleId="TDC2">
    <w:name w:val="toc 2"/>
    <w:basedOn w:val="Normal"/>
    <w:next w:val="Normal"/>
    <w:autoRedefine w:val="1"/>
    <w:uiPriority w:val="39"/>
    <w:unhideWhenUsed w:val="1"/>
    <w:rsid w:val="00AC4A1B"/>
    <w:pPr>
      <w:spacing w:after="100"/>
      <w:ind w:left="220"/>
    </w:pPr>
  </w:style>
  <w:style w:type="paragraph" w:styleId="TDC3">
    <w:name w:val="toc 3"/>
    <w:basedOn w:val="Normal"/>
    <w:next w:val="Normal"/>
    <w:autoRedefine w:val="1"/>
    <w:uiPriority w:val="39"/>
    <w:unhideWhenUsed w:val="1"/>
    <w:rsid w:val="00143839"/>
    <w:pPr>
      <w:spacing w:after="100" w:line="259" w:lineRule="auto"/>
      <w:ind w:left="440"/>
    </w:pPr>
    <w:rPr>
      <w:rFonts w:cs="Times New Roman" w:asciiTheme="minorHAnsi" w:eastAsiaTheme="minorEastAsia" w:hAnsiTheme="minorHAnsi"/>
      <w:lang w:eastAsia="es-ES" w:val="es-ES"/>
    </w:rPr>
  </w:style>
  <w:style w:type="character" w:styleId="Mencinsinresolver">
    <w:name w:val="Unresolved Mention"/>
    <w:basedOn w:val="Fuentedeprrafopredeter"/>
    <w:uiPriority w:val="99"/>
    <w:semiHidden w:val="1"/>
    <w:unhideWhenUsed w:val="1"/>
    <w:rsid w:val="00A668E5"/>
    <w:rPr>
      <w:color w:val="605e5c"/>
      <w:shd w:color="auto" w:fill="e1dfdd" w:val="clear"/>
    </w:rPr>
  </w:style>
  <w:style w:type="character" w:styleId="CdigoHTML">
    <w:name w:val="HTML Code"/>
    <w:basedOn w:val="Fuentedeprrafopredeter"/>
    <w:uiPriority w:val="99"/>
    <w:semiHidden w:val="1"/>
    <w:unhideWhenUsed w:val="1"/>
    <w:rsid w:val="007B0F97"/>
    <w:rPr>
      <w:rFonts w:ascii="Courier New" w:cs="Courier New" w:eastAsia="Times New Roman" w:hAnsi="Courier New"/>
      <w:sz w:val="20"/>
      <w:szCs w:val="20"/>
    </w:rPr>
  </w:style>
  <w:style w:type="paragraph" w:styleId="NormalWeb">
    <w:name w:val="Normal (Web)"/>
    <w:basedOn w:val="Normal"/>
    <w:uiPriority w:val="99"/>
    <w:semiHidden w:val="1"/>
    <w:unhideWhenUsed w:val="1"/>
    <w:rsid w:val="005B2C4A"/>
    <w:pPr>
      <w:spacing w:after="100" w:afterAutospacing="1" w:before="100" w:beforeAutospacing="1" w:line="240" w:lineRule="auto"/>
    </w:pPr>
    <w:rPr>
      <w:rFonts w:ascii="Times New Roman" w:cs="Times New Roman" w:eastAsia="Times New Roman" w:hAnsi="Times New Roman"/>
      <w:sz w:val="24"/>
      <w:szCs w:val="24"/>
      <w:lang w:eastAsia="es-ES" w:val="es-ES"/>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dMqfyPxSeECWwFaILLJpyY3jJQ==">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2025-06-29T03:11:00Z</dcterms:created>
  <dc:creator>python-docx</dc:creator>
</cp:coreProperties>
</file>