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40" w:before="0" w:after="0"/>
        <w:ind w:hanging="0" w:left="0" w:right="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Default"/>
        <w:rPr>
          <w:rFonts w:ascii="Calibri Light" w:hAnsi="Calibri Light" w:cs="Calibri Light" w:asciiTheme="majorHAnsi" w:cstheme="majorHAnsi" w:hAnsiTheme="majorHAnsi"/>
          <w:b/>
          <w:bCs/>
          <w:sz w:val="40"/>
          <w:szCs w:val="40"/>
        </w:rPr>
      </w:pPr>
      <w:r>
        <w:rPr>
          <w:rFonts w:cs="Calibri Light" w:ascii="Calibri Light" w:hAnsi="Calibri Light" w:asciiTheme="majorHAnsi" w:cstheme="majorHAnsi" w:hAnsiTheme="majorHAnsi"/>
          <w:b/>
          <w:bCs/>
          <w:sz w:val="40"/>
          <w:szCs w:val="40"/>
        </w:rPr>
        <w:t>Tarea 2</w:t>
      </w:r>
    </w:p>
    <w:p>
      <w:pPr>
        <w:pStyle w:val="Default"/>
        <w:rPr>
          <w:rFonts w:ascii="Calibri Light" w:hAnsi="Calibri Light" w:cs="Calibri Light" w:asciiTheme="majorHAnsi" w:cstheme="majorHAnsi" w:hAnsiTheme="majorHAnsi"/>
          <w:b/>
          <w:bCs/>
          <w:sz w:val="40"/>
          <w:szCs w:val="40"/>
        </w:rPr>
      </w:pPr>
      <w:r>
        <w:rPr>
          <w:rFonts w:cs="Calibri Light" w:ascii="Calibri Light" w:hAnsi="Calibri Light" w:asciiTheme="majorHAnsi" w:cstheme="majorHAnsi" w:hAnsiTheme="majorHAnsi"/>
          <w:b/>
          <w:bCs/>
          <w:sz w:val="40"/>
          <w:szCs w:val="40"/>
        </w:rPr>
        <w:t>Ciclo de vida del software (Relación 1)</w:t>
      </w:r>
    </w:p>
    <w:p>
      <w:pPr>
        <w:pStyle w:val="Default"/>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b/>
          <w:bCs/>
          <w:color w:val="323232"/>
        </w:rPr>
        <w:t>1.- De</w:t>
      </w:r>
      <w:r>
        <w:rPr>
          <w:rFonts w:cs="Calibri" w:ascii="Calibri" w:hAnsi="Calibri" w:asciiTheme="minorHAnsi" w:cstheme="minorHAnsi" w:hAnsiTheme="minorHAnsi"/>
          <w:b/>
          <w:bCs/>
        </w:rPr>
        <w:t>fi</w:t>
      </w:r>
      <w:r>
        <w:rPr>
          <w:rFonts w:cs="Calibri" w:ascii="Calibri" w:hAnsi="Calibri" w:asciiTheme="minorHAnsi" w:cstheme="minorHAnsi" w:hAnsiTheme="minorHAnsi"/>
          <w:b/>
          <w:bCs/>
          <w:color w:val="323232"/>
        </w:rPr>
        <w:t>ne "Ciclo de vida del software".</w:t>
      </w:r>
      <w:r>
        <w:rPr>
          <w:rFonts w:cs="Calibri" w:ascii="Calibri" w:hAnsi="Calibri" w:asciiTheme="minorHAnsi" w:cstheme="minorHAnsi" w:hAnsiTheme="minorHAnsi"/>
          <w:color w:val="323232"/>
        </w:rPr>
        <w:t xml:space="preserve"> </w:t>
      </w:r>
    </w:p>
    <w:p>
      <w:pPr>
        <w:pStyle w:val="Default"/>
        <w:rPr>
          <w:rFonts w:ascii="Calibri" w:hAnsi="Calibri" w:cs="Calibri" w:asciiTheme="minorHAnsi" w:cstheme="minorHAnsi" w:hAnsiTheme="minorHAnsi"/>
          <w:color w:val="323232"/>
        </w:rPr>
      </w:pPr>
      <w:r>
        <w:rPr/>
      </w:r>
    </w:p>
    <w:p>
      <w:pPr>
        <w:pStyle w:val="BodyText"/>
        <w:bidi w:val="0"/>
        <w:jc w:val="left"/>
        <w:rPr>
          <w:rFonts w:ascii="Calibri" w:hAnsi="Calibri" w:cs="Calibri" w:asciiTheme="minorHAnsi" w:cstheme="minorHAnsi" w:hAnsiTheme="minorHAnsi"/>
          <w:color w:val="323232"/>
        </w:rPr>
      </w:pPr>
      <w:r>
        <w:rPr/>
        <w:t xml:space="preserve">El ciclo de vida del desarrollo del software </w:t>
      </w:r>
      <w:r>
        <w:rPr/>
        <w:t>está formado por</w:t>
      </w:r>
      <w:r>
        <w:rPr/>
        <w:t xml:space="preserve"> las fases necesarias para validar el desarrollo del software y así garantizar que este cumpla los requisitos para la aplicación y verificación de los procedimientos de desarrollo, asegurándose de que los métodos usados son apropiados.</w:t>
      </w:r>
    </w:p>
    <w:p>
      <w:pPr>
        <w:pStyle w:val="BodyText"/>
        <w:bidi w:val="0"/>
        <w:jc w:val="left"/>
        <w:rPr>
          <w:rFonts w:ascii="Calibri" w:hAnsi="Calibri" w:cs="Calibri" w:asciiTheme="minorHAnsi" w:cstheme="minorHAnsi" w:hAnsiTheme="minorHAnsi"/>
          <w:color w:val="323232"/>
        </w:rPr>
      </w:pPr>
      <w:r>
        <w:rPr/>
        <w:t>E</w:t>
      </w:r>
      <w:r>
        <w:rPr/>
        <w:t>s muy costoso rectificar los posibles errores que se detectan tarde en la fase de implementación. Utilizando metodologías apropiadas, se podría detectar a tiempo para que los programadores puedan centrarse en la calidad del software, cumpliendo los plazos y los costes asociados.</w:t>
        <w:tab/>
      </w:r>
    </w:p>
    <w:p>
      <w:pPr>
        <w:pStyle w:val="Default"/>
        <w:rPr>
          <w:rFonts w:ascii="Calibri" w:hAnsi="Calibri" w:cs="Calibri" w:asciiTheme="minorHAnsi" w:cstheme="minorHAnsi" w:hAnsiTheme="minorHAnsi"/>
          <w:color w:val="323232"/>
        </w:rPr>
      </w:pPr>
      <w:r>
        <w:rPr>
          <w:rFonts w:cs="Calibri" w:cstheme="minorHAnsi" w:ascii="Calibri" w:hAnsi="Calibri"/>
          <w:color w:val="323232"/>
        </w:rPr>
        <w:drawing>
          <wp:anchor behindDoc="0" distT="0" distB="0" distL="0" distR="0" simplePos="0" locked="0" layoutInCell="0" allowOverlap="1" relativeHeight="2">
            <wp:simplePos x="0" y="0"/>
            <wp:positionH relativeFrom="column">
              <wp:posOffset>1333500</wp:posOffset>
            </wp:positionH>
            <wp:positionV relativeFrom="paragraph">
              <wp:posOffset>127635</wp:posOffset>
            </wp:positionV>
            <wp:extent cx="2661920" cy="15125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24" b="2576"/>
                    <a:stretch>
                      <a:fillRect/>
                    </a:stretch>
                  </pic:blipFill>
                  <pic:spPr bwMode="auto">
                    <a:xfrm>
                      <a:off x="0" y="0"/>
                      <a:ext cx="2661920" cy="1512570"/>
                    </a:xfrm>
                    <a:prstGeom prst="rect">
                      <a:avLst/>
                    </a:prstGeom>
                  </pic:spPr>
                </pic:pic>
              </a:graphicData>
            </a:graphic>
          </wp:anchor>
        </w:drawing>
      </w:r>
    </w:p>
    <w:p>
      <w:pPr>
        <w:pStyle w:val="Default"/>
        <w:rPr>
          <w:rFonts w:ascii="Calibri" w:hAnsi="Calibri" w:cs="Calibri" w:asciiTheme="minorHAnsi" w:cstheme="minorHAnsi" w:hAnsiTheme="minorHAnsi"/>
          <w:color w:val="323232"/>
        </w:rPr>
      </w:pPr>
      <w:r>
        <w:rPr>
          <w:rFonts w:cs="Calibri" w:cstheme="minorHAnsi" w:ascii="Calibri" w:hAnsi="Calibri"/>
          <w:color w:val="323232"/>
        </w:rPr>
        <w:tab/>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hyperlink r:id="rId3">
        <w:r>
          <w:rPr>
            <w:rStyle w:val="Hyperlink"/>
            <w:rFonts w:cs="Calibri" w:cstheme="minorHAnsi" w:ascii="Calibri" w:hAnsi="Calibri"/>
            <w:color w:val="323232"/>
          </w:rPr>
          <w:t>https://intelequia.com/es/blog/post/ciclo-de-vida-del-software-todo-lo-que-necesitas-saber</w:t>
        </w:r>
      </w:hyperlink>
      <w:hyperlink r:id="rId4">
        <w:r>
          <w:rPr>
            <w:rFonts w:cs="Calibri" w:cstheme="minorHAnsi" w:ascii="Calibri" w:hAnsi="Calibri"/>
            <w:color w:val="323232"/>
          </w:rPr>
          <w:t xml:space="preserve"> </w:t>
        </w:r>
      </w:hyperlink>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b/>
          <w:bCs/>
        </w:rPr>
      </w:pPr>
      <w:r>
        <w:rPr>
          <w:rFonts w:cs="Calibri" w:ascii="Calibri" w:hAnsi="Calibri" w:asciiTheme="minorHAnsi" w:cstheme="minorHAnsi" w:hAnsiTheme="minorHAnsi"/>
          <w:b/>
          <w:bCs/>
          <w:color w:val="323232"/>
        </w:rPr>
        <w:t xml:space="preserve">2.- Nombra las fases principales del desarrollo de software y explica brevemente que se hace en cada una de ellas. </w:t>
      </w:r>
    </w:p>
    <w:p>
      <w:pPr>
        <w:pStyle w:val="Default"/>
        <w:rPr>
          <w:rFonts w:ascii="Calibri" w:hAnsi="Calibri" w:cs="Calibri" w:asciiTheme="minorHAnsi" w:cstheme="minorHAnsi" w:hAnsiTheme="minorHAnsi"/>
          <w:color w:val="323232"/>
        </w:rPr>
      </w:pPr>
      <w:r>
        <w:rPr/>
      </w:r>
    </w:p>
    <w:p>
      <w:pPr>
        <w:pStyle w:val="Default"/>
        <w:numPr>
          <w:ilvl w:val="0"/>
          <w:numId w:val="1"/>
        </w:numPr>
        <w:rPr/>
      </w:pPr>
      <w:r>
        <w:rPr>
          <w:rFonts w:cs="Calibri" w:ascii="Calibri" w:hAnsi="Calibri" w:asciiTheme="minorHAnsi" w:cstheme="minorHAnsi" w:hAnsiTheme="minorHAnsi"/>
          <w:color w:val="323232"/>
        </w:rPr>
        <w:t xml:space="preserve">Planificación: En esta parte del proceso </w:t>
      </w:r>
      <w:r>
        <w:rPr>
          <w:rFonts w:cs="Calibri" w:ascii="Calibri" w:hAnsi="Calibri" w:asciiTheme="minorHAnsi" w:cstheme="minorHAnsi" w:hAnsiTheme="minorHAnsi"/>
          <w:color w:val="323232"/>
        </w:rPr>
        <w:t xml:space="preserve">se determina el ámbito del proyecto, el análisis de los riesgos, el estudio de viabilidad, la duración, la estimación del costo y la asignación de recursos a cada fase. Una planificación bien realizada, permite establecer las bases para un desarrollo orientado al éxito. </w:t>
      </w:r>
    </w:p>
    <w:p>
      <w:pPr>
        <w:pStyle w:val="Default"/>
        <w:numPr>
          <w:ilvl w:val="0"/>
          <w:numId w:val="0"/>
        </w:numPr>
        <w:ind w:hanging="0" w:left="720"/>
        <w:rPr/>
      </w:pPr>
      <w:r>
        <w:rPr/>
      </w:r>
    </w:p>
    <w:p>
      <w:pPr>
        <w:pStyle w:val="Default"/>
        <w:numPr>
          <w:ilvl w:val="0"/>
          <w:numId w:val="1"/>
        </w:numPr>
        <w:rPr/>
      </w:pPr>
      <w:r>
        <w:rPr>
          <w:rFonts w:cs="Calibri" w:ascii="Calibri" w:hAnsi="Calibri" w:asciiTheme="minorHAnsi" w:cstheme="minorHAnsi" w:hAnsiTheme="minorHAnsi"/>
          <w:color w:val="323232"/>
        </w:rPr>
        <w:t xml:space="preserve">Análisis: Aquí </w:t>
      </w:r>
      <w:r>
        <w:rPr>
          <w:rFonts w:cs="Calibri" w:ascii="Calibri" w:hAnsi="Calibri" w:asciiTheme="minorHAnsi" w:cstheme="minorHAnsi" w:hAnsiTheme="minorHAnsi"/>
          <w:color w:val="323232"/>
        </w:rPr>
        <w:t xml:space="preserve">se descubre todo lo que se espera del </w:t>
      </w:r>
      <w:r>
        <w:rPr>
          <w:rFonts w:cs="Calibri" w:ascii="Calibri" w:hAnsi="Calibri" w:asciiTheme="minorHAnsi" w:cstheme="minorHAnsi" w:hAnsiTheme="minorHAnsi"/>
          <w:color w:val="323232"/>
        </w:rPr>
        <w:t>software</w:t>
      </w:r>
      <w:r>
        <w:rPr>
          <w:rFonts w:cs="Calibri" w:ascii="Calibri" w:hAnsi="Calibri" w:asciiTheme="minorHAnsi" w:cstheme="minorHAnsi" w:hAnsiTheme="minorHAnsi"/>
          <w:color w:val="323232"/>
        </w:rPr>
        <w:t>. Por ello, se realiza una exhaustiva investigación para llegar a una comprensión precisa de los requerimientos o características que debe poseer el programa. De es</w:t>
      </w:r>
      <w:r>
        <w:rPr>
          <w:rFonts w:cs="Calibri" w:ascii="Calibri" w:hAnsi="Calibri" w:asciiTheme="minorHAnsi" w:cstheme="minorHAnsi" w:hAnsiTheme="minorHAnsi"/>
          <w:color w:val="323232"/>
        </w:rPr>
        <w:t>ta forma</w:t>
      </w:r>
      <w:r>
        <w:rPr>
          <w:rFonts w:cs="Calibri" w:ascii="Calibri" w:hAnsi="Calibri" w:asciiTheme="minorHAnsi" w:cstheme="minorHAnsi" w:hAnsiTheme="minorHAnsi"/>
          <w:color w:val="323232"/>
        </w:rPr>
        <w:t xml:space="preserve">, se elige o crea la arquitectura o estructura en donde operará. </w:t>
      </w:r>
    </w:p>
    <w:p>
      <w:pPr>
        <w:pStyle w:val="Default"/>
        <w:numPr>
          <w:ilvl w:val="0"/>
          <w:numId w:val="0"/>
        </w:numPr>
        <w:ind w:hanging="0" w:left="720"/>
        <w:rPr/>
      </w:pPr>
      <w:r>
        <w:rPr/>
      </w:r>
    </w:p>
    <w:p>
      <w:pPr>
        <w:pStyle w:val="Default"/>
        <w:numPr>
          <w:ilvl w:val="0"/>
          <w:numId w:val="1"/>
        </w:numPr>
        <w:rPr/>
      </w:pPr>
      <w:r>
        <w:rPr>
          <w:rFonts w:cs="Calibri" w:ascii="Calibri" w:hAnsi="Calibri" w:asciiTheme="minorHAnsi" w:cstheme="minorHAnsi" w:hAnsiTheme="minorHAnsi"/>
          <w:color w:val="323232"/>
        </w:rPr>
        <w:t xml:space="preserve">Diseño: </w:t>
      </w:r>
      <w:r>
        <w:rPr>
          <w:rFonts w:cs="Calibri" w:ascii="Calibri" w:hAnsi="Calibri" w:asciiTheme="minorHAnsi" w:cstheme="minorHAnsi" w:hAnsiTheme="minorHAnsi"/>
          <w:color w:val="323232"/>
        </w:rPr>
        <w:t xml:space="preserve">Se </w:t>
      </w:r>
      <w:r>
        <w:rPr>
          <w:rFonts w:cs="Calibri" w:ascii="Calibri" w:hAnsi="Calibri" w:asciiTheme="minorHAnsi" w:cstheme="minorHAnsi" w:hAnsiTheme="minorHAnsi"/>
          <w:color w:val="323232"/>
        </w:rPr>
        <w:t>estudian</w:t>
      </w:r>
      <w:r>
        <w:rPr>
          <w:rFonts w:cs="Calibri" w:ascii="Calibri" w:hAnsi="Calibri" w:asciiTheme="minorHAnsi" w:cstheme="minorHAnsi" w:hAnsiTheme="minorHAnsi"/>
          <w:color w:val="323232"/>
        </w:rPr>
        <w:t xml:space="preserve"> las posibles alternativas, algo que requiere de mucha atención. Se consideran todos los aspectos de la implementación tecnológica, como el </w:t>
      </w:r>
      <w:r>
        <w:rPr>
          <w:rFonts w:cs="Calibri" w:ascii="Calibri" w:hAnsi="Calibri" w:asciiTheme="minorHAnsi" w:cstheme="minorHAnsi" w:hAnsiTheme="minorHAnsi"/>
          <w:color w:val="323232"/>
        </w:rPr>
        <w:t>hardware</w:t>
      </w:r>
      <w:r>
        <w:rPr>
          <w:rFonts w:cs="Calibri" w:ascii="Calibri" w:hAnsi="Calibri" w:asciiTheme="minorHAnsi" w:cstheme="minorHAnsi" w:hAnsiTheme="minorHAnsi"/>
          <w:color w:val="323232"/>
        </w:rPr>
        <w:t xml:space="preserve">, el lenguaje y la red. Todo esto sirve para presentar algunos modelos de proceso, guiones gráficos, prototipos e, incluso, una simulación del diseño. </w:t>
      </w:r>
    </w:p>
    <w:p>
      <w:pPr>
        <w:pStyle w:val="Default"/>
        <w:numPr>
          <w:ilvl w:val="0"/>
          <w:numId w:val="0"/>
        </w:numPr>
        <w:ind w:hanging="0" w:left="720"/>
        <w:rPr/>
      </w:pPr>
      <w:r>
        <w:rPr/>
      </w:r>
    </w:p>
    <w:p>
      <w:pPr>
        <w:pStyle w:val="Default"/>
        <w:numPr>
          <w:ilvl w:val="0"/>
          <w:numId w:val="1"/>
        </w:numPr>
        <w:rPr/>
      </w:pPr>
      <w:r>
        <w:rPr>
          <w:rFonts w:cs="Calibri" w:ascii="Calibri" w:hAnsi="Calibri" w:asciiTheme="minorHAnsi" w:cstheme="minorHAnsi" w:hAnsiTheme="minorHAnsi"/>
          <w:color w:val="323232"/>
        </w:rPr>
        <w:t xml:space="preserve">Codificación: </w:t>
      </w:r>
      <w:r>
        <w:rPr>
          <w:rFonts w:cs="Calibri" w:ascii="Calibri" w:hAnsi="Calibri" w:asciiTheme="minorHAnsi" w:cstheme="minorHAnsi" w:hAnsiTheme="minorHAnsi"/>
          <w:color w:val="323232"/>
        </w:rPr>
        <w:t>Se escribe el código fuente de cada componente.</w:t>
      </w:r>
    </w:p>
    <w:p>
      <w:pPr>
        <w:pStyle w:val="Default"/>
        <w:numPr>
          <w:ilvl w:val="0"/>
          <w:numId w:val="0"/>
        </w:numPr>
        <w:ind w:hanging="0" w:left="2160"/>
        <w:rPr/>
      </w:pPr>
      <w:r>
        <w:rPr>
          <w:rFonts w:cs="Calibri" w:ascii="Calibri" w:hAnsi="Calibri" w:asciiTheme="minorHAnsi" w:cstheme="minorHAnsi" w:hAnsiTheme="minorHAnsi"/>
          <w:color w:val="323232"/>
        </w:rPr>
        <w:t>Pueden u</w:t>
      </w:r>
      <w:r>
        <w:rPr>
          <w:rFonts w:cs="Calibri" w:ascii="Calibri" w:hAnsi="Calibri" w:asciiTheme="minorHAnsi" w:cstheme="minorHAnsi" w:hAnsiTheme="minorHAnsi"/>
          <w:color w:val="323232"/>
        </w:rPr>
        <w:t>ti</w:t>
      </w:r>
      <w:r>
        <w:rPr>
          <w:rFonts w:cs="Calibri" w:ascii="Calibri" w:hAnsi="Calibri" w:asciiTheme="minorHAnsi" w:cstheme="minorHAnsi" w:hAnsiTheme="minorHAnsi"/>
          <w:color w:val="323232"/>
        </w:rPr>
        <w:t>lizarse dis</w:t>
      </w:r>
      <w:r>
        <w:rPr>
          <w:rFonts w:cs="Calibri" w:ascii="Calibri" w:hAnsi="Calibri" w:asciiTheme="minorHAnsi" w:cstheme="minorHAnsi" w:hAnsiTheme="minorHAnsi"/>
          <w:color w:val="323232"/>
        </w:rPr>
        <w:t>ti</w:t>
      </w:r>
      <w:r>
        <w:rPr>
          <w:rFonts w:cs="Calibri" w:ascii="Calibri" w:hAnsi="Calibri" w:asciiTheme="minorHAnsi" w:cstheme="minorHAnsi" w:hAnsiTheme="minorHAnsi"/>
          <w:color w:val="323232"/>
        </w:rPr>
        <w:t>ntos lenguajes informá</w:t>
      </w:r>
      <w:r>
        <w:rPr>
          <w:rFonts w:cs="Calibri" w:ascii="Calibri" w:hAnsi="Calibri" w:asciiTheme="minorHAnsi" w:cstheme="minorHAnsi" w:hAnsiTheme="minorHAnsi"/>
          <w:color w:val="323232"/>
        </w:rPr>
        <w:t>ti</w:t>
      </w:r>
      <w:r>
        <w:rPr>
          <w:rFonts w:cs="Calibri" w:ascii="Calibri" w:hAnsi="Calibri" w:asciiTheme="minorHAnsi" w:cstheme="minorHAnsi" w:hAnsiTheme="minorHAnsi"/>
          <w:color w:val="323232"/>
        </w:rPr>
        <w:t xml:space="preserve">cos </w:t>
      </w:r>
      <w:r>
        <w:rPr>
          <w:rFonts w:cs="Calibri" w:ascii="Calibri" w:hAnsi="Calibri" w:asciiTheme="minorHAnsi" w:cstheme="minorHAnsi" w:hAnsiTheme="minorHAnsi"/>
          <w:color w:val="323232"/>
        </w:rPr>
        <w:t>como los l</w:t>
      </w:r>
      <w:r>
        <w:rPr>
          <w:rFonts w:cs="Calibri" w:ascii="Calibri" w:hAnsi="Calibri" w:asciiTheme="minorHAnsi" w:cstheme="minorHAnsi" w:hAnsiTheme="minorHAnsi"/>
          <w:color w:val="323232"/>
        </w:rPr>
        <w:t xml:space="preserve">enguajes de </w:t>
        <w:tab/>
        <w:tab/>
        <w:tab/>
        <w:tab/>
        <w:t xml:space="preserve">programación: C, C++, Java, Javascript, ... o </w:t>
      </w:r>
      <w:r>
        <w:rPr>
          <w:rFonts w:cs="Calibri" w:ascii="Calibri" w:hAnsi="Calibri" w:asciiTheme="minorHAnsi" w:cstheme="minorHAnsi" w:hAnsiTheme="minorHAnsi"/>
          <w:color w:val="323232"/>
        </w:rPr>
        <w:t>l</w:t>
      </w:r>
      <w:r>
        <w:rPr>
          <w:rFonts w:cs="Calibri" w:ascii="Calibri" w:hAnsi="Calibri" w:asciiTheme="minorHAnsi" w:cstheme="minorHAnsi" w:hAnsiTheme="minorHAnsi"/>
          <w:color w:val="323232"/>
        </w:rPr>
        <w:t xml:space="preserve">enguajes de otro </w:t>
      </w:r>
      <w:r>
        <w:rPr>
          <w:rFonts w:cs="Calibri" w:ascii="Calibri" w:hAnsi="Calibri" w:asciiTheme="minorHAnsi" w:cstheme="minorHAnsi" w:hAnsiTheme="minorHAnsi"/>
          <w:color w:val="323232"/>
        </w:rPr>
        <w:t>ti</w:t>
      </w:r>
      <w:r>
        <w:rPr>
          <w:rFonts w:cs="Calibri" w:ascii="Calibri" w:hAnsi="Calibri" w:asciiTheme="minorHAnsi" w:cstheme="minorHAnsi" w:hAnsiTheme="minorHAnsi"/>
          <w:color w:val="323232"/>
        </w:rPr>
        <w:t>po: HTML, XML, JSON, ...</w:t>
      </w:r>
    </w:p>
    <w:p>
      <w:pPr>
        <w:pStyle w:val="Default"/>
        <w:numPr>
          <w:ilvl w:val="0"/>
          <w:numId w:val="0"/>
        </w:numPr>
        <w:ind w:hanging="0" w:left="720"/>
        <w:rPr/>
      </w:pPr>
      <w:r>
        <w:rPr/>
      </w:r>
    </w:p>
    <w:p>
      <w:pPr>
        <w:pStyle w:val="Default"/>
        <w:numPr>
          <w:ilvl w:val="0"/>
          <w:numId w:val="1"/>
        </w:numPr>
        <w:rPr/>
      </w:pPr>
      <w:r>
        <w:rPr>
          <w:rFonts w:cs="Calibri" w:ascii="Calibri" w:hAnsi="Calibri" w:asciiTheme="minorHAnsi" w:cstheme="minorHAnsi" w:hAnsiTheme="minorHAnsi"/>
          <w:color w:val="323232"/>
        </w:rPr>
        <w:t xml:space="preserve">Pruebas: </w:t>
      </w:r>
      <w:r>
        <w:rPr>
          <w:rFonts w:cs="Calibri" w:ascii="Calibri" w:hAnsi="Calibri" w:asciiTheme="minorHAnsi" w:cstheme="minorHAnsi" w:hAnsiTheme="minorHAnsi"/>
          <w:color w:val="323232"/>
        </w:rPr>
        <w:t xml:space="preserve">Esta fase es </w:t>
      </w:r>
      <w:r>
        <w:rPr>
          <w:rFonts w:cs="Calibri" w:ascii="Calibri" w:hAnsi="Calibri" w:asciiTheme="minorHAnsi" w:cstheme="minorHAnsi" w:hAnsiTheme="minorHAnsi"/>
          <w:color w:val="323232"/>
        </w:rPr>
        <w:t>muy impoirtante</w:t>
      </w:r>
      <w:r>
        <w:rPr>
          <w:rFonts w:cs="Calibri" w:ascii="Calibri" w:hAnsi="Calibri" w:asciiTheme="minorHAnsi" w:cstheme="minorHAnsi" w:hAnsiTheme="minorHAnsi"/>
          <w:color w:val="323232"/>
        </w:rPr>
        <w:t xml:space="preserve"> porque, antes de llegar al usuario, hay que comprobar que el programa ejecute las tareas especificadas. Además, sirve para detectar fall</w:t>
      </w:r>
      <w:r>
        <w:rPr>
          <w:rFonts w:cs="Calibri" w:ascii="Calibri" w:hAnsi="Calibri" w:asciiTheme="minorHAnsi" w:cstheme="minorHAnsi" w:hAnsiTheme="minorHAnsi"/>
          <w:color w:val="323232"/>
        </w:rPr>
        <w:t>o</w:t>
      </w:r>
      <w:r>
        <w:rPr>
          <w:rFonts w:cs="Calibri" w:ascii="Calibri" w:hAnsi="Calibri" w:asciiTheme="minorHAnsi" w:cstheme="minorHAnsi" w:hAnsiTheme="minorHAnsi"/>
          <w:color w:val="323232"/>
        </w:rPr>
        <w:t xml:space="preserve">s y analizar el rendimiento del </w:t>
      </w:r>
      <w:r>
        <w:rPr>
          <w:rFonts w:cs="Calibri" w:ascii="Calibri" w:hAnsi="Calibri" w:asciiTheme="minorHAnsi" w:cstheme="minorHAnsi" w:hAnsiTheme="minorHAnsi"/>
          <w:color w:val="323232"/>
        </w:rPr>
        <w:t>s</w:t>
      </w:r>
      <w:r>
        <w:rPr>
          <w:rFonts w:cs="Calibri" w:ascii="Calibri" w:hAnsi="Calibri" w:asciiTheme="minorHAnsi" w:cstheme="minorHAnsi" w:hAnsiTheme="minorHAnsi"/>
          <w:color w:val="323232"/>
        </w:rPr>
        <w:t>oftware</w:t>
      </w:r>
      <w:r>
        <w:rPr>
          <w:rFonts w:cs="Calibri" w:ascii="Calibri" w:hAnsi="Calibri" w:asciiTheme="minorHAnsi" w:cstheme="minorHAnsi" w:hAnsiTheme="minorHAnsi"/>
          <w:color w:val="323232"/>
        </w:rPr>
        <w:t xml:space="preserve">. Aunque el desarrollador hace sus propias pruebas, se recomienda que también sean realizadas por alguien más. </w:t>
      </w:r>
    </w:p>
    <w:p>
      <w:pPr>
        <w:pStyle w:val="Default"/>
        <w:numPr>
          <w:ilvl w:val="0"/>
          <w:numId w:val="0"/>
        </w:numPr>
        <w:ind w:hanging="0" w:left="720"/>
        <w:rPr/>
      </w:pPr>
      <w:r>
        <w:rPr/>
      </w:r>
    </w:p>
    <w:p>
      <w:pPr>
        <w:pStyle w:val="Default"/>
        <w:numPr>
          <w:ilvl w:val="0"/>
          <w:numId w:val="1"/>
        </w:numPr>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 xml:space="preserve">Mantenimiento: Se cree </w:t>
      </w:r>
      <w:r>
        <w:rPr>
          <w:rFonts w:cs="Calibri" w:ascii="Calibri" w:hAnsi="Calibri" w:asciiTheme="minorHAnsi" w:cstheme="minorHAnsi" w:hAnsiTheme="minorHAnsi"/>
          <w:color w:val="323232"/>
        </w:rPr>
        <w:t xml:space="preserve">que al poner en práctica el </w:t>
      </w:r>
      <w:r>
        <w:rPr>
          <w:rFonts w:cs="Calibri" w:ascii="Calibri" w:hAnsi="Calibri" w:asciiTheme="minorHAnsi" w:cstheme="minorHAnsi" w:hAnsiTheme="minorHAnsi"/>
          <w:color w:val="323232"/>
        </w:rPr>
        <w:t xml:space="preserve">software </w:t>
      </w:r>
      <w:r>
        <w:rPr>
          <w:rFonts w:cs="Calibri" w:ascii="Calibri" w:hAnsi="Calibri" w:asciiTheme="minorHAnsi" w:cstheme="minorHAnsi" w:hAnsiTheme="minorHAnsi"/>
          <w:color w:val="323232"/>
        </w:rPr>
        <w:t xml:space="preserve">se acaba el trabajo, </w:t>
      </w:r>
      <w:r>
        <w:rPr>
          <w:rFonts w:cs="Calibri" w:ascii="Calibri" w:hAnsi="Calibri" w:asciiTheme="minorHAnsi" w:cstheme="minorHAnsi" w:hAnsiTheme="minorHAnsi"/>
          <w:color w:val="323232"/>
        </w:rPr>
        <w:t xml:space="preserve">pero </w:t>
      </w:r>
      <w:r>
        <w:rPr>
          <w:rFonts w:cs="Calibri" w:ascii="Calibri" w:hAnsi="Calibri" w:asciiTheme="minorHAnsi" w:cstheme="minorHAnsi" w:hAnsiTheme="minorHAnsi"/>
          <w:color w:val="323232"/>
        </w:rPr>
        <w:t xml:space="preserve">esto no es así. </w:t>
      </w:r>
      <w:r>
        <w:rPr>
          <w:rFonts w:cs="Calibri" w:ascii="Calibri" w:hAnsi="Calibri" w:asciiTheme="minorHAnsi" w:cstheme="minorHAnsi" w:hAnsiTheme="minorHAnsi"/>
          <w:color w:val="323232"/>
        </w:rPr>
        <w:t>E</w:t>
      </w:r>
      <w:r>
        <w:rPr>
          <w:rFonts w:cs="Calibri" w:ascii="Calibri" w:hAnsi="Calibri" w:asciiTheme="minorHAnsi" w:cstheme="minorHAnsi" w:hAnsiTheme="minorHAnsi"/>
          <w:color w:val="323232"/>
        </w:rPr>
        <w:t xml:space="preserve">s esencial mantener, optimizar y mejorar el programa para eliminar los errores detectados, adaptar nuevas necesidades o añadir nuevas funcionalidades. Esto significa que se requiere hacer actualizaciones frecuentes. </w:t>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drawing>
          <wp:anchor behindDoc="0" distT="0" distB="0" distL="0" distR="0" simplePos="0" locked="0" layoutInCell="0" allowOverlap="1" relativeHeight="3">
            <wp:simplePos x="0" y="0"/>
            <wp:positionH relativeFrom="column">
              <wp:posOffset>1255395</wp:posOffset>
            </wp:positionH>
            <wp:positionV relativeFrom="paragraph">
              <wp:posOffset>43815</wp:posOffset>
            </wp:positionV>
            <wp:extent cx="2764155" cy="214058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rcRect l="0" t="0" r="2297" b="0"/>
                    <a:stretch>
                      <a:fillRect/>
                    </a:stretch>
                  </pic:blipFill>
                  <pic:spPr bwMode="auto">
                    <a:xfrm>
                      <a:off x="0" y="0"/>
                      <a:ext cx="2764155" cy="2140585"/>
                    </a:xfrm>
                    <a:prstGeom prst="rect">
                      <a:avLst/>
                    </a:prstGeom>
                  </pic:spPr>
                </pic:pic>
              </a:graphicData>
            </a:graphic>
          </wp:anchor>
        </w:drawing>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hyperlink r:id="rId6">
        <w:r>
          <w:rPr>
            <w:rStyle w:val="Hyperlink"/>
            <w:rFonts w:cs="Calibri" w:cstheme="minorHAnsi" w:ascii="Calibri" w:hAnsi="Calibri"/>
            <w:color w:val="323232"/>
          </w:rPr>
          <w:t>https://rootstack.com/es/blog/cuales-son-las-fases-en-el-desarrollo-de-software</w:t>
        </w:r>
      </w:hyperlink>
      <w:hyperlink r:id="rId7">
        <w:r>
          <w:rPr>
            <w:rFonts w:cs="Calibri" w:cstheme="minorHAnsi" w:ascii="Calibri" w:hAnsi="Calibri"/>
            <w:color w:val="323232"/>
          </w:rPr>
          <w:t xml:space="preserve"> </w:t>
        </w:r>
      </w:hyperlink>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b/>
          <w:bCs/>
          <w:color w:val="323232"/>
        </w:rPr>
        <w:t>3.- Explica brevemente en qué consiste el modelo en cascada cuando hablamos de desarrollo de software.</w:t>
      </w:r>
      <w:r>
        <w:rPr>
          <w:rFonts w:cs="Calibri" w:ascii="Calibri" w:hAnsi="Calibri" w:asciiTheme="minorHAnsi" w:cstheme="minorHAnsi" w:hAnsiTheme="minorHAnsi"/>
          <w:color w:val="323232"/>
        </w:rPr>
        <w:t xml:space="preserve"> </w:t>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 xml:space="preserve">El desarrollo en cascada </w:t>
      </w:r>
      <w:r>
        <w:rPr>
          <w:rFonts w:cs="Calibri" w:ascii="Calibri" w:hAnsi="Calibri" w:asciiTheme="minorHAnsi" w:cstheme="minorHAnsi" w:hAnsiTheme="minorHAnsi"/>
          <w:color w:val="323232"/>
          <w:shd w:fill="4285F4" w:val="clear"/>
        </w:rPr>
        <w:t>es un procedimiento lineal que se caracteriza por dividir los procesos de desarrollo en sucesivas fases de proyecto</w:t>
      </w:r>
      <w:r>
        <w:rPr>
          <w:rFonts w:cs="Calibri" w:ascii="Calibri" w:hAnsi="Calibri" w:asciiTheme="minorHAnsi" w:cstheme="minorHAnsi" w:hAnsiTheme="minorHAnsi"/>
          <w:color w:val="323232"/>
        </w:rPr>
        <w:t xml:space="preserve">. Al contrario que en los modelos iterativos, cada una de estas fases se ejecuta tan solo una vez. </w:t>
      </w:r>
    </w:p>
    <w:p>
      <w:pPr>
        <w:pStyle w:val="Default"/>
        <w:rPr>
          <w:rFonts w:ascii="Calibri" w:hAnsi="Calibri" w:cs="Calibri" w:asciiTheme="minorHAnsi" w:cstheme="minorHAnsi" w:hAnsiTheme="minorHAnsi"/>
          <w:color w:val="323232"/>
        </w:rPr>
      </w:pPr>
      <w:r>
        <w:rPr/>
        <w:drawing>
          <wp:anchor behindDoc="0" distT="0" distB="0" distL="0" distR="0" simplePos="0" locked="0" layoutInCell="0" allowOverlap="1" relativeHeight="4">
            <wp:simplePos x="0" y="0"/>
            <wp:positionH relativeFrom="column">
              <wp:posOffset>-166370</wp:posOffset>
            </wp:positionH>
            <wp:positionV relativeFrom="paragraph">
              <wp:posOffset>217170</wp:posOffset>
            </wp:positionV>
            <wp:extent cx="5892165" cy="21240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rcRect l="0" t="0" r="864" b="4974"/>
                    <a:stretch>
                      <a:fillRect/>
                    </a:stretch>
                  </pic:blipFill>
                  <pic:spPr bwMode="auto">
                    <a:xfrm>
                      <a:off x="0" y="0"/>
                      <a:ext cx="5892165" cy="2124075"/>
                    </a:xfrm>
                    <a:prstGeom prst="rect">
                      <a:avLst/>
                    </a:prstGeom>
                  </pic:spPr>
                </pic:pic>
              </a:graphicData>
            </a:graphic>
          </wp:anchor>
        </w:drawing>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hyperlink r:id="rId9">
        <w:r>
          <w:rPr>
            <w:rStyle w:val="Hyperlink"/>
            <w:rFonts w:cs="Calibri" w:ascii="Calibri" w:hAnsi="Calibri" w:asciiTheme="minorHAnsi" w:cstheme="minorHAnsi" w:hAnsiTheme="minorHAnsi"/>
            <w:color w:val="323232"/>
          </w:rPr>
          <w:t>https://www.ionos.es/digitalguide/paginas-web/desarrollo-web/el-modelo-en-cascada/</w:t>
        </w:r>
      </w:hyperlink>
      <w:hyperlink r:id="rId10">
        <w:r>
          <w:rPr>
            <w:rFonts w:cs="Calibri" w:ascii="Calibri" w:hAnsi="Calibri" w:asciiTheme="minorHAnsi" w:cstheme="minorHAnsi" w:hAnsiTheme="minorHAnsi"/>
            <w:color w:val="323232"/>
          </w:rPr>
          <w:t xml:space="preserve"> </w:t>
        </w:r>
      </w:hyperlink>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b/>
          <w:bCs/>
        </w:rPr>
      </w:pPr>
      <w:r>
        <w:rPr>
          <w:rFonts w:cs="Calibri" w:ascii="Calibri" w:hAnsi="Calibri" w:asciiTheme="minorHAnsi" w:cstheme="minorHAnsi" w:hAnsiTheme="minorHAnsi"/>
          <w:b/>
          <w:bCs/>
          <w:color w:val="323232"/>
        </w:rPr>
        <w:t xml:space="preserve">4.- Ventajas e inconvenientes del modelo en cascada. </w:t>
      </w:r>
    </w:p>
    <w:p>
      <w:pPr>
        <w:pStyle w:val="Default"/>
        <w:rPr>
          <w:rFonts w:ascii="Calibri" w:hAnsi="Calibri" w:cs="Calibri" w:asciiTheme="minorHAnsi" w:cstheme="minorHAnsi" w:hAnsiTheme="minorHAnsi"/>
          <w:color w:val="323232"/>
        </w:rPr>
      </w:pPr>
      <w:r>
        <w:rPr/>
      </w:r>
    </w:p>
    <w:tbl>
      <w:tblPr>
        <w:tblW w:w="5000" w:type="pct"/>
        <w:jc w:val="left"/>
        <w:tblInd w:w="55" w:type="dxa"/>
        <w:tblLayout w:type="fixed"/>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tcPr>
          <w:p>
            <w:pPr>
              <w:pStyle w:val="Contenidodelatabla"/>
              <w:bidi w:val="0"/>
              <w:jc w:val="left"/>
              <w:rPr>
                <w:rFonts w:ascii="Ubuntu" w:hAnsi="Ubuntu" w:cs="Ubuntu"/>
                <w:sz w:val="24"/>
                <w:szCs w:val="24"/>
              </w:rPr>
            </w:pPr>
            <w:r>
              <w:rPr>
                <w:rFonts w:cs="Ubuntu" w:ascii="Ubuntu" w:hAnsi="Ubuntu"/>
                <w:sz w:val="24"/>
                <w:szCs w:val="24"/>
              </w:rPr>
              <w:t xml:space="preserve">                     </w:t>
            </w:r>
            <w:r>
              <w:rPr>
                <w:rFonts w:cs="Ubuntu" w:ascii="Ubuntu" w:hAnsi="Ubuntu"/>
                <w:b/>
                <w:bCs/>
                <w:sz w:val="24"/>
                <w:szCs w:val="24"/>
              </w:rPr>
              <w:t xml:space="preserve"> </w:t>
            </w:r>
            <w:r>
              <w:rPr>
                <w:rFonts w:cs="Ubuntu" w:ascii="Ubuntu" w:hAnsi="Ubuntu"/>
                <w:b/>
                <w:bCs/>
                <w:sz w:val="24"/>
                <w:szCs w:val="24"/>
              </w:rPr>
              <w:t>VENTAJAS</w:t>
            </w:r>
          </w:p>
        </w:tc>
        <w:tc>
          <w:tcPr>
            <w:tcW w:w="4680" w:type="dxa"/>
            <w:tcBorders>
              <w:top w:val="single" w:sz="4" w:space="0" w:color="000000"/>
              <w:left w:val="single" w:sz="4" w:space="0" w:color="000000"/>
              <w:bottom w:val="single" w:sz="4" w:space="0" w:color="000000"/>
              <w:right w:val="single" w:sz="4" w:space="0" w:color="000000"/>
            </w:tcBorders>
          </w:tcPr>
          <w:p>
            <w:pPr>
              <w:pStyle w:val="Contenidodelatabla"/>
              <w:bidi w:val="0"/>
              <w:jc w:val="left"/>
              <w:rPr>
                <w:rFonts w:ascii="Ubuntu" w:hAnsi="Ubuntu" w:cs="Ubuntu"/>
                <w:sz w:val="24"/>
                <w:szCs w:val="24"/>
              </w:rPr>
            </w:pPr>
            <w:r>
              <w:rPr>
                <w:rFonts w:cs="Ubuntu" w:ascii="Ubuntu" w:hAnsi="Ubuntu"/>
                <w:sz w:val="24"/>
                <w:szCs w:val="24"/>
              </w:rPr>
              <w:t xml:space="preserve">                 </w:t>
            </w:r>
            <w:r>
              <w:rPr>
                <w:rFonts w:cs="Ubuntu" w:ascii="Ubuntu" w:hAnsi="Ubuntu"/>
                <w:b/>
                <w:bCs/>
                <w:sz w:val="24"/>
                <w:szCs w:val="24"/>
              </w:rPr>
              <w:t xml:space="preserve">  </w:t>
            </w:r>
            <w:r>
              <w:rPr>
                <w:rFonts w:cs="Ubuntu" w:ascii="Ubuntu" w:hAnsi="Ubuntu"/>
                <w:b/>
                <w:bCs/>
                <w:sz w:val="24"/>
                <w:szCs w:val="24"/>
              </w:rPr>
              <w:t>INCONVENIENTES</w:t>
            </w:r>
          </w:p>
        </w:tc>
      </w:tr>
      <w:tr>
        <w:trPr/>
        <w:tc>
          <w:tcPr>
            <w:tcW w:w="4680" w:type="dxa"/>
            <w:tcBorders>
              <w:left w:val="single" w:sz="4" w:space="0" w:color="000000"/>
              <w:bottom w:val="single" w:sz="4" w:space="0" w:color="000000"/>
            </w:tcBorders>
          </w:tcPr>
          <w:p>
            <w:pPr>
              <w:pStyle w:val="Contenidodelatabla"/>
              <w:bidi w:val="0"/>
              <w:jc w:val="left"/>
              <w:rPr>
                <w:rFonts w:ascii="Ubuntu" w:hAnsi="Ubuntu" w:cs="Ubuntu"/>
                <w:sz w:val="24"/>
                <w:szCs w:val="24"/>
              </w:rPr>
            </w:pPr>
            <w:r>
              <w:rPr>
                <w:rFonts w:cs="Ubuntu" w:ascii="Ubuntu" w:hAnsi="Ubuntu"/>
                <w:sz w:val="24"/>
                <w:szCs w:val="24"/>
              </w:rPr>
              <w:t xml:space="preserve">            </w:t>
            </w:r>
            <w:r>
              <w:rPr>
                <w:rFonts w:cs="Ubuntu" w:ascii="Ubuntu" w:hAnsi="Ubuntu"/>
                <w:sz w:val="24"/>
                <w:szCs w:val="24"/>
              </w:rPr>
              <w:t>Usa una estructura clara</w:t>
            </w:r>
          </w:p>
        </w:tc>
        <w:tc>
          <w:tcPr>
            <w:tcW w:w="4680" w:type="dxa"/>
            <w:tcBorders>
              <w:left w:val="single" w:sz="4" w:space="0" w:color="000000"/>
              <w:bottom w:val="single" w:sz="4" w:space="0" w:color="000000"/>
              <w:right w:val="single" w:sz="4" w:space="0" w:color="000000"/>
            </w:tcBorders>
          </w:tcPr>
          <w:p>
            <w:pPr>
              <w:pStyle w:val="Contenidodelatabla"/>
              <w:bidi w:val="0"/>
              <w:jc w:val="left"/>
              <w:rPr>
                <w:rFonts w:ascii="Ubuntu" w:hAnsi="Ubuntu" w:cs="Ubuntu"/>
                <w:sz w:val="24"/>
                <w:szCs w:val="24"/>
              </w:rPr>
            </w:pPr>
            <w:r>
              <w:rPr>
                <w:rFonts w:cs="Ubuntu" w:ascii="Ubuntu" w:hAnsi="Ubuntu"/>
                <w:sz w:val="24"/>
                <w:szCs w:val="24"/>
              </w:rPr>
              <w:t xml:space="preserve">                </w:t>
            </w:r>
            <w:r>
              <w:rPr>
                <w:rFonts w:cs="Ubuntu" w:ascii="Ubuntu" w:hAnsi="Ubuntu"/>
                <w:sz w:val="24"/>
                <w:szCs w:val="24"/>
              </w:rPr>
              <w:t>Dificulta los cambios</w:t>
            </w:r>
          </w:p>
        </w:tc>
      </w:tr>
      <w:tr>
        <w:trPr/>
        <w:tc>
          <w:tcPr>
            <w:tcW w:w="4680" w:type="dxa"/>
            <w:tcBorders>
              <w:left w:val="single" w:sz="4" w:space="0" w:color="000000"/>
              <w:bottom w:val="single" w:sz="4" w:space="0" w:color="000000"/>
            </w:tcBorders>
          </w:tcPr>
          <w:p>
            <w:pPr>
              <w:pStyle w:val="Contenidodelatabla"/>
              <w:bidi w:val="0"/>
              <w:jc w:val="left"/>
              <w:rPr>
                <w:rFonts w:ascii="Ubuntu" w:hAnsi="Ubuntu" w:cs="Ubuntu"/>
                <w:sz w:val="24"/>
                <w:szCs w:val="24"/>
              </w:rPr>
            </w:pPr>
            <w:r>
              <w:rPr>
                <w:rFonts w:cs="Ubuntu" w:ascii="Ubuntu" w:hAnsi="Ubuntu"/>
                <w:sz w:val="24"/>
                <w:szCs w:val="24"/>
              </w:rPr>
              <w:t xml:space="preserve">   </w:t>
            </w:r>
            <w:r>
              <w:rPr>
                <w:rFonts w:cs="Ubuntu" w:ascii="Ubuntu" w:hAnsi="Ubuntu"/>
                <w:sz w:val="24"/>
                <w:szCs w:val="24"/>
              </w:rPr>
              <w:t>Determina el objetivo final rápidamente</w:t>
            </w:r>
          </w:p>
        </w:tc>
        <w:tc>
          <w:tcPr>
            <w:tcW w:w="4680" w:type="dxa"/>
            <w:tcBorders>
              <w:left w:val="single" w:sz="4" w:space="0" w:color="000000"/>
              <w:bottom w:val="single" w:sz="4" w:space="0" w:color="000000"/>
              <w:right w:val="single" w:sz="4" w:space="0" w:color="000000"/>
            </w:tcBorders>
          </w:tcPr>
          <w:p>
            <w:pPr>
              <w:pStyle w:val="Contenidodelatabla"/>
              <w:bidi w:val="0"/>
              <w:jc w:val="left"/>
              <w:rPr>
                <w:rFonts w:ascii="Ubuntu" w:hAnsi="Ubuntu" w:cs="Ubuntu"/>
                <w:sz w:val="24"/>
                <w:szCs w:val="24"/>
              </w:rPr>
            </w:pPr>
            <w:r>
              <w:rPr>
                <w:rFonts w:cs="Ubuntu" w:ascii="Ubuntu" w:hAnsi="Ubuntu"/>
                <w:sz w:val="24"/>
                <w:szCs w:val="24"/>
              </w:rPr>
              <w:t xml:space="preserve">        </w:t>
            </w:r>
            <w:r>
              <w:rPr>
                <w:rFonts w:cs="Ubuntu" w:ascii="Ubuntu" w:hAnsi="Ubuntu"/>
                <w:sz w:val="24"/>
                <w:szCs w:val="24"/>
              </w:rPr>
              <w:t>Excluye al cliente o al usuario fina</w:t>
            </w:r>
            <w:r>
              <w:rPr>
                <w:rFonts w:cs="Ubuntu" w:ascii="Ubuntu" w:hAnsi="Ubuntu"/>
                <w:sz w:val="24"/>
                <w:szCs w:val="24"/>
              </w:rPr>
              <w:t>l</w:t>
            </w:r>
          </w:p>
        </w:tc>
      </w:tr>
      <w:tr>
        <w:trPr/>
        <w:tc>
          <w:tcPr>
            <w:tcW w:w="4680" w:type="dxa"/>
            <w:tcBorders>
              <w:left w:val="single" w:sz="4" w:space="0" w:color="000000"/>
              <w:bottom w:val="single" w:sz="4" w:space="0" w:color="000000"/>
            </w:tcBorders>
          </w:tcPr>
          <w:p>
            <w:pPr>
              <w:pStyle w:val="Contenidodelatabla"/>
              <w:bidi w:val="0"/>
              <w:jc w:val="left"/>
              <w:rPr>
                <w:rFonts w:ascii="Ubuntu" w:hAnsi="Ubuntu" w:cs="Ubuntu"/>
                <w:sz w:val="24"/>
                <w:szCs w:val="24"/>
              </w:rPr>
            </w:pPr>
            <w:r>
              <w:rPr>
                <w:rFonts w:cs="Ubuntu" w:ascii="Ubuntu" w:hAnsi="Ubuntu"/>
                <w:sz w:val="24"/>
                <w:szCs w:val="24"/>
              </w:rPr>
              <w:t xml:space="preserve">        </w:t>
            </w:r>
            <w:r>
              <w:rPr>
                <w:rFonts w:cs="Ubuntu" w:ascii="Ubuntu" w:hAnsi="Ubuntu"/>
                <w:sz w:val="24"/>
                <w:szCs w:val="24"/>
              </w:rPr>
              <w:t>Transmite bien la información</w:t>
            </w:r>
          </w:p>
        </w:tc>
        <w:tc>
          <w:tcPr>
            <w:tcW w:w="4680" w:type="dxa"/>
            <w:tcBorders>
              <w:left w:val="single" w:sz="4" w:space="0" w:color="000000"/>
              <w:bottom w:val="single" w:sz="4" w:space="0" w:color="000000"/>
              <w:right w:val="single" w:sz="4" w:space="0" w:color="000000"/>
            </w:tcBorders>
          </w:tcPr>
          <w:p>
            <w:pPr>
              <w:pStyle w:val="Contenidodelatabla"/>
              <w:bidi w:val="0"/>
              <w:jc w:val="left"/>
              <w:rPr>
                <w:rFonts w:ascii="Ubuntu" w:hAnsi="Ubuntu" w:cs="Ubuntu"/>
                <w:sz w:val="24"/>
                <w:szCs w:val="24"/>
              </w:rPr>
            </w:pPr>
            <w:r>
              <w:rPr>
                <w:rFonts w:cs="Ubuntu" w:ascii="Ubuntu" w:hAnsi="Ubuntu"/>
                <w:sz w:val="24"/>
                <w:szCs w:val="24"/>
              </w:rPr>
              <w:t xml:space="preserve">        </w:t>
            </w:r>
            <w:r>
              <w:rPr>
                <w:rFonts w:cs="Ubuntu" w:ascii="Ubuntu" w:hAnsi="Ubuntu"/>
                <w:sz w:val="24"/>
                <w:szCs w:val="24"/>
              </w:rPr>
              <w:t xml:space="preserve">Retrasa las pruebas hasta después de la    </w:t>
            </w:r>
          </w:p>
          <w:p>
            <w:pPr>
              <w:pStyle w:val="Contenidodelatabla"/>
              <w:bidi w:val="0"/>
              <w:jc w:val="left"/>
              <w:rPr>
                <w:rFonts w:ascii="Ubuntu" w:hAnsi="Ubuntu" w:cs="Ubuntu"/>
                <w:sz w:val="24"/>
                <w:szCs w:val="24"/>
              </w:rPr>
            </w:pPr>
            <w:r>
              <w:rPr>
                <w:rFonts w:cs="Ubuntu" w:ascii="Ubuntu" w:hAnsi="Ubuntu"/>
                <w:sz w:val="24"/>
                <w:szCs w:val="24"/>
              </w:rPr>
              <w:t xml:space="preserve">                            </w:t>
            </w:r>
            <w:r>
              <w:rPr>
                <w:rFonts w:cs="Ubuntu" w:ascii="Ubuntu" w:hAnsi="Ubuntu"/>
                <w:sz w:val="24"/>
                <w:szCs w:val="24"/>
              </w:rPr>
              <w:t>f</w:t>
            </w:r>
            <w:r>
              <w:rPr>
                <w:rFonts w:cs="Ubuntu" w:ascii="Ubuntu" w:hAnsi="Ubuntu"/>
                <w:sz w:val="24"/>
                <w:szCs w:val="24"/>
              </w:rPr>
              <w:t>i</w:t>
            </w:r>
            <w:r>
              <w:rPr>
                <w:rFonts w:cs="Ubuntu" w:ascii="Ubuntu" w:hAnsi="Ubuntu"/>
                <w:sz w:val="24"/>
                <w:szCs w:val="24"/>
              </w:rPr>
              <w:t>nalización</w:t>
            </w:r>
          </w:p>
        </w:tc>
      </w:tr>
    </w:tbl>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hyperlink r:id="rId11">
        <w:r>
          <w:rPr>
            <w:rStyle w:val="Hyperlink"/>
            <w:rFonts w:cs="Calibri" w:cstheme="minorHAnsi" w:ascii="Calibri" w:hAnsi="Calibri"/>
            <w:color w:val="323232"/>
          </w:rPr>
          <w:t>https://www.lucidchart.com/blog/es/pros-y-contras-de-la-metodologia-de-cascada</w:t>
        </w:r>
      </w:hyperlink>
      <w:hyperlink r:id="rId12">
        <w:r>
          <w:rPr>
            <w:rFonts w:cs="Calibri" w:cstheme="minorHAnsi" w:ascii="Calibri" w:hAnsi="Calibri"/>
            <w:color w:val="323232"/>
          </w:rPr>
          <w:t xml:space="preserve"> </w:t>
        </w:r>
      </w:hyperlink>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b/>
          <w:bCs/>
        </w:rPr>
      </w:pPr>
      <w:r>
        <w:rPr>
          <w:rFonts w:cs="Calibri" w:ascii="Calibri" w:hAnsi="Calibri" w:asciiTheme="minorHAnsi" w:cstheme="minorHAnsi" w:hAnsiTheme="minorHAnsi"/>
          <w:b/>
          <w:bCs/>
          <w:color w:val="323232"/>
        </w:rPr>
        <w:t>5.- ¿Qué se entiende por veri</w:t>
      </w:r>
      <w:r>
        <w:rPr>
          <w:rFonts w:cs="Calibri" w:ascii="Calibri" w:hAnsi="Calibri" w:asciiTheme="minorHAnsi" w:cstheme="minorHAnsi" w:hAnsiTheme="minorHAnsi"/>
          <w:b/>
          <w:bCs/>
        </w:rPr>
        <w:t>fi</w:t>
      </w:r>
      <w:r>
        <w:rPr>
          <w:rFonts w:cs="Calibri" w:ascii="Calibri" w:hAnsi="Calibri" w:asciiTheme="minorHAnsi" w:cstheme="minorHAnsi" w:hAnsiTheme="minorHAnsi"/>
          <w:b/>
          <w:bCs/>
          <w:color w:val="323232"/>
        </w:rPr>
        <w:t xml:space="preserve">cación? ¿Y por validación? </w:t>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Verificar consiste en comprobar que todo el trabajo realizado está hecho correctamente o que algo funciona de forma correcta.</w:t>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Una validación se trata de aprobar que un trabajo se ha realizado correctamente o que algo funciona como debe hacerlo.</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b/>
          <w:bCs/>
        </w:rPr>
      </w:pPr>
      <w:r>
        <w:rPr>
          <w:rFonts w:cs="Calibri" w:ascii="Calibri" w:hAnsi="Calibri" w:asciiTheme="minorHAnsi" w:cstheme="minorHAnsi" w:hAnsiTheme="minorHAnsi"/>
          <w:b/>
          <w:bCs/>
          <w:color w:val="323232"/>
        </w:rPr>
        <w:t xml:space="preserve">6.- Explica cómo funciona el modelo de desarrollo mediante creación de prototipos. </w:t>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El modelo de prototipos se centra en un diseño rápido que representa las características principales del programa que el usuario podrá ver o utilizar. De esta manera, pueden probarlo y dar su opinión sobre distintos aspectos como la usabilidad, la utilidad o el rendimiento.</w:t>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El prototipo se puede modificar cuando sea necesario y todos los resultados obtenidos de las presentaciones y pruebas se deben anotar para utilizar posteriormente como ayuda en el desarrollo del producto final.</w:t>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drawing>
          <wp:anchor behindDoc="0" distT="0" distB="0" distL="0" distR="0" simplePos="0" locked="0" layoutInCell="0" allowOverlap="1" relativeHeight="5">
            <wp:simplePos x="0" y="0"/>
            <wp:positionH relativeFrom="column">
              <wp:posOffset>511175</wp:posOffset>
            </wp:positionH>
            <wp:positionV relativeFrom="paragraph">
              <wp:posOffset>143510</wp:posOffset>
            </wp:positionV>
            <wp:extent cx="4373245" cy="263652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13"/>
                    <a:srcRect l="2988" t="11961" r="1742" b="11457"/>
                    <a:stretch>
                      <a:fillRect/>
                    </a:stretch>
                  </pic:blipFill>
                  <pic:spPr bwMode="auto">
                    <a:xfrm>
                      <a:off x="0" y="0"/>
                      <a:ext cx="4373245" cy="2636520"/>
                    </a:xfrm>
                    <a:prstGeom prst="rect">
                      <a:avLst/>
                    </a:prstGeom>
                  </pic:spPr>
                </pic:pic>
              </a:graphicData>
            </a:graphic>
          </wp:anchor>
        </w:drawing>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fldChar w:fldCharType="begin"/>
      </w:r>
      <w:r>
        <w:rPr>
          <w:rStyle w:val="Hyperlink"/>
          <w:rFonts w:cs="Calibri" w:ascii="Calibri" w:hAnsi="Calibri"/>
          <w:color w:val="323232"/>
        </w:rPr>
        <w:instrText xml:space="preserve"> HYPERLINK "https://www.hostingplus.com.es/blog/modelo-de-prototipos-que-es-y-cuales-son-sus-etapas/" \l ":~:text=Cómo funciona,o el rendimiento%2C entre otras"</w:instrText>
      </w:r>
      <w:r>
        <w:rPr>
          <w:rStyle w:val="Hyperlink"/>
          <w:rFonts w:cs="Calibri" w:ascii="Calibri" w:hAnsi="Calibri"/>
          <w:color w:val="323232"/>
        </w:rPr>
        <w:fldChar w:fldCharType="separate"/>
      </w:r>
      <w:r>
        <w:rPr>
          <w:rStyle w:val="Hyperlink"/>
          <w:rFonts w:cs="Calibri" w:ascii="Calibri" w:hAnsi="Calibri" w:asciiTheme="minorHAnsi" w:cstheme="minorHAnsi" w:hAnsiTheme="minorHAnsi"/>
          <w:color w:val="323232"/>
        </w:rPr>
        <w:t>https://www.hostingplus.com.es/blog/modelo-de-prototipos-que-es-y-cuales-son-sus-etapas/#:~:text=Cómo%20funciona,o%20el%20rendimiento%2C%20entre%20otras</w:t>
      </w:r>
      <w:r>
        <w:rPr>
          <w:rStyle w:val="Hyperlink"/>
          <w:rFonts w:cs="Calibri" w:ascii="Calibri" w:hAnsi="Calibri"/>
          <w:color w:val="323232"/>
        </w:rPr>
        <w:fldChar w:fldCharType="end"/>
      </w:r>
      <w:hyperlink r:id="rId14">
        <w:r>
          <w:rPr>
            <w:rFonts w:cs="Calibri" w:ascii="Calibri" w:hAnsi="Calibri" w:asciiTheme="minorHAnsi" w:cstheme="minorHAnsi" w:hAnsiTheme="minorHAnsi"/>
            <w:color w:val="323232"/>
          </w:rPr>
          <w:t xml:space="preserve">. </w:t>
        </w:r>
      </w:hyperlink>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b/>
          <w:bCs/>
        </w:rPr>
      </w:pPr>
      <w:r>
        <w:rPr>
          <w:rFonts w:cs="Calibri" w:ascii="Calibri" w:hAnsi="Calibri" w:asciiTheme="minorHAnsi" w:cstheme="minorHAnsi" w:hAnsiTheme="minorHAnsi"/>
          <w:b/>
          <w:bCs/>
          <w:color w:val="323232"/>
        </w:rPr>
        <w:t xml:space="preserve">7.- Explica cómo funciona el modelo espiral cuando se aplica al desarrollo orientado a objetos. </w:t>
      </w:r>
    </w:p>
    <w:p>
      <w:pPr>
        <w:pStyle w:val="Default"/>
        <w:rPr>
          <w:rFonts w:ascii="Calibri" w:hAnsi="Calibri" w:cs="Calibri" w:asciiTheme="minorHAnsi" w:cstheme="minorHAnsi" w:hAnsiTheme="minorHAnsi"/>
          <w:color w:val="323232"/>
        </w:rPr>
      </w:pPr>
      <w:r>
        <w:rPr>
          <w:b/>
          <w:bCs/>
        </w:rPr>
      </w:r>
    </w:p>
    <w:p>
      <w:pPr>
        <w:pStyle w:val="Normal"/>
        <w:bidi w:val="0"/>
        <w:jc w:val="left"/>
        <w:rPr>
          <w:rFonts w:ascii="Calibri" w:hAnsi="Calibri" w:cs="Calibri" w:cstheme="minorHAnsi"/>
          <w:sz w:val="24"/>
          <w:szCs w:val="24"/>
        </w:rPr>
      </w:pPr>
      <w:r>
        <w:rPr>
          <w:rFonts w:cs="Calibri" w:cstheme="minorHAnsi" w:ascii="Calibri" w:hAnsi="Calibri"/>
          <w:sz w:val="24"/>
          <w:szCs w:val="24"/>
        </w:rPr>
        <w:t>En la actividad de ingeniería, el modelo en espiral corresponde a las fases de los modelos clásicos: análisis., diseño, codificación…</w:t>
      </w:r>
    </w:p>
    <w:p>
      <w:pPr>
        <w:pStyle w:val="Normal"/>
        <w:bidi w:val="0"/>
        <w:jc w:val="left"/>
        <w:rPr>
          <w:rFonts w:ascii="Calibri" w:hAnsi="Calibri" w:cs="Calibri" w:cstheme="minorHAnsi"/>
          <w:sz w:val="24"/>
          <w:szCs w:val="24"/>
        </w:rPr>
      </w:pPr>
      <w:r>
        <w:rPr>
          <w:rFonts w:cs="Calibri" w:cstheme="minorHAnsi" w:ascii="Calibri" w:hAnsi="Calibri"/>
          <w:sz w:val="24"/>
          <w:szCs w:val="24"/>
        </w:rPr>
      </w:r>
    </w:p>
    <w:p>
      <w:pPr>
        <w:pStyle w:val="Normal"/>
        <w:bidi w:val="0"/>
        <w:jc w:val="left"/>
        <w:rPr>
          <w:rFonts w:ascii="Calibri" w:hAnsi="Calibri" w:cs="Calibri" w:cstheme="minorHAnsi"/>
          <w:sz w:val="24"/>
          <w:szCs w:val="24"/>
        </w:rPr>
      </w:pPr>
      <w:r>
        <w:rPr>
          <w:rFonts w:cs="Calibri" w:cstheme="minorHAnsi" w:ascii="Calibri" w:hAnsi="Calibri"/>
          <w:sz w:val="24"/>
          <w:szCs w:val="24"/>
        </w:rPr>
        <w:t>Es un enfoque de desarrollo de software que puede ser considerado como una respuesta a los inconvenientes del desarrollo en cascada. El modelo en espiral describe el ciclo de vida de un software por medio de espirales, que se repiten hasta que se puede entregar el producto terminado. El producto se trabaja continuamente y las mejoras a menudo tienen lugar en pasos muy pequeños.</w:t>
      </w:r>
    </w:p>
    <w:p>
      <w:pPr>
        <w:pStyle w:val="Normal"/>
        <w:bidi w:val="0"/>
        <w:jc w:val="left"/>
        <w:rPr>
          <w:rFonts w:ascii="Calibri" w:hAnsi="Calibri" w:cs="Calibri" w:cstheme="minorHAnsi"/>
          <w:sz w:val="24"/>
          <w:szCs w:val="24"/>
        </w:rPr>
      </w:pPr>
      <w:r>
        <w:rPr>
          <w:rFonts w:cs="Calibri" w:cstheme="minorHAnsi" w:ascii="Calibri" w:hAnsi="Calibri"/>
          <w:sz w:val="24"/>
          <w:szCs w:val="24"/>
        </w:rPr>
      </w:r>
    </w:p>
    <w:p>
      <w:pPr>
        <w:pStyle w:val="Normal"/>
        <w:bidi w:val="0"/>
        <w:jc w:val="left"/>
        <w:rPr>
          <w:rFonts w:ascii="Calibri" w:hAnsi="Calibri" w:cs="Calibri" w:cstheme="minorHAnsi"/>
          <w:sz w:val="24"/>
          <w:szCs w:val="24"/>
        </w:rPr>
      </w:pPr>
      <w:r>
        <w:rPr>
          <w:rFonts w:cs="Calibri" w:cstheme="minorHAnsi" w:ascii="Calibri" w:hAnsi="Calibri"/>
          <w:sz w:val="24"/>
          <w:szCs w:val="24"/>
        </w:rPr>
        <w:t>En cuanto a su funcionamiento, vemos que se divide en varios ciclos:</w:t>
      </w:r>
    </w:p>
    <w:p>
      <w:pPr>
        <w:pStyle w:val="Normal"/>
        <w:bidi w:val="0"/>
        <w:jc w:val="left"/>
        <w:rPr>
          <w:rFonts w:ascii="Calibri" w:hAnsi="Calibri" w:cs="Calibri" w:cstheme="minorHAnsi"/>
          <w:sz w:val="24"/>
          <w:szCs w:val="24"/>
        </w:rPr>
      </w:pPr>
      <w:r>
        <w:rPr>
          <w:rFonts w:cs="Calibri" w:cstheme="minorHAnsi" w:ascii="Calibri" w:hAnsi="Calibri"/>
          <w:sz w:val="24"/>
          <w:szCs w:val="24"/>
        </w:rPr>
      </w:r>
    </w:p>
    <w:p>
      <w:pPr>
        <w:pStyle w:val="Normal"/>
        <w:bidi w:val="0"/>
        <w:jc w:val="left"/>
        <w:rPr>
          <w:rFonts w:ascii="Calibri" w:hAnsi="Calibri" w:cs="Calibri" w:cstheme="minorHAnsi"/>
          <w:sz w:val="24"/>
          <w:szCs w:val="24"/>
        </w:rPr>
      </w:pPr>
      <w:r>
        <w:rPr>
          <w:rFonts w:cs="Calibri" w:cstheme="minorHAnsi" w:ascii="Calibri" w:hAnsi="Calibri"/>
          <w:sz w:val="24"/>
          <w:szCs w:val="24"/>
          <w:u w:val="single"/>
        </w:rPr>
        <w:t>Objetivo y determinación alternativa</w:t>
      </w:r>
      <w:r>
        <w:rPr>
          <w:rFonts w:cs="Calibri" w:cstheme="minorHAnsi" w:ascii="Calibri" w:hAnsi="Calibri"/>
          <w:sz w:val="24"/>
          <w:szCs w:val="24"/>
        </w:rPr>
        <w:t>: Los objetivos se determinan conjuntamente con el cliente. Al mismo tiempo, se discuten posibles alternativas y se especifican las condiciones marco.</w:t>
      </w:r>
    </w:p>
    <w:p>
      <w:pPr>
        <w:pStyle w:val="Normal"/>
        <w:bidi w:val="0"/>
        <w:jc w:val="left"/>
        <w:rPr>
          <w:rFonts w:ascii="Calibri" w:hAnsi="Calibri" w:cs="Calibri" w:cstheme="minorHAnsi"/>
          <w:sz w:val="24"/>
          <w:szCs w:val="24"/>
        </w:rPr>
      </w:pPr>
      <w:r>
        <w:rPr>
          <w:rFonts w:cs="Calibri" w:cstheme="minorHAnsi" w:ascii="Calibri" w:hAnsi="Calibri"/>
          <w:sz w:val="24"/>
          <w:szCs w:val="24"/>
        </w:rPr>
      </w:r>
    </w:p>
    <w:p>
      <w:pPr>
        <w:pStyle w:val="Normal"/>
        <w:bidi w:val="0"/>
        <w:jc w:val="left"/>
        <w:rPr>
          <w:rFonts w:ascii="Calibri" w:hAnsi="Calibri" w:cs="Calibri" w:cstheme="minorHAnsi"/>
          <w:sz w:val="24"/>
          <w:szCs w:val="24"/>
        </w:rPr>
      </w:pPr>
      <w:r>
        <w:rPr>
          <w:rFonts w:cs="Calibri" w:cstheme="minorHAnsi" w:ascii="Calibri" w:hAnsi="Calibri"/>
          <w:sz w:val="24"/>
          <w:szCs w:val="24"/>
          <w:u w:val="single"/>
        </w:rPr>
        <w:t>Análisis y evaluación de riesgos:</w:t>
      </w:r>
      <w:r>
        <w:rPr>
          <w:rFonts w:cs="Calibri" w:cstheme="minorHAnsi" w:ascii="Calibri" w:hAnsi="Calibri"/>
          <w:sz w:val="24"/>
          <w:szCs w:val="24"/>
        </w:rPr>
        <w:t xml:space="preserve"> Se identifican y evalúan los riesgos potenciales y las alternativas existentes. Los riesgos son registrados, evaluados y luego reducidos utilizando prototipos, simulaciones y software de análisis. En este ciclo, existen varios prototipos como plantillas de diseño o componentes funcionales.</w:t>
      </w:r>
    </w:p>
    <w:p>
      <w:pPr>
        <w:pStyle w:val="Normal"/>
        <w:bidi w:val="0"/>
        <w:jc w:val="left"/>
        <w:rPr>
          <w:rFonts w:ascii="Calibri" w:hAnsi="Calibri" w:cs="Calibri" w:cstheme="minorHAnsi"/>
          <w:sz w:val="24"/>
          <w:szCs w:val="24"/>
        </w:rPr>
      </w:pPr>
      <w:r>
        <w:rPr>
          <w:rFonts w:cs="Calibri" w:cstheme="minorHAnsi" w:ascii="Calibri" w:hAnsi="Calibri"/>
          <w:sz w:val="24"/>
          <w:szCs w:val="24"/>
        </w:rPr>
      </w:r>
    </w:p>
    <w:p>
      <w:pPr>
        <w:pStyle w:val="Normal"/>
        <w:bidi w:val="0"/>
        <w:jc w:val="left"/>
        <w:rPr>
          <w:rFonts w:ascii="Calibri" w:hAnsi="Calibri" w:cs="Calibri" w:cstheme="minorHAnsi"/>
          <w:sz w:val="24"/>
          <w:szCs w:val="24"/>
        </w:rPr>
      </w:pPr>
      <w:r>
        <w:rPr>
          <w:rFonts w:cs="Calibri" w:cstheme="minorHAnsi" w:ascii="Calibri" w:hAnsi="Calibri"/>
          <w:sz w:val="24"/>
          <w:szCs w:val="24"/>
          <w:u w:val="single"/>
        </w:rPr>
        <w:t>Desarrollo y prueba</w:t>
      </w:r>
      <w:r>
        <w:rPr>
          <w:rFonts w:cs="Calibri" w:cstheme="minorHAnsi" w:ascii="Calibri" w:hAnsi="Calibri"/>
          <w:sz w:val="24"/>
          <w:szCs w:val="24"/>
        </w:rPr>
        <w:t>: Los prototipos se amplían y se añaden funcionalidades. El código real es escrito, probado y migrado a un entorno de prueba varias veces hasta que el software pueda ser implementado en un entorno productivo.</w:t>
      </w:r>
    </w:p>
    <w:p>
      <w:pPr>
        <w:pStyle w:val="Normal"/>
        <w:bidi w:val="0"/>
        <w:jc w:val="left"/>
        <w:rPr>
          <w:rFonts w:ascii="Calibri" w:hAnsi="Calibri" w:cs="Calibri" w:cstheme="minorHAnsi"/>
          <w:sz w:val="24"/>
          <w:szCs w:val="24"/>
        </w:rPr>
      </w:pPr>
      <w:r>
        <w:rPr>
          <w:rFonts w:cs="Calibri" w:cstheme="minorHAnsi" w:ascii="Calibri" w:hAnsi="Calibri"/>
          <w:sz w:val="24"/>
          <w:szCs w:val="24"/>
        </w:rPr>
      </w:r>
    </w:p>
    <w:p>
      <w:pPr>
        <w:pStyle w:val="Normal"/>
        <w:bidi w:val="0"/>
        <w:jc w:val="left"/>
        <w:rPr>
          <w:rFonts w:ascii="Calibri" w:hAnsi="Calibri" w:cs="Calibri" w:cstheme="minorHAnsi"/>
          <w:sz w:val="24"/>
          <w:szCs w:val="24"/>
        </w:rPr>
      </w:pPr>
      <w:r>
        <w:rPr>
          <w:rFonts w:cs="Calibri" w:cstheme="minorHAnsi" w:ascii="Calibri" w:hAnsi="Calibri"/>
          <w:sz w:val="24"/>
          <w:szCs w:val="24"/>
          <w:u w:val="single"/>
        </w:rPr>
        <w:t>Planificación del siguiente ciclo</w:t>
      </w:r>
      <w:r>
        <w:rPr>
          <w:rFonts w:cs="Calibri" w:cstheme="minorHAnsi" w:ascii="Calibri" w:hAnsi="Calibri"/>
          <w:sz w:val="24"/>
          <w:szCs w:val="24"/>
        </w:rPr>
        <w:t>: El siguiente ciclo se planifica al final de cada etapa. Si se producen errores, se buscan soluciones, y si una alternativa es una mejor solución, se prefiere en el siguiente ciclo.</w:t>
      </w:r>
    </w:p>
    <w:p>
      <w:pPr>
        <w:pStyle w:val="Normal"/>
        <w:bidi w:val="0"/>
        <w:jc w:val="left"/>
        <w:rPr>
          <w:rFonts w:ascii="Calibri" w:hAnsi="Calibri" w:cs="Calibri" w:cstheme="minorHAnsi"/>
          <w:sz w:val="24"/>
          <w:szCs w:val="24"/>
        </w:rPr>
      </w:pPr>
      <w:r>
        <w:rPr>
          <w:rFonts w:cs="Calibri" w:cstheme="minorHAnsi" w:ascii="Calibri" w:hAnsi="Calibri"/>
          <w:sz w:val="24"/>
          <w:szCs w:val="24"/>
        </w:rPr>
      </w:r>
    </w:p>
    <w:p>
      <w:pPr>
        <w:pStyle w:val="Normal"/>
        <w:bidi w:val="0"/>
        <w:jc w:val="left"/>
        <w:rPr>
          <w:rFonts w:ascii="Calibri" w:hAnsi="Calibri" w:cs="Calibri" w:cstheme="minorHAnsi"/>
          <w:sz w:val="24"/>
          <w:szCs w:val="24"/>
        </w:rPr>
      </w:pPr>
      <w:r>
        <w:rPr>
          <w:rFonts w:cs="Calibri" w:cstheme="minorHAnsi" w:ascii="Calibri" w:hAnsi="Calibri"/>
          <w:sz w:val="24"/>
          <w:szCs w:val="24"/>
        </w:rPr>
      </w:r>
    </w:p>
    <w:p>
      <w:pPr>
        <w:pStyle w:val="Normal"/>
        <w:bidi w:val="0"/>
        <w:jc w:val="left"/>
        <w:rPr>
          <w:rFonts w:ascii="Calibri" w:hAnsi="Calibri" w:cs="Calibri" w:cstheme="minorHAnsi"/>
          <w:sz w:val="24"/>
          <w:szCs w:val="24"/>
        </w:rPr>
      </w:pPr>
      <w:hyperlink r:id="rId15">
        <w:r>
          <w:rPr>
            <w:rStyle w:val="Hyperlink"/>
            <w:rFonts w:cs="Calibri" w:cstheme="minorHAnsi" w:ascii="Calibri" w:hAnsi="Calibri"/>
            <w:sz w:val="24"/>
            <w:szCs w:val="24"/>
          </w:rPr>
          <w:t>https://es.ryte.com/wiki/Modelo_en_Espiral</w:t>
        </w:r>
      </w:hyperlink>
      <w:hyperlink r:id="rId16">
        <w:r>
          <w:rPr>
            <w:rFonts w:cs="Calibri" w:cstheme="minorHAnsi" w:ascii="Calibri" w:hAnsi="Calibri"/>
            <w:sz w:val="24"/>
            <w:szCs w:val="24"/>
          </w:rPr>
          <w:t xml:space="preserve">  </w:t>
        </w:r>
      </w:hyperlink>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Ubuntu">
    <w:charset w:val="00"/>
    <w:family w:val="roman"/>
    <w:pitch w:val="variable"/>
  </w:font>
  <w:font w:name="Courier New">
    <w:charset w:val="00"/>
    <w:family w:val="roman"/>
    <w:pitch w:val="variable"/>
  </w:font>
  <w:font w:name="Calibri Light">
    <w:charset w:val="00"/>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s-E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es-ES" w:eastAsia="zh-CN" w:bidi="hi-IN"/>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Default">
    <w:name w:val="Default"/>
    <w:qFormat/>
    <w:pPr>
      <w:widowControl/>
      <w:bidi w:val="0"/>
      <w:spacing w:lineRule="auto" w:line="240" w:before="0" w:after="0"/>
      <w:jc w:val="left"/>
    </w:pPr>
    <w:rPr>
      <w:rFonts w:ascii="Ubuntu" w:hAnsi="Ubuntu" w:cs="Ubuntu" w:eastAsia="NSimSun"/>
      <w:color w:val="000000"/>
      <w:kern w:val="0"/>
      <w:sz w:val="24"/>
      <w:szCs w:val="24"/>
      <w:lang w:val="es-ES" w:eastAsia="zh-CN" w:bidi="hi-IN"/>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ntelequia.com/es/blog/post/ciclo-de-vida-del-software-todo-lo-que-necesitas-saber"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hyperlink" Target="https://rootstack.com/es/blog/cuales-son-las-fases-en-el-desarrollo-de-software" TargetMode="External"/><Relationship Id="rId7" Type="http://schemas.openxmlformats.org/officeDocument/2006/relationships/hyperlink" Target="" TargetMode="External"/><Relationship Id="rId8" Type="http://schemas.openxmlformats.org/officeDocument/2006/relationships/image" Target="media/image3.png"/><Relationship Id="rId9" Type="http://schemas.openxmlformats.org/officeDocument/2006/relationships/hyperlink" Target="https://www.ionos.es/digitalguide/paginas-web/desarrollo-web/el-modelo-en-cascada/" TargetMode="External"/><Relationship Id="rId10" Type="http://schemas.openxmlformats.org/officeDocument/2006/relationships/hyperlink" Target="" TargetMode="External"/><Relationship Id="rId11" Type="http://schemas.openxmlformats.org/officeDocument/2006/relationships/hyperlink" Target="https://www.lucidchart.com/blog/es/pros-y-contras-de-la-metodologia-de-cascada" TargetMode="External"/><Relationship Id="rId12" Type="http://schemas.openxmlformats.org/officeDocument/2006/relationships/hyperlink" Target="" TargetMode="External"/><Relationship Id="rId13" Type="http://schemas.openxmlformats.org/officeDocument/2006/relationships/image" Target="media/image4.png"/><Relationship Id="rId14" Type="http://schemas.openxmlformats.org/officeDocument/2006/relationships/hyperlink" Target="" TargetMode="External"/><Relationship Id="rId15" Type="http://schemas.openxmlformats.org/officeDocument/2006/relationships/hyperlink" Target="https://es.ryte.com/wiki/Modelo_en_Espiral" TargetMode="External"/><Relationship Id="rId16" Type="http://schemas.openxmlformats.org/officeDocument/2006/relationships/hyperlink" Targ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LibreOffice/7.6.1.2$Windows_X86_64 LibreOffice_project/f5defcebd022c5bc36bbb79be232cb6926d8f674</Application>
  <AppVersion>15.0000</AppVersion>
  <Pages>5</Pages>
  <Words>900</Words>
  <Characters>5370</Characters>
  <CharactersWithSpaces>6367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2023-10-06T17:21:00Z</dcterms:modified>
  <cp:revision>2</cp:revision>
  <dc:subject/>
  <dc:title/>
</cp:coreProperties>
</file>