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Atributos Fondo: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  <w:lang w:val="es-ES"/>
        </w:rPr>
      </w:pPr>
      <w:r>
        <w:rPr>
          <w:color w:val="00A933"/>
          <w:lang w:val="es-ES"/>
        </w:rPr>
        <w:t>ID interno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  <w:lang w:val="es-ES"/>
        </w:rPr>
      </w:pPr>
      <w:r>
        <w:rPr>
          <w:color w:val="00A933"/>
          <w:lang w:val="es-ES"/>
        </w:rPr>
        <w:t>Nombre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ISIN – </w:t>
      </w:r>
      <w:r>
        <w:rPr>
          <w:color w:val="FF0000"/>
          <w:lang w:val="es-ES"/>
        </w:rPr>
        <w:t>de la web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  <w:lang w:val="es-ES"/>
        </w:rPr>
      </w:pPr>
      <w:r>
        <w:rPr>
          <w:color w:val="00A933"/>
          <w:lang w:val="es-ES"/>
        </w:rPr>
        <w:t>Fecha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Gestora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Grupo gestora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Depositaria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Grupo depositario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Rating depositario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Auditor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Categoría?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Descripción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Divisa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Datos generales? Participaciones + participes + beneficios brutos dividendo?+ inversion mín?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10D0C"/>
        </w:rPr>
      </w:pPr>
      <w:r>
        <w:rPr>
          <w:color w:val="F10D0C"/>
          <w:lang w:val="es-ES"/>
        </w:rPr>
        <w:t>VOLATILIDAD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Gastos?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INVERSIONES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  <w:lang w:val="es-ES"/>
        </w:rPr>
      </w:pPr>
      <w:r>
        <w:rPr>
          <w:strike/>
          <w:lang w:val="es-ES"/>
        </w:rPr>
        <w:t>Comparativa **** son medias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Comparativa </w:t>
      </w:r>
      <w:r>
        <w:rPr>
          <w:b/>
          <w:bCs/>
          <w:lang w:val="es-ES"/>
        </w:rPr>
        <w:t>a fin de periodo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% cambio respecto periodo anterior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RENTABILIDAD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Rentabilidad IIC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Rentabilidad extrema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Ver otras fuentes para rentabilidad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COMISIONES: periodo + acumulada+base de cálculo (patrimonio/resultados)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de gestion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depositario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POSICIONES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Instrumento - Subyacente (empresa) – Importe + Objetivo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Detalle inversiones financieras – Posiciones?:</w:t>
      </w:r>
    </w:p>
    <w:p>
      <w:pPr>
        <w:pStyle w:val="Normal"/>
        <w:numPr>
          <w:ilvl w:val="2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Inversion (+tipo) +</w:t>
      </w:r>
      <w:r>
        <w:rPr>
          <w:b/>
          <w:bCs/>
          <w:lang w:val="es-ES"/>
        </w:rPr>
        <w:t>emisor</w:t>
      </w:r>
      <w:r>
        <w:rPr>
          <w:lang w:val="es-ES"/>
        </w:rPr>
        <w:t>+(divisa) +valor de mercado + % + ¿periodo anterior?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Anexo explicativo periodo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Hechos relevantes + Anexo?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CALCULADO/TARGET por fondo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Rentabilidad vs comisiones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 xml:space="preserve">Rentabilidad vs patrimonio fondo 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Comisiones vs patrimonio fondo ¿ratio gasto?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Rentabilidad vs exposición a renta variable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CALCULADO/TARGET por fondos agrupados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% fondos entidades bancarias vs independientes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% patrimonio total captado por cada gestora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 xml:space="preserve">rentabilidad anual historica </w:t>
      </w:r>
    </w:p>
    <w:p>
      <w:pPr>
        <w:pStyle w:val="Normal"/>
        <w:numPr>
          <w:ilvl w:val="2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por fondo</w:t>
      </w:r>
    </w:p>
    <w:p>
      <w:pPr>
        <w:pStyle w:val="Normal"/>
        <w:numPr>
          <w:ilvl w:val="3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calcular if: “si hubieras calculado X dinero en año Y ahora tendrías X(*rentabilidad+1)”</w:t>
      </w:r>
    </w:p>
    <w:p>
      <w:pPr>
        <w:pStyle w:val="Normal"/>
        <w:numPr>
          <w:ilvl w:val="2"/>
          <w:numId w:val="1"/>
        </w:numPr>
        <w:bidi w:val="0"/>
        <w:jc w:val="left"/>
        <w:rPr>
          <w:color w:val="55308D"/>
        </w:rPr>
      </w:pPr>
      <w:r>
        <w:rPr>
          <w:color w:val="55308D"/>
          <w:lang w:val="es-ES"/>
        </w:rPr>
        <w:t>por gestora</w:t>
      </w:r>
    </w:p>
    <w:p>
      <w:pPr>
        <w:pStyle w:val="Normal"/>
        <w:numPr>
          <w:ilvl w:val="2"/>
          <w:numId w:val="1"/>
        </w:numPr>
        <w:bidi w:val="0"/>
        <w:jc w:val="left"/>
        <w:rPr>
          <w:color w:val="55308D"/>
        </w:rPr>
      </w:pPr>
      <w:r>
        <w:rPr>
          <w:color w:val="55308D"/>
          <w:lang w:val="es-ES"/>
        </w:rPr>
        <w:t>Ingresos anuales de entidad sumando las comisiones de todos sus fondos (group_by)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Periodo: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- Trimestre 1- Semestre 1 – Trimestre 3 – Semestre 2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Calcular Trimestre 2, trimestre 4 y anual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Hacer gráficas en funcion de periodo: trimestre/semestre/año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DF1: fondos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Labels: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Caracteristicas (strings + generales)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Posiciones/derivados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Inversiones financieras general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Hechos relevantes (categoría)+descripción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Anexos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DF2: inversiones financieras por fondo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- ISIN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- Tipo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- Empresa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b/>
          <w:bCs/>
          <w:lang w:val="es-ES"/>
        </w:rPr>
        <w:t>acquisition</w:t>
      </w:r>
      <w:r>
        <w:rPr>
          <w:lang w:val="es-ES"/>
        </w:rPr>
        <w:t>: extraccion de datos</w:t>
      </w:r>
    </w:p>
    <w:p>
      <w:pPr>
        <w:pStyle w:val="Normal"/>
        <w:bidi w:val="0"/>
        <w:jc w:val="left"/>
        <w:rPr>
          <w:lang w:val="es-ES"/>
        </w:rPr>
      </w:pPr>
      <w:r>
        <w:rPr>
          <w:b/>
          <w:bCs/>
          <w:lang w:val="es-ES"/>
        </w:rPr>
        <w:t>wrangling</w:t>
      </w:r>
      <w:r>
        <w:rPr>
          <w:lang w:val="es-ES"/>
        </w:rPr>
        <w:t>: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>creación de periodos adicionales</w:t>
      </w:r>
    </w:p>
    <w:p>
      <w:pPr>
        <w:pStyle w:val="Normal"/>
        <w:bidi w:val="0"/>
        <w:jc w:val="left"/>
        <w:rPr>
          <w:lang w:val="es-ES"/>
        </w:rPr>
      </w:pPr>
      <w:r>
        <w:rPr>
          <w:b/>
          <w:bCs/>
          <w:lang w:val="es-ES"/>
        </w:rPr>
        <w:t>analysis</w:t>
      </w:r>
      <w:r>
        <w:rPr>
          <w:lang w:val="es-ES"/>
        </w:rPr>
        <w:t>: empty</w:t>
      </w:r>
    </w:p>
    <w:p>
      <w:pPr>
        <w:pStyle w:val="Normal"/>
        <w:bidi w:val="0"/>
        <w:jc w:val="left"/>
        <w:rPr>
          <w:lang w:val="es-ES"/>
        </w:rPr>
      </w:pPr>
      <w:r>
        <w:rPr>
          <w:b/>
          <w:bCs/>
          <w:lang w:val="es-ES"/>
        </w:rPr>
        <w:t>reportin</w:t>
      </w:r>
      <w:r>
        <w:rPr>
          <w:lang w:val="es-ES"/>
        </w:rPr>
        <w:t>: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>streamlit</w:t>
      </w:r>
    </w:p>
    <w:p>
      <w:pPr>
        <w:pStyle w:val="Normal"/>
        <w:bidi w:val="0"/>
        <w:jc w:val="left"/>
        <w:rPr>
          <w:lang w:val="es-ES"/>
        </w:rPr>
      </w:pPr>
      <w:r>
        <w:rPr/>
      </w:r>
    </w:p>
    <w:p>
      <w:pPr>
        <w:pStyle w:val="Normal"/>
        <w:bidi w:val="0"/>
        <w:jc w:val="left"/>
        <w:rPr>
          <w:lang w:val="es-ES"/>
        </w:rPr>
      </w:pPr>
      <w:r>
        <w:rPr/>
      </w:r>
    </w:p>
    <w:tbl>
      <w:tblPr>
        <w:tblW w:w="1008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30"/>
        <w:gridCol w:w="4300"/>
        <w:gridCol w:w="4050"/>
      </w:tblGrid>
      <w:tr>
        <w:trPr/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81ACA6"/>
                <w:lang w:val="zxx" w:eastAsia="zxx" w:bidi="zxx"/>
              </w:rPr>
            </w:pPr>
            <w:r>
              <w:rPr>
                <w:b/>
                <w:bCs/>
                <w:color w:val="81ACA6"/>
                <w:lang w:val="zxx" w:eastAsia="zxx" w:bidi="zxx"/>
              </w:rPr>
              <w:t>Módulos</w:t>
            </w:r>
          </w:p>
        </w:tc>
        <w:tc>
          <w:tcPr>
            <w:tcW w:w="4300" w:type="dxa"/>
            <w:tcBorders>
              <w:top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81ACA6"/>
                <w:lang w:val="zxx" w:eastAsia="zxx" w:bidi="zxx"/>
              </w:rPr>
            </w:pPr>
            <w:r>
              <w:rPr>
                <w:b/>
                <w:bCs/>
                <w:color w:val="81ACA6"/>
                <w:lang w:val="zxx" w:eastAsia="zxx" w:bidi="zxx"/>
              </w:rPr>
              <w:t>Output</w:t>
            </w:r>
          </w:p>
        </w:tc>
        <w:tc>
          <w:tcPr>
            <w:tcW w:w="40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3465A4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81ACA6"/>
                <w:lang w:val="zxx" w:eastAsia="zxx" w:bidi="zxx"/>
              </w:rPr>
            </w:pPr>
            <w:r>
              <w:rPr>
                <w:b/>
                <w:bCs/>
                <w:color w:val="81ACA6"/>
                <w:lang w:val="zxx" w:eastAsia="zxx" w:bidi="zxx"/>
              </w:rPr>
              <w:t>Status</w:t>
            </w:r>
          </w:p>
        </w:tc>
      </w:tr>
      <w:tr>
        <w:trPr/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Webscraping al listado</w:t>
            </w:r>
          </w:p>
        </w:tc>
        <w:tc>
          <w:tcPr>
            <w:tcW w:w="4300" w:type="dxa"/>
            <w:tcBorders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dict_links</w:t>
            </w:r>
          </w:p>
        </w:tc>
        <w:tc>
          <w:tcPr>
            <w:tcW w:w="4050" w:type="dxa"/>
            <w:tcBorders>
              <w:bottom w:val="single" w:sz="2" w:space="0" w:color="000000"/>
              <w:right w:val="single" w:sz="2" w:space="0" w:color="000000"/>
            </w:tcBorders>
            <w:shd w:fill="81D41A" w:val="clear"/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Hecho</w:t>
            </w:r>
          </w:p>
        </w:tc>
      </w:tr>
      <w:tr>
        <w:trPr/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Webscraping web fondo</w:t>
            </w:r>
          </w:p>
        </w:tc>
        <w:tc>
          <w:tcPr>
            <w:tcW w:w="4300" w:type="dxa"/>
            <w:tcBorders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Datos: Gestora, Depositaria, ISIN</w:t>
            </w:r>
          </w:p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Fech reg, fecha fin</w:t>
            </w:r>
          </w:p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links XBRL</w:t>
            </w:r>
          </w:p>
        </w:tc>
        <w:tc>
          <w:tcPr>
            <w:tcW w:w="4050" w:type="dxa"/>
            <w:tcBorders>
              <w:bottom w:val="single" w:sz="2" w:space="0" w:color="000000"/>
              <w:right w:val="single" w:sz="2" w:space="0" w:color="000000"/>
            </w:tcBorders>
            <w:shd w:fill="81D41A" w:val="clear"/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Hecho</w:t>
            </w:r>
          </w:p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Hecho</w:t>
            </w:r>
          </w:p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zxx" w:eastAsia="zxx" w:bidi="zxx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zxx" w:eastAsia="zxx" w:bidi="zxx"/>
              </w:rPr>
              <w:t>Hecho</w:t>
            </w:r>
          </w:p>
        </w:tc>
      </w:tr>
      <w:tr>
        <w:trPr/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Webscraping XML</w:t>
            </w:r>
          </w:p>
        </w:tc>
        <w:tc>
          <w:tcPr>
            <w:tcW w:w="4300" w:type="dxa"/>
            <w:tcBorders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Datos: ID interno, </w:t>
            </w:r>
            <w:r>
              <w:rPr>
                <w:lang w:val="zxx" w:eastAsia="zxx" w:bidi="zxx"/>
              </w:rPr>
              <w:t>rating, registro_CNMV,e-mail_gest, start_date, end_date, full period,....</w:t>
            </w:r>
          </w:p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Datos2: posiciones</w:t>
            </w:r>
          </w:p>
        </w:tc>
        <w:tc>
          <w:tcPr>
            <w:tcW w:w="4050" w:type="dxa"/>
            <w:tcBorders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In work</w:t>
            </w:r>
          </w:p>
        </w:tc>
      </w:tr>
      <w:tr>
        <w:trPr/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Dataframes</w:t>
            </w:r>
          </w:p>
        </w:tc>
        <w:tc>
          <w:tcPr>
            <w:tcW w:w="4300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Wrangling</w:t>
            </w:r>
          </w:p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- </w:t>
            </w:r>
            <w:r>
              <w:rPr>
                <w:lang w:val="zxx" w:eastAsia="zxx" w:bidi="zxx"/>
              </w:rPr>
              <w:t>crear columnas intermedias</w:t>
            </w:r>
          </w:p>
        </w:tc>
        <w:tc>
          <w:tcPr>
            <w:tcW w:w="405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Streamlit</w:t>
            </w:r>
          </w:p>
        </w:tc>
        <w:tc>
          <w:tcPr>
            <w:tcW w:w="4300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Visualización</w:t>
            </w:r>
          </w:p>
          <w:p>
            <w:pPr>
              <w:pStyle w:val="TableContents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zxx" w:eastAsia="zxx" w:bidi="zxx"/>
              </w:rPr>
              <w:t>Listado con b</w:t>
            </w:r>
            <w:r>
              <w:rPr>
                <w:lang w:val="zxx" w:eastAsia="zxx" w:bidi="zxx"/>
              </w:rPr>
              <w:t xml:space="preserve">uscador con tics </w:t>
            </w:r>
            <w:r>
              <w:rPr>
                <w:lang w:val="zxx" w:eastAsia="zxx" w:bidi="zxx"/>
              </w:rPr>
              <w:t>(para comparar</w:t>
            </w:r>
          </w:p>
        </w:tc>
        <w:tc>
          <w:tcPr>
            <w:tcW w:w="405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300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05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</w:tbl>
    <w:p>
      <w:pPr>
        <w:pStyle w:val="Normal"/>
        <w:bidi w:val="0"/>
        <w:jc w:val="left"/>
        <w:rPr>
          <w:lang w:val="es-ES"/>
        </w:rPr>
      </w:pPr>
      <w:r>
        <w:rPr/>
      </w:r>
    </w:p>
    <w:sectPr>
      <w:type w:val="nextPage"/>
      <w:pgSz w:w="11906" w:h="16838"/>
      <w:pgMar w:left="734" w:right="734" w:header="0" w:top="734" w:footer="0" w:bottom="7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LibreOffice/6.4.6.2$Linux_X86_64 LibreOffice_project/40$Build-2</Application>
  <Pages>2</Pages>
  <Words>340</Words>
  <Characters>2020</Characters>
  <CharactersWithSpaces>2228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2021-04-01T09:02:31Z</dcterms:created>
  <dc:creator/>
  <dc:description/>
  <dc:language>en-US</dc:language>
  <cp:lastModifiedBy/>
  <dcterms:modified xsi:type="dcterms:W3CDTF">2021-04-03T15:03:00Z</dcterms:modified>
  <cp:revision>2</cp:revision>
  <dc:subject/>
  <dc:title/>
</cp:coreProperties>
</file>