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2619F" w14:textId="177F7551" w:rsidR="009028FC" w:rsidRPr="0044101B" w:rsidRDefault="006A7F49" w:rsidP="0044101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CCB8F4C" w14:textId="77777777" w:rsidR="006A7F49" w:rsidRPr="0044101B" w:rsidRDefault="006A7F49" w:rsidP="0044101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FA85E6" w14:textId="303754FD" w:rsidR="006A7F49" w:rsidRPr="0044101B" w:rsidRDefault="006A7F49" w:rsidP="0044101B">
      <w:pPr>
        <w:spacing w:after="39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 программной инженерии и компьютерной техники</w:t>
      </w:r>
    </w:p>
    <w:p w14:paraId="0CF4FE9A" w14:textId="2292AC9B" w:rsidR="00514B49" w:rsidRPr="0044101B" w:rsidRDefault="00AA5775" w:rsidP="0044101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Отчёт </w:t>
      </w:r>
      <w:r w:rsidR="00E77391"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лабораторной работе №</w:t>
      </w:r>
      <w:r w:rsidR="00683FB0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26BA6FC0" w14:textId="13423E93" w:rsidR="00514B49" w:rsidRPr="0044101B" w:rsidRDefault="00683FB0" w:rsidP="0044101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Синтез помехоустойчивого кода</w:t>
      </w:r>
    </w:p>
    <w:p w14:paraId="361A1C3A" w14:textId="53B211FC" w:rsidR="00442845" w:rsidRPr="0044101B" w:rsidRDefault="00442845" w:rsidP="0044101B">
      <w:pPr>
        <w:spacing w:after="2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6E183D"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="00683FB0">
        <w:rPr>
          <w:rFonts w:ascii="Times New Roman" w:hAnsi="Times New Roman" w:cs="Times New Roman"/>
          <w:color w:val="000000" w:themeColor="text1"/>
          <w:sz w:val="28"/>
          <w:szCs w:val="28"/>
        </w:rPr>
        <w:t>52</w:t>
      </w:r>
    </w:p>
    <w:p w14:paraId="5401DA98" w14:textId="77777777" w:rsidR="00FC11D9" w:rsidRPr="0044101B" w:rsidRDefault="00442845" w:rsidP="0044101B">
      <w:pPr>
        <w:spacing w:after="0" w:line="360" w:lineRule="auto"/>
        <w:ind w:right="-2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 w:rsidR="006E183D"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CE741DC" w14:textId="60658CEA" w:rsidR="00442845" w:rsidRPr="0044101B" w:rsidRDefault="00442845" w:rsidP="0044101B">
      <w:pPr>
        <w:spacing w:after="0" w:line="360" w:lineRule="auto"/>
        <w:ind w:right="-2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>Дядев</w:t>
      </w:r>
      <w:proofErr w:type="spellEnd"/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Владислав Александрович</w:t>
      </w:r>
      <w:r w:rsidR="003B1AAD"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>, гр.</w:t>
      </w:r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410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>3131</w:t>
      </w:r>
    </w:p>
    <w:p w14:paraId="38CCBA5D" w14:textId="77777777" w:rsidR="0002082B" w:rsidRPr="0044101B" w:rsidRDefault="00442845" w:rsidP="0044101B">
      <w:pPr>
        <w:spacing w:after="0" w:line="360" w:lineRule="auto"/>
        <w:ind w:right="-2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</w:t>
      </w:r>
      <w:r w:rsidR="006E183D"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05F4F42" w14:textId="60C2CB24" w:rsidR="00442845" w:rsidRPr="0044101B" w:rsidRDefault="00442845" w:rsidP="0044101B">
      <w:pPr>
        <w:spacing w:after="228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>Авксентьева Е</w:t>
      </w:r>
      <w:r w:rsidR="003B1AAD"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Ю., </w:t>
      </w:r>
      <w:proofErr w:type="spellStart"/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>к.п.н</w:t>
      </w:r>
      <w:proofErr w:type="spellEnd"/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>., доцент</w:t>
      </w:r>
    </w:p>
    <w:p w14:paraId="0D7CC06F" w14:textId="0D0629CC" w:rsidR="0044101B" w:rsidRPr="0044101B" w:rsidRDefault="006E183D" w:rsidP="0044101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>Санкт-Петербург 2024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kern w:val="2"/>
          <w:sz w:val="24"/>
          <w:szCs w:val="24"/>
          <w:lang w:eastAsia="en-US"/>
          <w14:ligatures w14:val="standardContextual"/>
        </w:rPr>
        <w:id w:val="656648552"/>
        <w:docPartObj>
          <w:docPartGallery w:val="Table of Contents"/>
          <w:docPartUnique/>
        </w:docPartObj>
      </w:sdtPr>
      <w:sdtEndPr>
        <w:rPr>
          <w:noProof/>
          <w:sz w:val="28"/>
          <w:szCs w:val="28"/>
        </w:rPr>
      </w:sdtEndPr>
      <w:sdtContent>
        <w:p w14:paraId="43DC856B" w14:textId="3E20E83A" w:rsidR="0044101B" w:rsidRPr="00B6579F" w:rsidRDefault="0044101B" w:rsidP="0037355D">
          <w:pPr>
            <w:pStyle w:val="af4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B6579F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2801CA5E" w14:textId="36CCD1DD" w:rsidR="00720BD3" w:rsidRPr="00720BD3" w:rsidRDefault="0044101B" w:rsidP="00720BD3">
          <w:pPr>
            <w:pStyle w:val="11"/>
            <w:tabs>
              <w:tab w:val="right" w:leader="dot" w:pos="9344"/>
            </w:tabs>
            <w:jc w:val="center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720BD3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720BD3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>TOC \o "1-3" \h \z \u</w:instrText>
          </w:r>
          <w:r w:rsidRPr="00720BD3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179457388" w:history="1">
            <w:r w:rsidR="00720BD3" w:rsidRPr="00720BD3">
              <w:rPr>
                <w:rStyle w:val="af0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Задание</w:t>
            </w:r>
            <w:r w:rsidR="00720BD3" w:rsidRPr="00720BD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20BD3" w:rsidRPr="00720BD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20BD3" w:rsidRPr="00720BD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_Toc179457388 \h </w:instrText>
            </w:r>
            <w:r w:rsidR="00720BD3" w:rsidRPr="00720BD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720BD3" w:rsidRPr="00720BD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A5D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720BD3" w:rsidRPr="00720BD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BD4F96" w14:textId="282ED469" w:rsidR="00720BD3" w:rsidRPr="00720BD3" w:rsidRDefault="00720BD3" w:rsidP="00720BD3">
          <w:pPr>
            <w:pStyle w:val="11"/>
            <w:tabs>
              <w:tab w:val="right" w:leader="dot" w:pos="9344"/>
            </w:tabs>
            <w:jc w:val="center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79457389" w:history="1">
            <w:r w:rsidRPr="00720BD3">
              <w:rPr>
                <w:rStyle w:val="af0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Основные этапы вычисления</w:t>
            </w:r>
            <w:r w:rsidRPr="00720BD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720BD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720BD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_Toc179457389 \h </w:instrText>
            </w:r>
            <w:r w:rsidRPr="00720BD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720BD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A5D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Pr="00720BD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A32CB8" w14:textId="7D37B302" w:rsidR="00720BD3" w:rsidRPr="00720BD3" w:rsidRDefault="00720BD3" w:rsidP="00720BD3">
          <w:pPr>
            <w:pStyle w:val="11"/>
            <w:tabs>
              <w:tab w:val="right" w:leader="dot" w:pos="9344"/>
            </w:tabs>
            <w:jc w:val="center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79457390" w:history="1">
            <w:r w:rsidRPr="00720BD3">
              <w:rPr>
                <w:rStyle w:val="af0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Схема декодирования код</w:t>
            </w:r>
            <w:r w:rsidRPr="00720BD3">
              <w:rPr>
                <w:rStyle w:val="af0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а</w:t>
            </w:r>
            <w:r w:rsidRPr="00720BD3">
              <w:rPr>
                <w:rStyle w:val="af0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Хэмминга (7;4)</w:t>
            </w:r>
            <w:r w:rsidRPr="00720BD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720BD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720BD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_Toc179457390 \h </w:instrText>
            </w:r>
            <w:r w:rsidRPr="00720BD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720BD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A5D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Pr="00720BD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F77904" w14:textId="66DECFCF" w:rsidR="00720BD3" w:rsidRPr="00720BD3" w:rsidRDefault="00720BD3" w:rsidP="00720BD3">
          <w:pPr>
            <w:pStyle w:val="23"/>
            <w:tabs>
              <w:tab w:val="right" w:leader="dot" w:pos="9344"/>
            </w:tabs>
            <w:jc w:val="center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79457391" w:history="1">
            <w:r w:rsidRPr="00720BD3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Задание №37 (Часть 1)</w:t>
            </w:r>
            <w:r w:rsidRPr="00720BD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720BD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720BD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_Toc179457391 \h </w:instrText>
            </w:r>
            <w:r w:rsidRPr="00720BD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720BD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7A5DF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720BD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EA770D" w14:textId="322F378E" w:rsidR="00720BD3" w:rsidRPr="00720BD3" w:rsidRDefault="00720BD3" w:rsidP="00720BD3">
          <w:pPr>
            <w:pStyle w:val="23"/>
            <w:tabs>
              <w:tab w:val="right" w:leader="dot" w:pos="9344"/>
            </w:tabs>
            <w:jc w:val="center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79457392" w:history="1">
            <w:r w:rsidRPr="00720BD3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Задание №69 (Часть 1)</w:t>
            </w:r>
            <w:r w:rsidRPr="00720BD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720BD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720BD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_Toc179457392 \h </w:instrText>
            </w:r>
            <w:r w:rsidRPr="00720BD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720BD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7A5DF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Pr="00720BD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E61D71" w14:textId="525B7BAD" w:rsidR="00720BD3" w:rsidRPr="00720BD3" w:rsidRDefault="00720BD3" w:rsidP="00720BD3">
          <w:pPr>
            <w:pStyle w:val="23"/>
            <w:tabs>
              <w:tab w:val="right" w:leader="dot" w:pos="9344"/>
            </w:tabs>
            <w:jc w:val="center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79457393" w:history="1">
            <w:r w:rsidRPr="00720BD3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Задание №101 (Часть 1)</w:t>
            </w:r>
            <w:r w:rsidRPr="00720BD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720BD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720BD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_Toc179457393 \h </w:instrText>
            </w:r>
            <w:r w:rsidRPr="00720BD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720BD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7A5DF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Pr="00720BD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044B38" w14:textId="3218948D" w:rsidR="00720BD3" w:rsidRPr="00720BD3" w:rsidRDefault="00720BD3" w:rsidP="00720BD3">
          <w:pPr>
            <w:pStyle w:val="23"/>
            <w:tabs>
              <w:tab w:val="right" w:leader="dot" w:pos="9344"/>
            </w:tabs>
            <w:jc w:val="center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79457394" w:history="1">
            <w:r w:rsidRPr="00720BD3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Задание №21 (Часть 1)</w:t>
            </w:r>
            <w:r w:rsidRPr="00720BD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720BD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720BD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_Toc179457394 \h </w:instrText>
            </w:r>
            <w:r w:rsidRPr="00720BD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720BD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7A5DF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Pr="00720BD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C69502" w14:textId="65EC54FF" w:rsidR="00720BD3" w:rsidRPr="00720BD3" w:rsidRDefault="00720BD3" w:rsidP="00720BD3">
          <w:pPr>
            <w:pStyle w:val="23"/>
            <w:tabs>
              <w:tab w:val="right" w:leader="dot" w:pos="9344"/>
            </w:tabs>
            <w:jc w:val="center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79457395" w:history="1">
            <w:r w:rsidRPr="00720BD3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Схема декодирования кода Хэмминга (15;11)</w:t>
            </w:r>
            <w:r w:rsidRPr="00720BD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720BD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720BD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_Toc179457395 \h </w:instrText>
            </w:r>
            <w:r w:rsidRPr="00720BD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720BD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7A5DF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Pr="00720BD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4F5C9E" w14:textId="3DAF1D37" w:rsidR="00720BD3" w:rsidRPr="00720BD3" w:rsidRDefault="00720BD3" w:rsidP="00720BD3">
          <w:pPr>
            <w:pStyle w:val="23"/>
            <w:tabs>
              <w:tab w:val="right" w:leader="dot" w:pos="9344"/>
            </w:tabs>
            <w:jc w:val="center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79457396" w:history="1">
            <w:r w:rsidRPr="00720BD3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Задание №52 (Часть 2)</w:t>
            </w:r>
            <w:r w:rsidRPr="00720BD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720BD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720BD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_Toc179457396 \h </w:instrText>
            </w:r>
            <w:r w:rsidRPr="00720BD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720BD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7A5DF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Pr="00720BD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A11303" w14:textId="6F205332" w:rsidR="00720BD3" w:rsidRPr="00720BD3" w:rsidRDefault="00720BD3" w:rsidP="00720BD3">
          <w:pPr>
            <w:pStyle w:val="23"/>
            <w:tabs>
              <w:tab w:val="right" w:leader="dot" w:pos="9344"/>
            </w:tabs>
            <w:jc w:val="center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79457397" w:history="1">
            <w:r w:rsidRPr="00720BD3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Вычисление минимального числа проверочных разрядов и коэффициента избыточности</w:t>
            </w:r>
            <w:r w:rsidRPr="00720BD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720BD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720BD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_Toc179457397 \h </w:instrText>
            </w:r>
            <w:r w:rsidRPr="00720BD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720BD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7A5DF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10</w:t>
            </w:r>
            <w:r w:rsidRPr="00720BD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630600" w14:textId="0761AA65" w:rsidR="00720BD3" w:rsidRPr="00720BD3" w:rsidRDefault="00720BD3" w:rsidP="00720BD3">
          <w:pPr>
            <w:pStyle w:val="23"/>
            <w:tabs>
              <w:tab w:val="right" w:leader="dot" w:pos="9344"/>
            </w:tabs>
            <w:jc w:val="center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79457398" w:history="1">
            <w:r w:rsidRPr="00720BD3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Дополнительное задание</w:t>
            </w:r>
            <w:r w:rsidRPr="00720BD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720BD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720BD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_Toc179457398 \h </w:instrText>
            </w:r>
            <w:r w:rsidRPr="00720BD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720BD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7A5DF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11</w:t>
            </w:r>
            <w:r w:rsidRPr="00720BD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E9F269" w14:textId="53860B63" w:rsidR="00720BD3" w:rsidRPr="00720BD3" w:rsidRDefault="00720BD3" w:rsidP="00720BD3">
          <w:pPr>
            <w:pStyle w:val="11"/>
            <w:tabs>
              <w:tab w:val="right" w:leader="dot" w:pos="9344"/>
            </w:tabs>
            <w:jc w:val="center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79457399" w:history="1">
            <w:r w:rsidRPr="00720BD3">
              <w:rPr>
                <w:rStyle w:val="af0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Заключение</w:t>
            </w:r>
            <w:r w:rsidRPr="00720BD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720BD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720BD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_Toc179457399 \h </w:instrText>
            </w:r>
            <w:r w:rsidRPr="00720BD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720BD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A5D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Pr="00720BD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058544" w14:textId="4E475561" w:rsidR="00720BD3" w:rsidRPr="00720BD3" w:rsidRDefault="00720BD3" w:rsidP="00720BD3">
          <w:pPr>
            <w:pStyle w:val="11"/>
            <w:tabs>
              <w:tab w:val="right" w:leader="dot" w:pos="9344"/>
            </w:tabs>
            <w:jc w:val="center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79457400" w:history="1">
            <w:r w:rsidRPr="00720BD3">
              <w:rPr>
                <w:rStyle w:val="af0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Список использованных источников</w:t>
            </w:r>
            <w:r w:rsidRPr="00720BD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720BD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720BD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_Toc179457400 \h </w:instrText>
            </w:r>
            <w:r w:rsidRPr="00720BD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720BD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A5D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14</w:t>
            </w:r>
            <w:r w:rsidRPr="00720BD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F730F0" w14:textId="70D65F23" w:rsidR="0044101B" w:rsidRPr="00720BD3" w:rsidRDefault="0044101B" w:rsidP="00720BD3">
          <w:pPr>
            <w:spacing w:after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720BD3"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18AAACE" w14:textId="77777777" w:rsidR="0044101B" w:rsidRPr="0044101B" w:rsidRDefault="0044101B" w:rsidP="0037355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2CA5D6" w14:textId="5900EFD1" w:rsidR="00747714" w:rsidRPr="0044101B" w:rsidRDefault="00BE2A92" w:rsidP="0037355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101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 w:type="page"/>
      </w:r>
    </w:p>
    <w:p w14:paraId="6190760C" w14:textId="42ADB34C" w:rsidR="00BC5144" w:rsidRPr="00720BD3" w:rsidRDefault="00BC5144" w:rsidP="00720BD3">
      <w:pPr>
        <w:pStyle w:val="1"/>
        <w:spacing w:before="100" w:beforeAutospacing="1" w:after="0" w:line="360" w:lineRule="auto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0" w:name="_Toc179457388"/>
      <w:r w:rsidRPr="00720B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</w:t>
      </w:r>
      <w:bookmarkEnd w:id="0"/>
    </w:p>
    <w:p w14:paraId="2412CB21" w14:textId="4E2F2CA5" w:rsidR="00BC5144" w:rsidRPr="00720BD3" w:rsidRDefault="00BC5144" w:rsidP="00720BD3">
      <w:pPr>
        <w:pStyle w:val="a7"/>
        <w:numPr>
          <w:ilvl w:val="0"/>
          <w:numId w:val="4"/>
        </w:numPr>
        <w:spacing w:before="100" w:beforeAutospacing="1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BD3">
        <w:rPr>
          <w:rFonts w:ascii="Times New Roman" w:hAnsi="Times New Roman" w:cs="Times New Roman"/>
          <w:sz w:val="28"/>
          <w:szCs w:val="28"/>
        </w:rPr>
        <w:t xml:space="preserve">Определить свой вариант задания с помощью номера в </w:t>
      </w:r>
      <w:r w:rsidRPr="00720BD3">
        <w:rPr>
          <w:rFonts w:ascii="Times New Roman" w:hAnsi="Times New Roman" w:cs="Times New Roman"/>
          <w:sz w:val="28"/>
          <w:szCs w:val="28"/>
          <w:lang w:val="en-US"/>
        </w:rPr>
        <w:t>ISU</w:t>
      </w:r>
      <w:r w:rsidRPr="00720BD3">
        <w:rPr>
          <w:rFonts w:ascii="Times New Roman" w:hAnsi="Times New Roman" w:cs="Times New Roman"/>
          <w:sz w:val="28"/>
          <w:szCs w:val="28"/>
        </w:rPr>
        <w:t xml:space="preserve"> (он же номер студенческого билета). Вариантом является комбинация 3-й и 5-й цифр. Т. е. если номер в </w:t>
      </w:r>
      <w:r w:rsidRPr="00720BD3">
        <w:rPr>
          <w:rFonts w:ascii="Times New Roman" w:hAnsi="Times New Roman" w:cs="Times New Roman"/>
          <w:sz w:val="28"/>
          <w:szCs w:val="28"/>
          <w:lang w:val="en-US"/>
        </w:rPr>
        <w:t>ISU</w:t>
      </w:r>
      <w:r w:rsidRPr="00720BD3">
        <w:rPr>
          <w:rFonts w:ascii="Times New Roman" w:hAnsi="Times New Roman" w:cs="Times New Roman"/>
          <w:sz w:val="28"/>
          <w:szCs w:val="28"/>
        </w:rPr>
        <w:t xml:space="preserve"> = 12</w:t>
      </w:r>
      <w:r w:rsidRPr="00720BD3">
        <w:rPr>
          <w:rFonts w:ascii="Times New Roman" w:hAnsi="Times New Roman" w:cs="Times New Roman"/>
          <w:color w:val="FF0000"/>
          <w:sz w:val="28"/>
          <w:szCs w:val="28"/>
        </w:rPr>
        <w:t>3</w:t>
      </w:r>
      <w:r w:rsidRPr="00720BD3">
        <w:rPr>
          <w:rFonts w:ascii="Times New Roman" w:hAnsi="Times New Roman" w:cs="Times New Roman"/>
          <w:sz w:val="28"/>
          <w:szCs w:val="28"/>
        </w:rPr>
        <w:t>4</w:t>
      </w:r>
      <w:r w:rsidRPr="00720BD3">
        <w:rPr>
          <w:rFonts w:ascii="Times New Roman" w:hAnsi="Times New Roman" w:cs="Times New Roman"/>
          <w:color w:val="FF0000"/>
          <w:sz w:val="28"/>
          <w:szCs w:val="28"/>
        </w:rPr>
        <w:t>5</w:t>
      </w:r>
      <w:r w:rsidRPr="00720BD3">
        <w:rPr>
          <w:rFonts w:ascii="Times New Roman" w:hAnsi="Times New Roman" w:cs="Times New Roman"/>
          <w:sz w:val="28"/>
          <w:szCs w:val="28"/>
        </w:rPr>
        <w:t>6, то вариант = 35.</w:t>
      </w:r>
    </w:p>
    <w:p w14:paraId="3D5ABDC1" w14:textId="131793EE" w:rsidR="00BC5144" w:rsidRPr="00720BD3" w:rsidRDefault="00BC5144" w:rsidP="00720BD3">
      <w:pPr>
        <w:pStyle w:val="a7"/>
        <w:numPr>
          <w:ilvl w:val="0"/>
          <w:numId w:val="4"/>
        </w:numPr>
        <w:spacing w:before="100" w:beforeAutospacing="1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BD3">
        <w:rPr>
          <w:rFonts w:ascii="Times New Roman" w:hAnsi="Times New Roman" w:cs="Times New Roman"/>
          <w:sz w:val="28"/>
          <w:szCs w:val="28"/>
        </w:rPr>
        <w:t>На основании номера варианта задания выбрать набор из 4 полученных сообщений в виде последовательности 7-символьного кода.</w:t>
      </w:r>
    </w:p>
    <w:p w14:paraId="3E20BFC3" w14:textId="5D19205E" w:rsidR="00BC5144" w:rsidRPr="00720BD3" w:rsidRDefault="00BC5144" w:rsidP="00720BD3">
      <w:pPr>
        <w:pStyle w:val="a7"/>
        <w:numPr>
          <w:ilvl w:val="0"/>
          <w:numId w:val="4"/>
        </w:numPr>
        <w:spacing w:before="100" w:beforeAutospacing="1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BD3">
        <w:rPr>
          <w:rFonts w:ascii="Times New Roman" w:hAnsi="Times New Roman" w:cs="Times New Roman"/>
          <w:sz w:val="28"/>
          <w:szCs w:val="28"/>
        </w:rPr>
        <w:t>Построить схему декодирования классического кода Хэмминга (7;4), которую представить в отчёте в виде изображения.</w:t>
      </w:r>
    </w:p>
    <w:p w14:paraId="7CA9A238" w14:textId="384DA8BB" w:rsidR="00BC5144" w:rsidRPr="00720BD3" w:rsidRDefault="00BC5144" w:rsidP="00720BD3">
      <w:pPr>
        <w:pStyle w:val="a7"/>
        <w:numPr>
          <w:ilvl w:val="0"/>
          <w:numId w:val="4"/>
        </w:numPr>
        <w:spacing w:before="100" w:beforeAutospacing="1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BD3">
        <w:rPr>
          <w:rFonts w:ascii="Times New Roman" w:hAnsi="Times New Roman" w:cs="Times New Roman"/>
          <w:sz w:val="28"/>
          <w:szCs w:val="28"/>
        </w:rPr>
        <w:t xml:space="preserve">Показать, исходя из выбранных вариантов сообщений (по 4 у каждого – часть №1 в варианте), имеются ли в принятом сообщении ошибки, и если имеются, то какие. </w:t>
      </w:r>
      <w:r w:rsidRPr="00720BD3">
        <w:rPr>
          <w:rFonts w:ascii="Times New Roman" w:hAnsi="Times New Roman" w:cs="Times New Roman"/>
          <w:b/>
          <w:bCs/>
          <w:sz w:val="28"/>
          <w:szCs w:val="28"/>
        </w:rPr>
        <w:t xml:space="preserve">Подробно прокомментировать </w:t>
      </w:r>
      <w:r w:rsidRPr="00720BD3">
        <w:rPr>
          <w:rFonts w:ascii="Times New Roman" w:hAnsi="Times New Roman" w:cs="Times New Roman"/>
          <w:sz w:val="28"/>
          <w:szCs w:val="28"/>
        </w:rPr>
        <w:t>и записать правильное сообщение.</w:t>
      </w:r>
    </w:p>
    <w:p w14:paraId="66DE3A94" w14:textId="150A4E0F" w:rsidR="00BC5144" w:rsidRPr="00720BD3" w:rsidRDefault="00BC5144" w:rsidP="00720BD3">
      <w:pPr>
        <w:pStyle w:val="a7"/>
        <w:numPr>
          <w:ilvl w:val="0"/>
          <w:numId w:val="4"/>
        </w:numPr>
        <w:spacing w:before="100" w:beforeAutospacing="1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BD3">
        <w:rPr>
          <w:rFonts w:ascii="Times New Roman" w:hAnsi="Times New Roman" w:cs="Times New Roman"/>
          <w:sz w:val="28"/>
          <w:szCs w:val="28"/>
        </w:rPr>
        <w:t>На основании номера варианта задания выбрать 1 полученное сообщение в виде последовательности 11-символьного кода.</w:t>
      </w:r>
    </w:p>
    <w:p w14:paraId="60E9E1D4" w14:textId="7B14EB67" w:rsidR="00BC5144" w:rsidRPr="00720BD3" w:rsidRDefault="00BC5144" w:rsidP="00720BD3">
      <w:pPr>
        <w:pStyle w:val="a7"/>
        <w:numPr>
          <w:ilvl w:val="0"/>
          <w:numId w:val="4"/>
        </w:numPr>
        <w:spacing w:before="100" w:beforeAutospacing="1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BD3">
        <w:rPr>
          <w:rFonts w:ascii="Times New Roman" w:hAnsi="Times New Roman" w:cs="Times New Roman"/>
          <w:sz w:val="28"/>
          <w:szCs w:val="28"/>
        </w:rPr>
        <w:t>Построить схему декодирования классического кода Хэмминга (15;11), которую представить в отчёте в виде изображения.</w:t>
      </w:r>
    </w:p>
    <w:p w14:paraId="16040557" w14:textId="329DFEAE" w:rsidR="00BC5144" w:rsidRPr="00720BD3" w:rsidRDefault="00BC5144" w:rsidP="00720BD3">
      <w:pPr>
        <w:pStyle w:val="a7"/>
        <w:numPr>
          <w:ilvl w:val="0"/>
          <w:numId w:val="4"/>
        </w:numPr>
        <w:spacing w:before="100" w:beforeAutospacing="1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BD3">
        <w:rPr>
          <w:rFonts w:ascii="Times New Roman" w:hAnsi="Times New Roman" w:cs="Times New Roman"/>
          <w:sz w:val="28"/>
          <w:szCs w:val="28"/>
        </w:rPr>
        <w:t xml:space="preserve">Показать, исходя из выбранного варианта сообщений (по 1 у каждого – часть №2 в варианте), имеются ли в принятом сообщении ошибки, и если имеются, то какие. </w:t>
      </w:r>
      <w:r w:rsidRPr="00720BD3">
        <w:rPr>
          <w:rFonts w:ascii="Times New Roman" w:hAnsi="Times New Roman" w:cs="Times New Roman"/>
          <w:b/>
          <w:bCs/>
          <w:sz w:val="28"/>
          <w:szCs w:val="28"/>
        </w:rPr>
        <w:t>Подробно прокомментировать</w:t>
      </w:r>
      <w:r w:rsidRPr="00720BD3">
        <w:rPr>
          <w:rFonts w:ascii="Times New Roman" w:hAnsi="Times New Roman" w:cs="Times New Roman"/>
          <w:sz w:val="28"/>
          <w:szCs w:val="28"/>
        </w:rPr>
        <w:t xml:space="preserve"> и записать правильное сообщение.</w:t>
      </w:r>
    </w:p>
    <w:p w14:paraId="24B102DC" w14:textId="33902748" w:rsidR="00BC5144" w:rsidRPr="00720BD3" w:rsidRDefault="00BC5144" w:rsidP="00720BD3">
      <w:pPr>
        <w:pStyle w:val="a7"/>
        <w:numPr>
          <w:ilvl w:val="0"/>
          <w:numId w:val="4"/>
        </w:numPr>
        <w:spacing w:before="100" w:beforeAutospacing="1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BD3">
        <w:rPr>
          <w:rFonts w:ascii="Times New Roman" w:hAnsi="Times New Roman" w:cs="Times New Roman"/>
          <w:sz w:val="28"/>
          <w:szCs w:val="28"/>
        </w:rPr>
        <w:t xml:space="preserve">Сложить номера всех 5 вариантов заданий. </w:t>
      </w:r>
      <w:r w:rsidRPr="00720BD3">
        <w:rPr>
          <w:rFonts w:ascii="Times New Roman" w:hAnsi="Times New Roman" w:cs="Times New Roman"/>
          <w:b/>
          <w:bCs/>
          <w:sz w:val="28"/>
          <w:szCs w:val="28"/>
          <w:u w:val="single"/>
        </w:rPr>
        <w:t>Умножить полученное число на 4</w:t>
      </w:r>
      <w:r w:rsidRPr="00720BD3">
        <w:rPr>
          <w:rFonts w:ascii="Times New Roman" w:hAnsi="Times New Roman" w:cs="Times New Roman"/>
          <w:sz w:val="28"/>
          <w:szCs w:val="28"/>
        </w:rPr>
        <w:t>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14:paraId="7DEFFD98" w14:textId="3EB64D67" w:rsidR="00BC5144" w:rsidRPr="00720BD3" w:rsidRDefault="00BC5144" w:rsidP="00720BD3">
      <w:pPr>
        <w:pStyle w:val="a7"/>
        <w:numPr>
          <w:ilvl w:val="0"/>
          <w:numId w:val="4"/>
        </w:numPr>
        <w:spacing w:before="100" w:beforeAutospacing="1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BD3">
        <w:rPr>
          <w:rFonts w:ascii="Times New Roman" w:hAnsi="Times New Roman" w:cs="Times New Roman"/>
          <w:sz w:val="28"/>
          <w:szCs w:val="28"/>
          <w:u w:val="single"/>
        </w:rPr>
        <w:t>Дополнительное задание №1</w:t>
      </w:r>
      <w:r w:rsidRPr="00720BD3">
        <w:rPr>
          <w:rFonts w:ascii="Times New Roman" w:hAnsi="Times New Roman" w:cs="Times New Roman"/>
          <w:sz w:val="28"/>
          <w:szCs w:val="28"/>
        </w:rPr>
        <w:t xml:space="preserve"> (позволяет набрать от 86 до 100 процентов от максимального числа баллов </w:t>
      </w:r>
      <w:proofErr w:type="spellStart"/>
      <w:r w:rsidRPr="00720BD3">
        <w:rPr>
          <w:rFonts w:ascii="Times New Roman" w:hAnsi="Times New Roman" w:cs="Times New Roman"/>
          <w:sz w:val="28"/>
          <w:szCs w:val="28"/>
        </w:rPr>
        <w:t>БаРС</w:t>
      </w:r>
      <w:proofErr w:type="spellEnd"/>
      <w:r w:rsidRPr="00720BD3">
        <w:rPr>
          <w:rFonts w:ascii="Times New Roman" w:hAnsi="Times New Roman" w:cs="Times New Roman"/>
          <w:sz w:val="28"/>
          <w:szCs w:val="28"/>
        </w:rPr>
        <w:t xml:space="preserve"> за данную лабораторную). 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(7;4), а затем выдаёт </w:t>
      </w:r>
      <w:r w:rsidRPr="00720BD3">
        <w:rPr>
          <w:rFonts w:ascii="Times New Roman" w:hAnsi="Times New Roman" w:cs="Times New Roman"/>
          <w:sz w:val="28"/>
          <w:szCs w:val="28"/>
        </w:rPr>
        <w:lastRenderedPageBreak/>
        <w:t>правильное сообщение (только информационные биты) и указывает бит с ошибкой при его наличии</w:t>
      </w:r>
      <w:r w:rsidR="00103C65" w:rsidRPr="00720BD3">
        <w:rPr>
          <w:rFonts w:ascii="Times New Roman" w:hAnsi="Times New Roman" w:cs="Times New Roman"/>
          <w:sz w:val="28"/>
          <w:szCs w:val="28"/>
        </w:rPr>
        <w:t>.</w:t>
      </w:r>
    </w:p>
    <w:p w14:paraId="717A16CC" w14:textId="008C8132" w:rsidR="00BC3845" w:rsidRPr="00720BD3" w:rsidRDefault="00103C65" w:rsidP="00720BD3">
      <w:pPr>
        <w:spacing w:before="100" w:beforeAutospacing="1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0BD3">
        <w:rPr>
          <w:rFonts w:ascii="Times New Roman" w:hAnsi="Times New Roman" w:cs="Times New Roman"/>
          <w:sz w:val="28"/>
          <w:szCs w:val="28"/>
        </w:rPr>
        <w:t xml:space="preserve">Варианту №52 соответствуют задания №37, №69, №101, №21 для первой части, а также задание </w:t>
      </w:r>
      <w:r w:rsidR="00BC3845" w:rsidRPr="00720BD3">
        <w:rPr>
          <w:rFonts w:ascii="Times New Roman" w:hAnsi="Times New Roman" w:cs="Times New Roman"/>
          <w:sz w:val="28"/>
          <w:szCs w:val="28"/>
        </w:rPr>
        <w:t>№52 для второй части.</w:t>
      </w:r>
    </w:p>
    <w:p w14:paraId="294513F6" w14:textId="77777777" w:rsidR="00BC3845" w:rsidRPr="00720BD3" w:rsidRDefault="00BC3845" w:rsidP="00720BD3">
      <w:pPr>
        <w:spacing w:before="100" w:beforeAutospacing="1" w:after="0" w:line="360" w:lineRule="auto"/>
        <w:rPr>
          <w:rFonts w:ascii="Times New Roman" w:hAnsi="Times New Roman" w:cs="Times New Roman"/>
          <w:sz w:val="28"/>
          <w:szCs w:val="28"/>
        </w:rPr>
      </w:pPr>
      <w:r w:rsidRPr="00720BD3">
        <w:rPr>
          <w:rFonts w:ascii="Times New Roman" w:hAnsi="Times New Roman" w:cs="Times New Roman"/>
          <w:sz w:val="28"/>
          <w:szCs w:val="28"/>
        </w:rPr>
        <w:br w:type="page"/>
      </w:r>
    </w:p>
    <w:p w14:paraId="543B432A" w14:textId="0F04A055" w:rsidR="00103C65" w:rsidRPr="00720BD3" w:rsidRDefault="00BC3845" w:rsidP="00720BD3">
      <w:pPr>
        <w:pStyle w:val="1"/>
        <w:spacing w:before="100" w:beforeAutospacing="1"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79457389"/>
      <w:r w:rsidRPr="00720B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Основные этапы вычисления</w:t>
      </w:r>
      <w:bookmarkEnd w:id="1"/>
    </w:p>
    <w:p w14:paraId="4ED0C3B2" w14:textId="39C90CA9" w:rsidR="00BC3845" w:rsidRPr="00720BD3" w:rsidRDefault="00BC3845" w:rsidP="00720BD3">
      <w:pPr>
        <w:pStyle w:val="1"/>
        <w:spacing w:before="100" w:beforeAutospacing="1"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79457390"/>
      <w:r w:rsidRPr="00720B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декодирования кода Хэмминга (7;4)</w:t>
      </w:r>
      <w:bookmarkEnd w:id="2"/>
    </w:p>
    <w:p w14:paraId="5F8180B2" w14:textId="7C9FCE3A" w:rsidR="00BC3845" w:rsidRPr="00720BD3" w:rsidRDefault="00BC3845" w:rsidP="00720BD3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BD3">
        <w:rPr>
          <w:rFonts w:ascii="Times New Roman" w:hAnsi="Times New Roman" w:cs="Times New Roman"/>
          <w:sz w:val="28"/>
          <w:szCs w:val="28"/>
        </w:rPr>
        <w:t>Схема декодирования классического кода Хэмминга (7;4) представлена на рисунке 1.</w:t>
      </w:r>
    </w:p>
    <w:p w14:paraId="07893CA6" w14:textId="77777777" w:rsidR="00820E5F" w:rsidRPr="00720BD3" w:rsidRDefault="00820E5F" w:rsidP="00720BD3">
      <w:pPr>
        <w:keepNext/>
        <w:spacing w:before="100" w:beforeAutospacing="1" w:after="0" w:line="360" w:lineRule="auto"/>
        <w:jc w:val="center"/>
        <w:rPr>
          <w:rFonts w:ascii="Times New Roman" w:hAnsi="Times New Roman" w:cs="Times New Roman"/>
        </w:rPr>
      </w:pPr>
      <w:r w:rsidRPr="00720B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9FF5BD" wp14:editId="783E6072">
            <wp:extent cx="5939790" cy="3223260"/>
            <wp:effectExtent l="0" t="0" r="3810" b="2540"/>
            <wp:docPr id="763093890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093890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FFF1" w14:textId="159E8BA0" w:rsidR="00BC3845" w:rsidRPr="00720BD3" w:rsidRDefault="00820E5F" w:rsidP="00720BD3">
      <w:pPr>
        <w:pStyle w:val="ac"/>
        <w:spacing w:before="100" w:beforeAutospacing="1"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20BD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20BD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20BD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20BD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7A5DF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720BD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20BD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Код Хэмминга (7;4)</w:t>
      </w:r>
    </w:p>
    <w:p w14:paraId="77C0C25F" w14:textId="6C530447" w:rsidR="00820E5F" w:rsidRPr="00720BD3" w:rsidRDefault="00820E5F" w:rsidP="00720BD3">
      <w:pPr>
        <w:pStyle w:val="2"/>
        <w:spacing w:before="100" w:beforeAutospacing="1"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79457391"/>
      <w:r w:rsidRPr="00720B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№37</w:t>
      </w:r>
      <w:r w:rsidR="008025B9" w:rsidRPr="00720B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(Часть 1)</w:t>
      </w:r>
      <w:bookmarkEnd w:id="3"/>
    </w:p>
    <w:p w14:paraId="317C1AF9" w14:textId="51C4FBE8" w:rsidR="00820E5F" w:rsidRPr="00720BD3" w:rsidRDefault="00820E5F" w:rsidP="00720BD3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BD3">
        <w:rPr>
          <w:rFonts w:ascii="Times New Roman" w:hAnsi="Times New Roman" w:cs="Times New Roman"/>
          <w:sz w:val="28"/>
          <w:szCs w:val="28"/>
        </w:rPr>
        <w:t>Дано сообщение: 1001010. Построим таблицу, в которой покажем, какие информационные биты покрывают проверочные биты (Таблица 1).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130"/>
        <w:gridCol w:w="1178"/>
        <w:gridCol w:w="1178"/>
        <w:gridCol w:w="1170"/>
        <w:gridCol w:w="1178"/>
        <w:gridCol w:w="1170"/>
        <w:gridCol w:w="1170"/>
        <w:gridCol w:w="1170"/>
      </w:tblGrid>
      <w:tr w:rsidR="00A84E46" w:rsidRPr="00720BD3" w14:paraId="35C45EF2" w14:textId="77777777" w:rsidTr="00A84E46">
        <w:tc>
          <w:tcPr>
            <w:tcW w:w="1130" w:type="dxa"/>
            <w:tcBorders>
              <w:top w:val="nil"/>
              <w:left w:val="nil"/>
              <w:bottom w:val="nil"/>
            </w:tcBorders>
          </w:tcPr>
          <w:p w14:paraId="237587D1" w14:textId="77777777" w:rsidR="00A84E46" w:rsidRPr="00720BD3" w:rsidRDefault="00A84E46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178" w:type="dxa"/>
          </w:tcPr>
          <w:p w14:paraId="1B53C6A4" w14:textId="411A27CC" w:rsidR="00A84E46" w:rsidRPr="00720BD3" w:rsidRDefault="00A84E46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78" w:type="dxa"/>
          </w:tcPr>
          <w:p w14:paraId="77F84CCE" w14:textId="4DF84666" w:rsidR="00A84E46" w:rsidRPr="00720BD3" w:rsidRDefault="00A84E46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70" w:type="dxa"/>
          </w:tcPr>
          <w:p w14:paraId="0BA762C4" w14:textId="48B18F65" w:rsidR="00A84E46" w:rsidRPr="00720BD3" w:rsidRDefault="00A84E46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178" w:type="dxa"/>
          </w:tcPr>
          <w:p w14:paraId="2F84AA48" w14:textId="5ED6F573" w:rsidR="00A84E46" w:rsidRPr="00720BD3" w:rsidRDefault="00A84E46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170" w:type="dxa"/>
          </w:tcPr>
          <w:p w14:paraId="0F856506" w14:textId="77931BDC" w:rsidR="00A84E46" w:rsidRPr="00720BD3" w:rsidRDefault="00A84E46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170" w:type="dxa"/>
          </w:tcPr>
          <w:p w14:paraId="0B815AFE" w14:textId="61A0B404" w:rsidR="00A84E46" w:rsidRPr="00720BD3" w:rsidRDefault="00A84E46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170" w:type="dxa"/>
          </w:tcPr>
          <w:p w14:paraId="7C8C8482" w14:textId="6D26E946" w:rsidR="00A84E46" w:rsidRPr="00720BD3" w:rsidRDefault="00A84E46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</w:tr>
      <w:tr w:rsidR="00A84E46" w:rsidRPr="00720BD3" w14:paraId="6711DA01" w14:textId="77777777" w:rsidTr="00A84E46">
        <w:tc>
          <w:tcPr>
            <w:tcW w:w="1130" w:type="dxa"/>
            <w:tcBorders>
              <w:top w:val="nil"/>
              <w:left w:val="nil"/>
              <w:bottom w:val="nil"/>
            </w:tcBorders>
          </w:tcPr>
          <w:p w14:paraId="5856EAC0" w14:textId="77777777" w:rsidR="00A84E46" w:rsidRPr="00720BD3" w:rsidRDefault="00A84E46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78" w:type="dxa"/>
          </w:tcPr>
          <w:p w14:paraId="497B3D29" w14:textId="6EE81412" w:rsidR="00A84E46" w:rsidRPr="00720BD3" w:rsidRDefault="00A84E46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r1</w:t>
            </w:r>
          </w:p>
        </w:tc>
        <w:tc>
          <w:tcPr>
            <w:tcW w:w="1178" w:type="dxa"/>
          </w:tcPr>
          <w:p w14:paraId="17E6202B" w14:textId="47F8F12F" w:rsidR="00A84E46" w:rsidRPr="00720BD3" w:rsidRDefault="00A84E46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r2</w:t>
            </w:r>
          </w:p>
        </w:tc>
        <w:tc>
          <w:tcPr>
            <w:tcW w:w="1170" w:type="dxa"/>
          </w:tcPr>
          <w:p w14:paraId="726CD607" w14:textId="5E0E67F1" w:rsidR="00A84E46" w:rsidRPr="00720BD3" w:rsidRDefault="00A84E46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i1</w:t>
            </w:r>
          </w:p>
        </w:tc>
        <w:tc>
          <w:tcPr>
            <w:tcW w:w="1178" w:type="dxa"/>
          </w:tcPr>
          <w:p w14:paraId="545BC486" w14:textId="224717C8" w:rsidR="00A84E46" w:rsidRPr="00720BD3" w:rsidRDefault="00A84E46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r3</w:t>
            </w:r>
          </w:p>
        </w:tc>
        <w:tc>
          <w:tcPr>
            <w:tcW w:w="1170" w:type="dxa"/>
          </w:tcPr>
          <w:p w14:paraId="5F8F3DCA" w14:textId="3920D2B3" w:rsidR="00A84E46" w:rsidRPr="00720BD3" w:rsidRDefault="00A84E46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i2</w:t>
            </w:r>
          </w:p>
        </w:tc>
        <w:tc>
          <w:tcPr>
            <w:tcW w:w="1170" w:type="dxa"/>
          </w:tcPr>
          <w:p w14:paraId="15426AEB" w14:textId="24FCF165" w:rsidR="00A84E46" w:rsidRPr="00720BD3" w:rsidRDefault="00A84E46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i3</w:t>
            </w:r>
          </w:p>
        </w:tc>
        <w:tc>
          <w:tcPr>
            <w:tcW w:w="1170" w:type="dxa"/>
          </w:tcPr>
          <w:p w14:paraId="300C6881" w14:textId="0CF89704" w:rsidR="00A84E46" w:rsidRPr="00720BD3" w:rsidRDefault="00A84E46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i4</w:t>
            </w:r>
          </w:p>
        </w:tc>
      </w:tr>
      <w:tr w:rsidR="00A84E46" w:rsidRPr="00720BD3" w14:paraId="0616FF10" w14:textId="77777777" w:rsidTr="00A84E46">
        <w:tc>
          <w:tcPr>
            <w:tcW w:w="1130" w:type="dxa"/>
            <w:tcBorders>
              <w:top w:val="nil"/>
              <w:left w:val="nil"/>
            </w:tcBorders>
            <w:shd w:val="clear" w:color="auto" w:fill="auto"/>
          </w:tcPr>
          <w:p w14:paraId="48093F6B" w14:textId="77777777" w:rsidR="00A84E46" w:rsidRPr="00720BD3" w:rsidRDefault="00A84E46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178" w:type="dxa"/>
            <w:shd w:val="clear" w:color="auto" w:fill="FFC000"/>
          </w:tcPr>
          <w:p w14:paraId="32E53A98" w14:textId="1978BD77" w:rsidR="00A84E46" w:rsidRPr="00720BD3" w:rsidRDefault="00A84E46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78" w:type="dxa"/>
            <w:shd w:val="clear" w:color="auto" w:fill="FFC000"/>
          </w:tcPr>
          <w:p w14:paraId="1F05B815" w14:textId="31D2162E" w:rsidR="00A84E46" w:rsidRPr="00720BD3" w:rsidRDefault="00A84E46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70" w:type="dxa"/>
            <w:shd w:val="clear" w:color="auto" w:fill="FFC000"/>
          </w:tcPr>
          <w:p w14:paraId="3973AF75" w14:textId="63A9AEC3" w:rsidR="00A84E46" w:rsidRPr="00720BD3" w:rsidRDefault="00A84E46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78" w:type="dxa"/>
            <w:shd w:val="clear" w:color="auto" w:fill="FFC000"/>
          </w:tcPr>
          <w:p w14:paraId="261EED54" w14:textId="6F38B538" w:rsidR="00A84E46" w:rsidRPr="00720BD3" w:rsidRDefault="00A84E46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70" w:type="dxa"/>
            <w:shd w:val="clear" w:color="auto" w:fill="FFC000"/>
          </w:tcPr>
          <w:p w14:paraId="0B83707B" w14:textId="6D8D11B0" w:rsidR="00A84E46" w:rsidRPr="00720BD3" w:rsidRDefault="00A84E46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70" w:type="dxa"/>
            <w:shd w:val="clear" w:color="auto" w:fill="FFC000"/>
          </w:tcPr>
          <w:p w14:paraId="4C7EE4AB" w14:textId="57EC7FCD" w:rsidR="00A84E46" w:rsidRPr="00720BD3" w:rsidRDefault="00A84E46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70" w:type="dxa"/>
            <w:shd w:val="clear" w:color="auto" w:fill="FFC000"/>
          </w:tcPr>
          <w:p w14:paraId="3B1740A0" w14:textId="26EFC6D9" w:rsidR="00A84E46" w:rsidRPr="00720BD3" w:rsidRDefault="00A84E46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</w:tr>
      <w:tr w:rsidR="00A84E46" w:rsidRPr="00720BD3" w14:paraId="0807492C" w14:textId="77777777" w:rsidTr="00A84E46">
        <w:tc>
          <w:tcPr>
            <w:tcW w:w="1130" w:type="dxa"/>
            <w:shd w:val="clear" w:color="auto" w:fill="auto"/>
          </w:tcPr>
          <w:p w14:paraId="221FE6FB" w14:textId="18BCB92F" w:rsidR="00A84E46" w:rsidRPr="00720BD3" w:rsidRDefault="00A84E46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8" w:type="dxa"/>
            <w:shd w:val="clear" w:color="auto" w:fill="00B050"/>
          </w:tcPr>
          <w:p w14:paraId="3B43C07C" w14:textId="25D2C6C3" w:rsidR="00A84E46" w:rsidRPr="00720BD3" w:rsidRDefault="00A84E46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78" w:type="dxa"/>
          </w:tcPr>
          <w:p w14:paraId="313C2D50" w14:textId="77777777" w:rsidR="00A84E46" w:rsidRPr="00720BD3" w:rsidRDefault="00A84E46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00B050"/>
          </w:tcPr>
          <w:p w14:paraId="6CA32EDA" w14:textId="6A2E0108" w:rsidR="00A84E46" w:rsidRPr="00720BD3" w:rsidRDefault="00A84E46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78" w:type="dxa"/>
          </w:tcPr>
          <w:p w14:paraId="4B494466" w14:textId="77777777" w:rsidR="00A84E46" w:rsidRPr="00720BD3" w:rsidRDefault="00A84E46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00B050"/>
          </w:tcPr>
          <w:p w14:paraId="54D1E9C6" w14:textId="01EA9103" w:rsidR="00A84E46" w:rsidRPr="00720BD3" w:rsidRDefault="00A84E46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70" w:type="dxa"/>
          </w:tcPr>
          <w:p w14:paraId="14024047" w14:textId="77777777" w:rsidR="00A84E46" w:rsidRPr="00720BD3" w:rsidRDefault="00A84E46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00B050"/>
          </w:tcPr>
          <w:p w14:paraId="3568941F" w14:textId="1EC9D24B" w:rsidR="00A84E46" w:rsidRPr="00720BD3" w:rsidRDefault="00A84E46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A84E46" w:rsidRPr="00720BD3" w14:paraId="514974C5" w14:textId="77777777" w:rsidTr="00A84E46">
        <w:tc>
          <w:tcPr>
            <w:tcW w:w="1130" w:type="dxa"/>
          </w:tcPr>
          <w:p w14:paraId="68EFAAFE" w14:textId="1B190443" w:rsidR="00A84E46" w:rsidRPr="00720BD3" w:rsidRDefault="00A84E46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78" w:type="dxa"/>
          </w:tcPr>
          <w:p w14:paraId="1A8EE3A5" w14:textId="3CECF13E" w:rsidR="00A84E46" w:rsidRPr="00720BD3" w:rsidRDefault="00A84E46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8" w:type="dxa"/>
            <w:shd w:val="clear" w:color="auto" w:fill="00B0F0"/>
          </w:tcPr>
          <w:p w14:paraId="76BFEF6E" w14:textId="3F95558D" w:rsidR="00A84E46" w:rsidRPr="00720BD3" w:rsidRDefault="00A84E46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70" w:type="dxa"/>
            <w:shd w:val="clear" w:color="auto" w:fill="00B0F0"/>
          </w:tcPr>
          <w:p w14:paraId="3C513B88" w14:textId="5EFFC595" w:rsidR="00A84E46" w:rsidRPr="00720BD3" w:rsidRDefault="00A84E46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78" w:type="dxa"/>
          </w:tcPr>
          <w:p w14:paraId="1365B1E4" w14:textId="77777777" w:rsidR="00A84E46" w:rsidRPr="00720BD3" w:rsidRDefault="00A84E46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3F66375E" w14:textId="77777777" w:rsidR="00A84E46" w:rsidRPr="00720BD3" w:rsidRDefault="00A84E46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00B0F0"/>
          </w:tcPr>
          <w:p w14:paraId="4F66EC30" w14:textId="154BCA49" w:rsidR="00A84E46" w:rsidRPr="00720BD3" w:rsidRDefault="00A84E46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70" w:type="dxa"/>
            <w:shd w:val="clear" w:color="auto" w:fill="00B0F0"/>
          </w:tcPr>
          <w:p w14:paraId="3A7FBB83" w14:textId="179C0E3D" w:rsidR="00A84E46" w:rsidRPr="00720BD3" w:rsidRDefault="00A84E46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A84E46" w:rsidRPr="00720BD3" w14:paraId="64E81DCC" w14:textId="77777777" w:rsidTr="00A84E46">
        <w:tc>
          <w:tcPr>
            <w:tcW w:w="1130" w:type="dxa"/>
          </w:tcPr>
          <w:p w14:paraId="37FA4F30" w14:textId="29C53D0E" w:rsidR="00A84E46" w:rsidRPr="00720BD3" w:rsidRDefault="00A84E46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78" w:type="dxa"/>
          </w:tcPr>
          <w:p w14:paraId="0A117DCA" w14:textId="4D7FB973" w:rsidR="00A84E46" w:rsidRPr="00720BD3" w:rsidRDefault="00A84E46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8" w:type="dxa"/>
          </w:tcPr>
          <w:p w14:paraId="5C136827" w14:textId="77777777" w:rsidR="00A84E46" w:rsidRPr="00720BD3" w:rsidRDefault="00A84E46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6F8F7BBA" w14:textId="77777777" w:rsidR="00A84E46" w:rsidRPr="00720BD3" w:rsidRDefault="00A84E46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8" w:type="dxa"/>
            <w:shd w:val="clear" w:color="auto" w:fill="D86DCB" w:themeFill="accent5" w:themeFillTint="99"/>
          </w:tcPr>
          <w:p w14:paraId="6E8A8D6C" w14:textId="58DB0B15" w:rsidR="00A84E46" w:rsidRPr="00720BD3" w:rsidRDefault="00A84E46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70" w:type="dxa"/>
            <w:shd w:val="clear" w:color="auto" w:fill="D86DCB" w:themeFill="accent5" w:themeFillTint="99"/>
          </w:tcPr>
          <w:p w14:paraId="54605601" w14:textId="2D9B5779" w:rsidR="00A84E46" w:rsidRPr="00720BD3" w:rsidRDefault="00A84E46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70" w:type="dxa"/>
            <w:shd w:val="clear" w:color="auto" w:fill="D86DCB" w:themeFill="accent5" w:themeFillTint="99"/>
          </w:tcPr>
          <w:p w14:paraId="0ED04240" w14:textId="3B7785CA" w:rsidR="00A84E46" w:rsidRPr="00720BD3" w:rsidRDefault="00A84E46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70" w:type="dxa"/>
            <w:shd w:val="clear" w:color="auto" w:fill="D86DCB" w:themeFill="accent5" w:themeFillTint="99"/>
          </w:tcPr>
          <w:p w14:paraId="668A5B94" w14:textId="73546AA3" w:rsidR="00A84E46" w:rsidRPr="00720BD3" w:rsidRDefault="00A84E46" w:rsidP="00720BD3">
            <w:pPr>
              <w:keepNext/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</w:tbl>
    <w:p w14:paraId="736528F2" w14:textId="61ADEDE3" w:rsidR="00820E5F" w:rsidRPr="00720BD3" w:rsidRDefault="00820E5F" w:rsidP="00720BD3">
      <w:pPr>
        <w:pStyle w:val="ac"/>
        <w:spacing w:before="100" w:beforeAutospacing="1"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720BD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720BD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20BD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720BD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7A5DF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720BD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20BD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Задание №37</w:t>
      </w:r>
    </w:p>
    <w:p w14:paraId="0FB43189" w14:textId="1D945215" w:rsidR="00A84E46" w:rsidRPr="00720BD3" w:rsidRDefault="00A84E46" w:rsidP="00720BD3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BD3">
        <w:rPr>
          <w:rFonts w:ascii="Times New Roman" w:hAnsi="Times New Roman" w:cs="Times New Roman"/>
          <w:sz w:val="28"/>
          <w:szCs w:val="28"/>
        </w:rPr>
        <w:lastRenderedPageBreak/>
        <w:t xml:space="preserve">Посчитаем </w:t>
      </w:r>
      <w:r w:rsidR="0012759A" w:rsidRPr="00720BD3">
        <w:rPr>
          <w:rFonts w:ascii="Times New Roman" w:hAnsi="Times New Roman" w:cs="Times New Roman"/>
          <w:sz w:val="28"/>
          <w:szCs w:val="28"/>
        </w:rPr>
        <w:t>контрольные суммы</w:t>
      </w:r>
      <w:r w:rsidRPr="00720BD3">
        <w:rPr>
          <w:rFonts w:ascii="Times New Roman" w:hAnsi="Times New Roman" w:cs="Times New Roman"/>
          <w:sz w:val="28"/>
          <w:szCs w:val="28"/>
        </w:rPr>
        <w:t>:</w:t>
      </w:r>
    </w:p>
    <w:p w14:paraId="3CC53E63" w14:textId="1FBF1974" w:rsidR="00A84E46" w:rsidRPr="00720BD3" w:rsidRDefault="00A84E46" w:rsidP="00720BD3">
      <w:pPr>
        <w:pStyle w:val="a7"/>
        <w:numPr>
          <w:ilvl w:val="0"/>
          <w:numId w:val="5"/>
        </w:numPr>
        <w:spacing w:before="100" w:beforeAutospacing="1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BD3">
        <w:rPr>
          <w:rFonts w:ascii="Times New Roman" w:hAnsi="Times New Roman" w:cs="Times New Roman"/>
          <w:sz w:val="28"/>
          <w:szCs w:val="28"/>
          <w:lang w:val="en-US"/>
        </w:rPr>
        <w:t>s1</w:t>
      </w:r>
      <w:r w:rsidRPr="00720BD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720BD3">
        <w:rPr>
          <w:rFonts w:ascii="Times New Roman" w:hAnsi="Times New Roman" w:cs="Times New Roman"/>
          <w:sz w:val="28"/>
          <w:szCs w:val="28"/>
          <w:lang w:val="en-US"/>
        </w:rPr>
        <w:t xml:space="preserve">= r1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i1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i2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i4 = 1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 = 1</w:t>
      </w:r>
      <w:r w:rsidRPr="00720B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2615A19" w14:textId="75E57D8F" w:rsidR="00A84E46" w:rsidRPr="00720BD3" w:rsidRDefault="00A84E46" w:rsidP="00720BD3">
      <w:pPr>
        <w:pStyle w:val="a7"/>
        <w:numPr>
          <w:ilvl w:val="0"/>
          <w:numId w:val="5"/>
        </w:numPr>
        <w:spacing w:before="100" w:beforeAutospacing="1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BD3">
        <w:rPr>
          <w:rFonts w:ascii="Times New Roman" w:hAnsi="Times New Roman" w:cs="Times New Roman"/>
          <w:sz w:val="28"/>
          <w:szCs w:val="28"/>
          <w:lang w:val="en-US"/>
        </w:rPr>
        <w:t>s2</w:t>
      </w:r>
      <w:r w:rsidRPr="00720BD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720BD3">
        <w:rPr>
          <w:rFonts w:ascii="Times New Roman" w:hAnsi="Times New Roman" w:cs="Times New Roman"/>
          <w:sz w:val="28"/>
          <w:szCs w:val="28"/>
          <w:lang w:val="en-US"/>
        </w:rPr>
        <w:t xml:space="preserve">= r2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i1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i3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i4 = 0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 = 1</w:t>
      </w:r>
      <w:r w:rsidRPr="00720B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56EA6F4" w14:textId="77777777" w:rsidR="00A84E46" w:rsidRPr="00720BD3" w:rsidRDefault="00A84E46" w:rsidP="00720BD3">
      <w:pPr>
        <w:pStyle w:val="a7"/>
        <w:numPr>
          <w:ilvl w:val="0"/>
          <w:numId w:val="5"/>
        </w:numPr>
        <w:spacing w:before="100" w:beforeAutospacing="1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BD3">
        <w:rPr>
          <w:rFonts w:ascii="Times New Roman" w:hAnsi="Times New Roman" w:cs="Times New Roman"/>
          <w:sz w:val="28"/>
          <w:szCs w:val="28"/>
          <w:lang w:val="en-US"/>
        </w:rPr>
        <w:t>s3</w:t>
      </w:r>
      <w:r w:rsidRPr="00720BD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720BD3">
        <w:rPr>
          <w:rFonts w:ascii="Times New Roman" w:hAnsi="Times New Roman" w:cs="Times New Roman"/>
          <w:sz w:val="28"/>
          <w:szCs w:val="28"/>
          <w:lang w:val="en-US"/>
        </w:rPr>
        <w:t xml:space="preserve">= r3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i2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i3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i4 = 1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 = 0</w:t>
      </w:r>
    </w:p>
    <w:p w14:paraId="362EA4A1" w14:textId="345B24D9" w:rsidR="0012759A" w:rsidRPr="00720BD3" w:rsidRDefault="0012759A" w:rsidP="00720BD3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BD3">
        <w:rPr>
          <w:rFonts w:ascii="Times New Roman" w:hAnsi="Times New Roman" w:cs="Times New Roman"/>
          <w:sz w:val="28"/>
          <w:szCs w:val="28"/>
        </w:rPr>
        <w:t>Получим синдром:</w:t>
      </w:r>
    </w:p>
    <w:p w14:paraId="7BBDE996" w14:textId="688588C2" w:rsidR="00A84E46" w:rsidRPr="00720BD3" w:rsidRDefault="00A84E46" w:rsidP="00720BD3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0BD3">
        <w:rPr>
          <w:rFonts w:ascii="Times New Roman" w:hAnsi="Times New Roman" w:cs="Times New Roman"/>
          <w:sz w:val="28"/>
          <w:szCs w:val="28"/>
          <w:lang w:val="en-US"/>
        </w:rPr>
        <w:t>S = (s1, s2, s3) = (1, 1, 0) =&gt; 011</w:t>
      </w:r>
      <w:r w:rsidRPr="00720BD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720BD3">
        <w:rPr>
          <w:rFonts w:ascii="Times New Roman" w:hAnsi="Times New Roman" w:cs="Times New Roman"/>
          <w:sz w:val="28"/>
          <w:szCs w:val="28"/>
          <w:lang w:val="en-US"/>
        </w:rPr>
        <w:t xml:space="preserve"> = 3 =&gt; </w:t>
      </w:r>
      <w:r w:rsidRPr="00720BD3">
        <w:rPr>
          <w:rFonts w:ascii="Times New Roman" w:hAnsi="Times New Roman" w:cs="Times New Roman"/>
          <w:sz w:val="28"/>
          <w:szCs w:val="28"/>
        </w:rPr>
        <w:t>ошибка</w:t>
      </w:r>
      <w:r w:rsidRPr="00720B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0BD3">
        <w:rPr>
          <w:rFonts w:ascii="Times New Roman" w:hAnsi="Times New Roman" w:cs="Times New Roman"/>
          <w:sz w:val="28"/>
          <w:szCs w:val="28"/>
        </w:rPr>
        <w:t>в</w:t>
      </w:r>
      <w:r w:rsidRPr="00720BD3">
        <w:rPr>
          <w:rFonts w:ascii="Times New Roman" w:hAnsi="Times New Roman" w:cs="Times New Roman"/>
          <w:sz w:val="28"/>
          <w:szCs w:val="28"/>
          <w:lang w:val="en-US"/>
        </w:rPr>
        <w:t xml:space="preserve"> i1</w:t>
      </w:r>
    </w:p>
    <w:p w14:paraId="1FF9E23B" w14:textId="5C7F47FE" w:rsidR="00A84E46" w:rsidRPr="00720BD3" w:rsidRDefault="00A84E46" w:rsidP="00720BD3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BD3">
        <w:rPr>
          <w:rFonts w:ascii="Times New Roman" w:hAnsi="Times New Roman" w:cs="Times New Roman"/>
          <w:sz w:val="28"/>
          <w:szCs w:val="28"/>
        </w:rPr>
        <w:t>Правильное сообщение: 10</w:t>
      </w:r>
      <w:r w:rsidRPr="00720BD3">
        <w:rPr>
          <w:rFonts w:ascii="Times New Roman" w:hAnsi="Times New Roman" w:cs="Times New Roman"/>
          <w:sz w:val="28"/>
          <w:szCs w:val="28"/>
          <w:shd w:val="clear" w:color="auto" w:fill="FFFF00"/>
        </w:rPr>
        <w:t>1</w:t>
      </w:r>
      <w:r w:rsidRPr="00720BD3">
        <w:rPr>
          <w:rFonts w:ascii="Times New Roman" w:hAnsi="Times New Roman" w:cs="Times New Roman"/>
          <w:sz w:val="28"/>
          <w:szCs w:val="28"/>
        </w:rPr>
        <w:t>1010 (</w:t>
      </w:r>
      <w:r w:rsidRPr="00720BD3">
        <w:rPr>
          <w:rFonts w:ascii="Times New Roman" w:hAnsi="Times New Roman" w:cs="Times New Roman"/>
          <w:sz w:val="28"/>
          <w:szCs w:val="28"/>
          <w:shd w:val="clear" w:color="auto" w:fill="FFFF00"/>
        </w:rPr>
        <w:t>1</w:t>
      </w:r>
      <w:r w:rsidRPr="00720BD3">
        <w:rPr>
          <w:rFonts w:ascii="Times New Roman" w:hAnsi="Times New Roman" w:cs="Times New Roman"/>
          <w:sz w:val="28"/>
          <w:szCs w:val="28"/>
        </w:rPr>
        <w:t xml:space="preserve">010 – без проверочных битов) </w:t>
      </w:r>
    </w:p>
    <w:p w14:paraId="5F28EDE6" w14:textId="5BD5ACFD" w:rsidR="00E168FF" w:rsidRPr="00720BD3" w:rsidRDefault="00E168FF" w:rsidP="00720BD3">
      <w:pPr>
        <w:pStyle w:val="2"/>
        <w:spacing w:before="100" w:beforeAutospacing="1"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79457392"/>
      <w:r w:rsidRPr="00720B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№69</w:t>
      </w:r>
      <w:r w:rsidR="008025B9" w:rsidRPr="00720B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(Часть 1)</w:t>
      </w:r>
      <w:bookmarkEnd w:id="4"/>
    </w:p>
    <w:p w14:paraId="403B80B9" w14:textId="54B48F5C" w:rsidR="00E168FF" w:rsidRPr="00720BD3" w:rsidRDefault="00E168FF" w:rsidP="00720BD3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BD3">
        <w:rPr>
          <w:rFonts w:ascii="Times New Roman" w:hAnsi="Times New Roman" w:cs="Times New Roman"/>
          <w:sz w:val="28"/>
          <w:szCs w:val="28"/>
        </w:rPr>
        <w:t>Дано сообщение: 1110100. Построим таблицу, в которой покажем, какие информационные биты покрывают проверочные биты (Таблица 2).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130"/>
        <w:gridCol w:w="1178"/>
        <w:gridCol w:w="1178"/>
        <w:gridCol w:w="1170"/>
        <w:gridCol w:w="1178"/>
        <w:gridCol w:w="1170"/>
        <w:gridCol w:w="1170"/>
        <w:gridCol w:w="1170"/>
      </w:tblGrid>
      <w:tr w:rsidR="00E168FF" w:rsidRPr="00720BD3" w14:paraId="6B4045AA" w14:textId="77777777" w:rsidTr="000C6BB9">
        <w:tc>
          <w:tcPr>
            <w:tcW w:w="1130" w:type="dxa"/>
            <w:tcBorders>
              <w:top w:val="nil"/>
              <w:left w:val="nil"/>
              <w:bottom w:val="nil"/>
            </w:tcBorders>
          </w:tcPr>
          <w:p w14:paraId="45C60FD3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178" w:type="dxa"/>
          </w:tcPr>
          <w:p w14:paraId="5A59EA97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78" w:type="dxa"/>
          </w:tcPr>
          <w:p w14:paraId="468993FF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70" w:type="dxa"/>
          </w:tcPr>
          <w:p w14:paraId="26FF821E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178" w:type="dxa"/>
          </w:tcPr>
          <w:p w14:paraId="332F82A1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170" w:type="dxa"/>
          </w:tcPr>
          <w:p w14:paraId="40B32A23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170" w:type="dxa"/>
          </w:tcPr>
          <w:p w14:paraId="34645DC7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170" w:type="dxa"/>
          </w:tcPr>
          <w:p w14:paraId="096E65B3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</w:tr>
      <w:tr w:rsidR="00E168FF" w:rsidRPr="00720BD3" w14:paraId="2E0EA971" w14:textId="77777777" w:rsidTr="000C6BB9">
        <w:tc>
          <w:tcPr>
            <w:tcW w:w="1130" w:type="dxa"/>
            <w:tcBorders>
              <w:top w:val="nil"/>
              <w:left w:val="nil"/>
              <w:bottom w:val="nil"/>
            </w:tcBorders>
          </w:tcPr>
          <w:p w14:paraId="1BBD6918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78" w:type="dxa"/>
          </w:tcPr>
          <w:p w14:paraId="4C758B92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r1</w:t>
            </w:r>
          </w:p>
        </w:tc>
        <w:tc>
          <w:tcPr>
            <w:tcW w:w="1178" w:type="dxa"/>
          </w:tcPr>
          <w:p w14:paraId="54782F50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r2</w:t>
            </w:r>
          </w:p>
        </w:tc>
        <w:tc>
          <w:tcPr>
            <w:tcW w:w="1170" w:type="dxa"/>
          </w:tcPr>
          <w:p w14:paraId="21BBF0A6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i1</w:t>
            </w:r>
          </w:p>
        </w:tc>
        <w:tc>
          <w:tcPr>
            <w:tcW w:w="1178" w:type="dxa"/>
          </w:tcPr>
          <w:p w14:paraId="420BC8F3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r3</w:t>
            </w:r>
          </w:p>
        </w:tc>
        <w:tc>
          <w:tcPr>
            <w:tcW w:w="1170" w:type="dxa"/>
          </w:tcPr>
          <w:p w14:paraId="5928F867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i2</w:t>
            </w:r>
          </w:p>
        </w:tc>
        <w:tc>
          <w:tcPr>
            <w:tcW w:w="1170" w:type="dxa"/>
          </w:tcPr>
          <w:p w14:paraId="13CE775D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i3</w:t>
            </w:r>
          </w:p>
        </w:tc>
        <w:tc>
          <w:tcPr>
            <w:tcW w:w="1170" w:type="dxa"/>
          </w:tcPr>
          <w:p w14:paraId="72C5EC7F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i4</w:t>
            </w:r>
          </w:p>
        </w:tc>
      </w:tr>
      <w:tr w:rsidR="00E168FF" w:rsidRPr="00720BD3" w14:paraId="7F0F5F63" w14:textId="77777777" w:rsidTr="000C6BB9">
        <w:tc>
          <w:tcPr>
            <w:tcW w:w="1130" w:type="dxa"/>
            <w:tcBorders>
              <w:top w:val="nil"/>
              <w:left w:val="nil"/>
            </w:tcBorders>
            <w:shd w:val="clear" w:color="auto" w:fill="auto"/>
          </w:tcPr>
          <w:p w14:paraId="03871DB6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178" w:type="dxa"/>
            <w:shd w:val="clear" w:color="auto" w:fill="FFC000"/>
          </w:tcPr>
          <w:p w14:paraId="718B716F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78" w:type="dxa"/>
            <w:shd w:val="clear" w:color="auto" w:fill="FFC000"/>
          </w:tcPr>
          <w:p w14:paraId="0D8B9082" w14:textId="67D1BF92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70" w:type="dxa"/>
            <w:shd w:val="clear" w:color="auto" w:fill="FFC000"/>
          </w:tcPr>
          <w:p w14:paraId="3E339555" w14:textId="00980A32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78" w:type="dxa"/>
            <w:shd w:val="clear" w:color="auto" w:fill="FFC000"/>
          </w:tcPr>
          <w:p w14:paraId="5BF4AA01" w14:textId="1B1BE7EE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70" w:type="dxa"/>
            <w:shd w:val="clear" w:color="auto" w:fill="FFC000"/>
          </w:tcPr>
          <w:p w14:paraId="542AD72E" w14:textId="66993E9F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70" w:type="dxa"/>
            <w:shd w:val="clear" w:color="auto" w:fill="FFC000"/>
          </w:tcPr>
          <w:p w14:paraId="0A8DF25B" w14:textId="611354E0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70" w:type="dxa"/>
            <w:shd w:val="clear" w:color="auto" w:fill="FFC000"/>
          </w:tcPr>
          <w:p w14:paraId="02973D17" w14:textId="0BFB9501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</w:tr>
      <w:tr w:rsidR="00E168FF" w:rsidRPr="00720BD3" w14:paraId="37D92F24" w14:textId="77777777" w:rsidTr="000C6BB9">
        <w:tc>
          <w:tcPr>
            <w:tcW w:w="1130" w:type="dxa"/>
            <w:shd w:val="clear" w:color="auto" w:fill="auto"/>
          </w:tcPr>
          <w:p w14:paraId="0BCB567A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8" w:type="dxa"/>
            <w:shd w:val="clear" w:color="auto" w:fill="00B050"/>
          </w:tcPr>
          <w:p w14:paraId="12C133F4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78" w:type="dxa"/>
          </w:tcPr>
          <w:p w14:paraId="18F2E2DF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00B050"/>
          </w:tcPr>
          <w:p w14:paraId="38F64693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78" w:type="dxa"/>
          </w:tcPr>
          <w:p w14:paraId="5AFE4CC4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00B050"/>
          </w:tcPr>
          <w:p w14:paraId="68D3F376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70" w:type="dxa"/>
          </w:tcPr>
          <w:p w14:paraId="262FE42A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00B050"/>
          </w:tcPr>
          <w:p w14:paraId="1650E11F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E168FF" w:rsidRPr="00720BD3" w14:paraId="25F4EF21" w14:textId="77777777" w:rsidTr="000C6BB9">
        <w:tc>
          <w:tcPr>
            <w:tcW w:w="1130" w:type="dxa"/>
          </w:tcPr>
          <w:p w14:paraId="21F2397E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78" w:type="dxa"/>
          </w:tcPr>
          <w:p w14:paraId="64946034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8" w:type="dxa"/>
            <w:shd w:val="clear" w:color="auto" w:fill="00B0F0"/>
          </w:tcPr>
          <w:p w14:paraId="2B3B8508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70" w:type="dxa"/>
            <w:shd w:val="clear" w:color="auto" w:fill="00B0F0"/>
          </w:tcPr>
          <w:p w14:paraId="256B4B17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78" w:type="dxa"/>
          </w:tcPr>
          <w:p w14:paraId="202C7A43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655B2C10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00B0F0"/>
          </w:tcPr>
          <w:p w14:paraId="75B645D7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70" w:type="dxa"/>
            <w:shd w:val="clear" w:color="auto" w:fill="00B0F0"/>
          </w:tcPr>
          <w:p w14:paraId="6CA235C0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E168FF" w:rsidRPr="00720BD3" w14:paraId="218E6A38" w14:textId="77777777" w:rsidTr="000C6BB9">
        <w:tc>
          <w:tcPr>
            <w:tcW w:w="1130" w:type="dxa"/>
          </w:tcPr>
          <w:p w14:paraId="40867983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78" w:type="dxa"/>
          </w:tcPr>
          <w:p w14:paraId="01F07D19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8" w:type="dxa"/>
          </w:tcPr>
          <w:p w14:paraId="01FBC7C8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332BF0C4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8" w:type="dxa"/>
            <w:shd w:val="clear" w:color="auto" w:fill="D86DCB" w:themeFill="accent5" w:themeFillTint="99"/>
          </w:tcPr>
          <w:p w14:paraId="37C06704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70" w:type="dxa"/>
            <w:shd w:val="clear" w:color="auto" w:fill="D86DCB" w:themeFill="accent5" w:themeFillTint="99"/>
          </w:tcPr>
          <w:p w14:paraId="6B3CD227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70" w:type="dxa"/>
            <w:shd w:val="clear" w:color="auto" w:fill="D86DCB" w:themeFill="accent5" w:themeFillTint="99"/>
          </w:tcPr>
          <w:p w14:paraId="175709DF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70" w:type="dxa"/>
            <w:shd w:val="clear" w:color="auto" w:fill="D86DCB" w:themeFill="accent5" w:themeFillTint="99"/>
          </w:tcPr>
          <w:p w14:paraId="0122727A" w14:textId="77777777" w:rsidR="00E168FF" w:rsidRPr="00720BD3" w:rsidRDefault="00E168FF" w:rsidP="00720BD3">
            <w:pPr>
              <w:keepNext/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</w:tbl>
    <w:p w14:paraId="02C40A31" w14:textId="1229E4A9" w:rsidR="00AA0570" w:rsidRPr="00720BD3" w:rsidRDefault="00AA0570" w:rsidP="00720BD3">
      <w:pPr>
        <w:pStyle w:val="ac"/>
        <w:spacing w:before="100" w:beforeAutospacing="1"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20BD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720BD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20BD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720BD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7A5DF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720BD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20BD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Задание №69</w:t>
      </w:r>
    </w:p>
    <w:p w14:paraId="29388919" w14:textId="22EE3079" w:rsidR="00E168FF" w:rsidRPr="00720BD3" w:rsidRDefault="00E168FF" w:rsidP="00720BD3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BD3">
        <w:rPr>
          <w:rFonts w:ascii="Times New Roman" w:hAnsi="Times New Roman" w:cs="Times New Roman"/>
          <w:sz w:val="28"/>
          <w:szCs w:val="28"/>
        </w:rPr>
        <w:t xml:space="preserve">Посчитаем </w:t>
      </w:r>
      <w:r w:rsidR="0012759A" w:rsidRPr="00720BD3">
        <w:rPr>
          <w:rFonts w:ascii="Times New Roman" w:hAnsi="Times New Roman" w:cs="Times New Roman"/>
          <w:sz w:val="28"/>
          <w:szCs w:val="28"/>
        </w:rPr>
        <w:t>контрольные суммы</w:t>
      </w:r>
      <w:r w:rsidRPr="00720BD3">
        <w:rPr>
          <w:rFonts w:ascii="Times New Roman" w:hAnsi="Times New Roman" w:cs="Times New Roman"/>
          <w:sz w:val="28"/>
          <w:szCs w:val="28"/>
        </w:rPr>
        <w:t>:</w:t>
      </w:r>
    </w:p>
    <w:p w14:paraId="78F050BB" w14:textId="477DF155" w:rsidR="00E168FF" w:rsidRPr="00720BD3" w:rsidRDefault="00E168FF" w:rsidP="00720BD3">
      <w:pPr>
        <w:pStyle w:val="a7"/>
        <w:numPr>
          <w:ilvl w:val="0"/>
          <w:numId w:val="6"/>
        </w:numPr>
        <w:spacing w:before="100" w:beforeAutospacing="1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BD3">
        <w:rPr>
          <w:rFonts w:ascii="Times New Roman" w:hAnsi="Times New Roman" w:cs="Times New Roman"/>
          <w:sz w:val="28"/>
          <w:szCs w:val="28"/>
          <w:lang w:val="en-US"/>
        </w:rPr>
        <w:t>s1</w:t>
      </w:r>
      <w:r w:rsidRPr="00720BD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720BD3">
        <w:rPr>
          <w:rFonts w:ascii="Times New Roman" w:hAnsi="Times New Roman" w:cs="Times New Roman"/>
          <w:sz w:val="28"/>
          <w:szCs w:val="28"/>
          <w:lang w:val="en-US"/>
        </w:rPr>
        <w:t xml:space="preserve">= r1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i1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i2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i4 = 1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 = 1</w:t>
      </w:r>
      <w:r w:rsidRPr="00720B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6560F2B" w14:textId="1D7C8118" w:rsidR="00E168FF" w:rsidRPr="00720BD3" w:rsidRDefault="00E168FF" w:rsidP="00720BD3">
      <w:pPr>
        <w:pStyle w:val="a7"/>
        <w:numPr>
          <w:ilvl w:val="0"/>
          <w:numId w:val="6"/>
        </w:numPr>
        <w:spacing w:before="100" w:beforeAutospacing="1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BD3">
        <w:rPr>
          <w:rFonts w:ascii="Times New Roman" w:hAnsi="Times New Roman" w:cs="Times New Roman"/>
          <w:sz w:val="28"/>
          <w:szCs w:val="28"/>
          <w:lang w:val="en-US"/>
        </w:rPr>
        <w:t>s2</w:t>
      </w:r>
      <w:r w:rsidRPr="00720BD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720BD3">
        <w:rPr>
          <w:rFonts w:ascii="Times New Roman" w:hAnsi="Times New Roman" w:cs="Times New Roman"/>
          <w:sz w:val="28"/>
          <w:szCs w:val="28"/>
          <w:lang w:val="en-US"/>
        </w:rPr>
        <w:t xml:space="preserve">= r2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i1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i3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i4 = 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 = 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720B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E90BA6B" w14:textId="703812A9" w:rsidR="00E168FF" w:rsidRPr="00720BD3" w:rsidRDefault="00E168FF" w:rsidP="00720BD3">
      <w:pPr>
        <w:pStyle w:val="a7"/>
        <w:numPr>
          <w:ilvl w:val="0"/>
          <w:numId w:val="6"/>
        </w:numPr>
        <w:spacing w:before="100" w:beforeAutospacing="1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BD3">
        <w:rPr>
          <w:rFonts w:ascii="Times New Roman" w:hAnsi="Times New Roman" w:cs="Times New Roman"/>
          <w:sz w:val="28"/>
          <w:szCs w:val="28"/>
          <w:lang w:val="en-US"/>
        </w:rPr>
        <w:t>s3</w:t>
      </w:r>
      <w:r w:rsidRPr="00720BD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720BD3">
        <w:rPr>
          <w:rFonts w:ascii="Times New Roman" w:hAnsi="Times New Roman" w:cs="Times New Roman"/>
          <w:sz w:val="28"/>
          <w:szCs w:val="28"/>
          <w:lang w:val="en-US"/>
        </w:rPr>
        <w:t xml:space="preserve">= r3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i2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i3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i4 = 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 = 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1FA4A206" w14:textId="5F942E94" w:rsidR="0012759A" w:rsidRPr="00720BD3" w:rsidRDefault="0012759A" w:rsidP="00720BD3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BD3">
        <w:rPr>
          <w:rFonts w:ascii="Times New Roman" w:hAnsi="Times New Roman" w:cs="Times New Roman"/>
          <w:sz w:val="28"/>
          <w:szCs w:val="28"/>
        </w:rPr>
        <w:t>Получим синдром:</w:t>
      </w:r>
    </w:p>
    <w:p w14:paraId="314C4D86" w14:textId="26C64728" w:rsidR="00E168FF" w:rsidRPr="00720BD3" w:rsidRDefault="00E168FF" w:rsidP="00720BD3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0BD3">
        <w:rPr>
          <w:rFonts w:ascii="Times New Roman" w:hAnsi="Times New Roman" w:cs="Times New Roman"/>
          <w:sz w:val="28"/>
          <w:szCs w:val="28"/>
          <w:lang w:val="en-US"/>
        </w:rPr>
        <w:t>S = (s1, s2, s3) = (1, 0, 1) =&gt; 101</w:t>
      </w:r>
      <w:r w:rsidRPr="00720BD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720BD3">
        <w:rPr>
          <w:rFonts w:ascii="Times New Roman" w:hAnsi="Times New Roman" w:cs="Times New Roman"/>
          <w:sz w:val="28"/>
          <w:szCs w:val="28"/>
          <w:lang w:val="en-US"/>
        </w:rPr>
        <w:t xml:space="preserve"> = 5 =&gt; </w:t>
      </w:r>
      <w:r w:rsidRPr="00720BD3">
        <w:rPr>
          <w:rFonts w:ascii="Times New Roman" w:hAnsi="Times New Roman" w:cs="Times New Roman"/>
          <w:sz w:val="28"/>
          <w:szCs w:val="28"/>
        </w:rPr>
        <w:t>ошибка</w:t>
      </w:r>
      <w:r w:rsidRPr="00720B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0BD3">
        <w:rPr>
          <w:rFonts w:ascii="Times New Roman" w:hAnsi="Times New Roman" w:cs="Times New Roman"/>
          <w:sz w:val="28"/>
          <w:szCs w:val="28"/>
        </w:rPr>
        <w:t>в</w:t>
      </w:r>
      <w:r w:rsidRPr="00720BD3">
        <w:rPr>
          <w:rFonts w:ascii="Times New Roman" w:hAnsi="Times New Roman" w:cs="Times New Roman"/>
          <w:sz w:val="28"/>
          <w:szCs w:val="28"/>
          <w:lang w:val="en-US"/>
        </w:rPr>
        <w:t xml:space="preserve"> i2</w:t>
      </w:r>
    </w:p>
    <w:p w14:paraId="520D314B" w14:textId="38D8BE18" w:rsidR="00E168FF" w:rsidRPr="00720BD3" w:rsidRDefault="00E168FF" w:rsidP="00720BD3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BD3">
        <w:rPr>
          <w:rFonts w:ascii="Times New Roman" w:hAnsi="Times New Roman" w:cs="Times New Roman"/>
          <w:sz w:val="28"/>
          <w:szCs w:val="28"/>
        </w:rPr>
        <w:lastRenderedPageBreak/>
        <w:t>Правильное сообщение: 1110</w:t>
      </w:r>
      <w:r w:rsidRPr="00720BD3">
        <w:rPr>
          <w:rFonts w:ascii="Times New Roman" w:hAnsi="Times New Roman" w:cs="Times New Roman"/>
          <w:sz w:val="28"/>
          <w:szCs w:val="28"/>
          <w:shd w:val="clear" w:color="auto" w:fill="FFFF00"/>
        </w:rPr>
        <w:t>0</w:t>
      </w:r>
      <w:r w:rsidRPr="00720BD3">
        <w:rPr>
          <w:rFonts w:ascii="Times New Roman" w:hAnsi="Times New Roman" w:cs="Times New Roman"/>
          <w:sz w:val="28"/>
          <w:szCs w:val="28"/>
        </w:rPr>
        <w:t>00 (1</w:t>
      </w:r>
      <w:r w:rsidRPr="00720BD3">
        <w:rPr>
          <w:rFonts w:ascii="Times New Roman" w:hAnsi="Times New Roman" w:cs="Times New Roman"/>
          <w:sz w:val="28"/>
          <w:szCs w:val="28"/>
          <w:shd w:val="clear" w:color="auto" w:fill="FFFF00"/>
        </w:rPr>
        <w:t>0</w:t>
      </w:r>
      <w:r w:rsidRPr="00720BD3">
        <w:rPr>
          <w:rFonts w:ascii="Times New Roman" w:hAnsi="Times New Roman" w:cs="Times New Roman"/>
          <w:sz w:val="28"/>
          <w:szCs w:val="28"/>
        </w:rPr>
        <w:t>00 – без проверочных битов)</w:t>
      </w:r>
    </w:p>
    <w:p w14:paraId="19DCD34D" w14:textId="00FAD5EE" w:rsidR="00E168FF" w:rsidRPr="00720BD3" w:rsidRDefault="00E168FF" w:rsidP="00720BD3">
      <w:pPr>
        <w:pStyle w:val="2"/>
        <w:spacing w:before="100" w:beforeAutospacing="1"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79457393"/>
      <w:r w:rsidRPr="00720B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№101</w:t>
      </w:r>
      <w:r w:rsidR="008025B9" w:rsidRPr="00720B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(Часть 1)</w:t>
      </w:r>
      <w:bookmarkEnd w:id="5"/>
    </w:p>
    <w:p w14:paraId="2D212CC0" w14:textId="7A8E2C44" w:rsidR="0037355D" w:rsidRPr="00720BD3" w:rsidRDefault="00E168FF" w:rsidP="00720BD3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BD3">
        <w:rPr>
          <w:rFonts w:ascii="Times New Roman" w:hAnsi="Times New Roman" w:cs="Times New Roman"/>
          <w:sz w:val="28"/>
          <w:szCs w:val="28"/>
        </w:rPr>
        <w:t>Дано сообщение: 0011111. Построим таблицу, в которой покажем, какие информационные биты покрывают проверочные биты (Таблица 3).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130"/>
        <w:gridCol w:w="1178"/>
        <w:gridCol w:w="1178"/>
        <w:gridCol w:w="1170"/>
        <w:gridCol w:w="1178"/>
        <w:gridCol w:w="1170"/>
        <w:gridCol w:w="1170"/>
        <w:gridCol w:w="1170"/>
      </w:tblGrid>
      <w:tr w:rsidR="00E168FF" w:rsidRPr="00720BD3" w14:paraId="492E17B4" w14:textId="77777777" w:rsidTr="000C6BB9">
        <w:tc>
          <w:tcPr>
            <w:tcW w:w="1130" w:type="dxa"/>
            <w:tcBorders>
              <w:top w:val="nil"/>
              <w:left w:val="nil"/>
              <w:bottom w:val="nil"/>
            </w:tcBorders>
          </w:tcPr>
          <w:p w14:paraId="5247BD3D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178" w:type="dxa"/>
          </w:tcPr>
          <w:p w14:paraId="2533A38E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78" w:type="dxa"/>
          </w:tcPr>
          <w:p w14:paraId="4916429F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70" w:type="dxa"/>
          </w:tcPr>
          <w:p w14:paraId="7606A4E6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178" w:type="dxa"/>
          </w:tcPr>
          <w:p w14:paraId="77F11545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170" w:type="dxa"/>
          </w:tcPr>
          <w:p w14:paraId="76C9F2B9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170" w:type="dxa"/>
          </w:tcPr>
          <w:p w14:paraId="3C718A62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170" w:type="dxa"/>
          </w:tcPr>
          <w:p w14:paraId="6AD6B015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</w:tr>
      <w:tr w:rsidR="00E168FF" w:rsidRPr="00720BD3" w14:paraId="03F36D92" w14:textId="77777777" w:rsidTr="000C6BB9">
        <w:tc>
          <w:tcPr>
            <w:tcW w:w="1130" w:type="dxa"/>
            <w:tcBorders>
              <w:top w:val="nil"/>
              <w:left w:val="nil"/>
              <w:bottom w:val="nil"/>
            </w:tcBorders>
          </w:tcPr>
          <w:p w14:paraId="08503AD2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78" w:type="dxa"/>
          </w:tcPr>
          <w:p w14:paraId="08ED4962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r1</w:t>
            </w:r>
          </w:p>
        </w:tc>
        <w:tc>
          <w:tcPr>
            <w:tcW w:w="1178" w:type="dxa"/>
          </w:tcPr>
          <w:p w14:paraId="1224E5D5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r2</w:t>
            </w:r>
          </w:p>
        </w:tc>
        <w:tc>
          <w:tcPr>
            <w:tcW w:w="1170" w:type="dxa"/>
          </w:tcPr>
          <w:p w14:paraId="2C91DCD2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i1</w:t>
            </w:r>
          </w:p>
        </w:tc>
        <w:tc>
          <w:tcPr>
            <w:tcW w:w="1178" w:type="dxa"/>
          </w:tcPr>
          <w:p w14:paraId="72D11FDB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r3</w:t>
            </w:r>
          </w:p>
        </w:tc>
        <w:tc>
          <w:tcPr>
            <w:tcW w:w="1170" w:type="dxa"/>
          </w:tcPr>
          <w:p w14:paraId="5BBFFDE8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i2</w:t>
            </w:r>
          </w:p>
        </w:tc>
        <w:tc>
          <w:tcPr>
            <w:tcW w:w="1170" w:type="dxa"/>
          </w:tcPr>
          <w:p w14:paraId="6F7C95F4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i3</w:t>
            </w:r>
          </w:p>
        </w:tc>
        <w:tc>
          <w:tcPr>
            <w:tcW w:w="1170" w:type="dxa"/>
          </w:tcPr>
          <w:p w14:paraId="1991A854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i4</w:t>
            </w:r>
          </w:p>
        </w:tc>
      </w:tr>
      <w:tr w:rsidR="00E168FF" w:rsidRPr="00720BD3" w14:paraId="34B558D6" w14:textId="77777777" w:rsidTr="000C6BB9">
        <w:tc>
          <w:tcPr>
            <w:tcW w:w="1130" w:type="dxa"/>
            <w:tcBorders>
              <w:top w:val="nil"/>
              <w:left w:val="nil"/>
            </w:tcBorders>
            <w:shd w:val="clear" w:color="auto" w:fill="auto"/>
          </w:tcPr>
          <w:p w14:paraId="2CBF1F5B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178" w:type="dxa"/>
            <w:shd w:val="clear" w:color="auto" w:fill="FFC000"/>
          </w:tcPr>
          <w:p w14:paraId="3B22AB11" w14:textId="4A067BEE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78" w:type="dxa"/>
            <w:shd w:val="clear" w:color="auto" w:fill="FFC000"/>
          </w:tcPr>
          <w:p w14:paraId="3C09902E" w14:textId="5DA5D21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70" w:type="dxa"/>
            <w:shd w:val="clear" w:color="auto" w:fill="FFC000"/>
          </w:tcPr>
          <w:p w14:paraId="55ED08DB" w14:textId="7DE27E0E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78" w:type="dxa"/>
            <w:shd w:val="clear" w:color="auto" w:fill="FFC000"/>
          </w:tcPr>
          <w:p w14:paraId="017992BA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70" w:type="dxa"/>
            <w:shd w:val="clear" w:color="auto" w:fill="FFC000"/>
          </w:tcPr>
          <w:p w14:paraId="2FFEA2E4" w14:textId="3C787364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70" w:type="dxa"/>
            <w:shd w:val="clear" w:color="auto" w:fill="FFC000"/>
          </w:tcPr>
          <w:p w14:paraId="56BBDCF2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70" w:type="dxa"/>
            <w:shd w:val="clear" w:color="auto" w:fill="FFC000"/>
          </w:tcPr>
          <w:p w14:paraId="00180646" w14:textId="4839E5A4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E168FF" w:rsidRPr="00720BD3" w14:paraId="0CE4F9BC" w14:textId="77777777" w:rsidTr="000C6BB9">
        <w:tc>
          <w:tcPr>
            <w:tcW w:w="1130" w:type="dxa"/>
            <w:shd w:val="clear" w:color="auto" w:fill="auto"/>
          </w:tcPr>
          <w:p w14:paraId="2C1DE66E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8" w:type="dxa"/>
            <w:shd w:val="clear" w:color="auto" w:fill="00B050"/>
          </w:tcPr>
          <w:p w14:paraId="121DE587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78" w:type="dxa"/>
          </w:tcPr>
          <w:p w14:paraId="1FFB1E2C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00B050"/>
          </w:tcPr>
          <w:p w14:paraId="7FC14550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78" w:type="dxa"/>
          </w:tcPr>
          <w:p w14:paraId="348D0B45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00B050"/>
          </w:tcPr>
          <w:p w14:paraId="21F61DA0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70" w:type="dxa"/>
          </w:tcPr>
          <w:p w14:paraId="79DB4881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00B050"/>
          </w:tcPr>
          <w:p w14:paraId="6C7984B5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E168FF" w:rsidRPr="00720BD3" w14:paraId="385B259E" w14:textId="77777777" w:rsidTr="000C6BB9">
        <w:tc>
          <w:tcPr>
            <w:tcW w:w="1130" w:type="dxa"/>
          </w:tcPr>
          <w:p w14:paraId="474D5D04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78" w:type="dxa"/>
          </w:tcPr>
          <w:p w14:paraId="7DF6335F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8" w:type="dxa"/>
            <w:shd w:val="clear" w:color="auto" w:fill="00B0F0"/>
          </w:tcPr>
          <w:p w14:paraId="691DCA4E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70" w:type="dxa"/>
            <w:shd w:val="clear" w:color="auto" w:fill="00B0F0"/>
          </w:tcPr>
          <w:p w14:paraId="36E709D9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78" w:type="dxa"/>
          </w:tcPr>
          <w:p w14:paraId="587198CE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190001E9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00B0F0"/>
          </w:tcPr>
          <w:p w14:paraId="305610C7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70" w:type="dxa"/>
            <w:shd w:val="clear" w:color="auto" w:fill="00B0F0"/>
          </w:tcPr>
          <w:p w14:paraId="70CE608E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E168FF" w:rsidRPr="00720BD3" w14:paraId="498B6864" w14:textId="77777777" w:rsidTr="000C6BB9">
        <w:tc>
          <w:tcPr>
            <w:tcW w:w="1130" w:type="dxa"/>
          </w:tcPr>
          <w:p w14:paraId="1BBEE5CF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78" w:type="dxa"/>
          </w:tcPr>
          <w:p w14:paraId="0582EDA6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8" w:type="dxa"/>
          </w:tcPr>
          <w:p w14:paraId="0AE3BCAB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5DC9AAE9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8" w:type="dxa"/>
            <w:shd w:val="clear" w:color="auto" w:fill="D86DCB" w:themeFill="accent5" w:themeFillTint="99"/>
          </w:tcPr>
          <w:p w14:paraId="1CAE8EBA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70" w:type="dxa"/>
            <w:shd w:val="clear" w:color="auto" w:fill="D86DCB" w:themeFill="accent5" w:themeFillTint="99"/>
          </w:tcPr>
          <w:p w14:paraId="6FA6467E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70" w:type="dxa"/>
            <w:shd w:val="clear" w:color="auto" w:fill="D86DCB" w:themeFill="accent5" w:themeFillTint="99"/>
          </w:tcPr>
          <w:p w14:paraId="58EB3034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70" w:type="dxa"/>
            <w:shd w:val="clear" w:color="auto" w:fill="D86DCB" w:themeFill="accent5" w:themeFillTint="99"/>
          </w:tcPr>
          <w:p w14:paraId="51A53267" w14:textId="77777777" w:rsidR="00E168FF" w:rsidRPr="00720BD3" w:rsidRDefault="00E168FF" w:rsidP="00720BD3">
            <w:pPr>
              <w:keepNext/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</w:tbl>
    <w:p w14:paraId="03D271B7" w14:textId="5E6ED8E3" w:rsidR="00AA0570" w:rsidRPr="00720BD3" w:rsidRDefault="00AA0570" w:rsidP="00720BD3">
      <w:pPr>
        <w:pStyle w:val="ac"/>
        <w:spacing w:before="100" w:beforeAutospacing="1"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20BD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720BD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20BD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720BD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7A5DF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720BD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20BD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Задание №101</w:t>
      </w:r>
    </w:p>
    <w:p w14:paraId="5AC5CB8C" w14:textId="381E87A8" w:rsidR="00E168FF" w:rsidRPr="00720BD3" w:rsidRDefault="00E168FF" w:rsidP="00720BD3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BD3">
        <w:rPr>
          <w:rFonts w:ascii="Times New Roman" w:hAnsi="Times New Roman" w:cs="Times New Roman"/>
          <w:sz w:val="28"/>
          <w:szCs w:val="28"/>
        </w:rPr>
        <w:t xml:space="preserve">Посчитаем </w:t>
      </w:r>
      <w:r w:rsidR="0012759A" w:rsidRPr="00720BD3">
        <w:rPr>
          <w:rFonts w:ascii="Times New Roman" w:hAnsi="Times New Roman" w:cs="Times New Roman"/>
          <w:sz w:val="28"/>
          <w:szCs w:val="28"/>
        </w:rPr>
        <w:t>контрольные суммы</w:t>
      </w:r>
      <w:r w:rsidRPr="00720BD3">
        <w:rPr>
          <w:rFonts w:ascii="Times New Roman" w:hAnsi="Times New Roman" w:cs="Times New Roman"/>
          <w:sz w:val="28"/>
          <w:szCs w:val="28"/>
        </w:rPr>
        <w:t>:</w:t>
      </w:r>
    </w:p>
    <w:p w14:paraId="711E9E7C" w14:textId="772936F2" w:rsidR="00E168FF" w:rsidRPr="00720BD3" w:rsidRDefault="00E168FF" w:rsidP="00720BD3">
      <w:pPr>
        <w:pStyle w:val="a7"/>
        <w:numPr>
          <w:ilvl w:val="0"/>
          <w:numId w:val="7"/>
        </w:numPr>
        <w:spacing w:before="100" w:beforeAutospacing="1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BD3">
        <w:rPr>
          <w:rFonts w:ascii="Times New Roman" w:hAnsi="Times New Roman" w:cs="Times New Roman"/>
          <w:sz w:val="28"/>
          <w:szCs w:val="28"/>
          <w:lang w:val="en-US"/>
        </w:rPr>
        <w:t>s1</w:t>
      </w:r>
      <w:r w:rsidRPr="00720BD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720BD3">
        <w:rPr>
          <w:rFonts w:ascii="Times New Roman" w:hAnsi="Times New Roman" w:cs="Times New Roman"/>
          <w:sz w:val="28"/>
          <w:szCs w:val="28"/>
          <w:lang w:val="en-US"/>
        </w:rPr>
        <w:t xml:space="preserve">= r1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i1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i2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i4 = 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</w:t>
      </w:r>
      <w:r w:rsidRPr="00720B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EB2F914" w14:textId="15F628ED" w:rsidR="00E168FF" w:rsidRPr="00720BD3" w:rsidRDefault="00E168FF" w:rsidP="00720BD3">
      <w:pPr>
        <w:pStyle w:val="a7"/>
        <w:numPr>
          <w:ilvl w:val="0"/>
          <w:numId w:val="7"/>
        </w:numPr>
        <w:spacing w:before="100" w:beforeAutospacing="1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BD3">
        <w:rPr>
          <w:rFonts w:ascii="Times New Roman" w:hAnsi="Times New Roman" w:cs="Times New Roman"/>
          <w:sz w:val="28"/>
          <w:szCs w:val="28"/>
          <w:lang w:val="en-US"/>
        </w:rPr>
        <w:t>s2</w:t>
      </w:r>
      <w:r w:rsidRPr="00720BD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720BD3">
        <w:rPr>
          <w:rFonts w:ascii="Times New Roman" w:hAnsi="Times New Roman" w:cs="Times New Roman"/>
          <w:sz w:val="28"/>
          <w:szCs w:val="28"/>
          <w:lang w:val="en-US"/>
        </w:rPr>
        <w:t xml:space="preserve">= r2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i1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i3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i4 = 0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</w:t>
      </w:r>
      <w:r w:rsidRPr="00720B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30A3BAB" w14:textId="5DD5739C" w:rsidR="00E168FF" w:rsidRPr="00720BD3" w:rsidRDefault="00E168FF" w:rsidP="00720BD3">
      <w:pPr>
        <w:pStyle w:val="a7"/>
        <w:numPr>
          <w:ilvl w:val="0"/>
          <w:numId w:val="7"/>
        </w:numPr>
        <w:spacing w:before="100" w:beforeAutospacing="1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BD3">
        <w:rPr>
          <w:rFonts w:ascii="Times New Roman" w:hAnsi="Times New Roman" w:cs="Times New Roman"/>
          <w:sz w:val="28"/>
          <w:szCs w:val="28"/>
          <w:lang w:val="en-US"/>
        </w:rPr>
        <w:t>s3</w:t>
      </w:r>
      <w:r w:rsidRPr="00720BD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720BD3">
        <w:rPr>
          <w:rFonts w:ascii="Times New Roman" w:hAnsi="Times New Roman" w:cs="Times New Roman"/>
          <w:sz w:val="28"/>
          <w:szCs w:val="28"/>
          <w:lang w:val="en-US"/>
        </w:rPr>
        <w:t xml:space="preserve">= r3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i2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i3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i4 = 1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</w:t>
      </w:r>
    </w:p>
    <w:p w14:paraId="390CAADD" w14:textId="5941C338" w:rsidR="0012759A" w:rsidRPr="00720BD3" w:rsidRDefault="0012759A" w:rsidP="00720BD3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BD3">
        <w:rPr>
          <w:rFonts w:ascii="Times New Roman" w:hAnsi="Times New Roman" w:cs="Times New Roman"/>
          <w:sz w:val="28"/>
          <w:szCs w:val="28"/>
        </w:rPr>
        <w:t>Получим синдром:</w:t>
      </w:r>
    </w:p>
    <w:p w14:paraId="6AA0134B" w14:textId="65744875" w:rsidR="00E168FF" w:rsidRPr="00720BD3" w:rsidRDefault="00E168FF" w:rsidP="00720BD3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0BD3">
        <w:rPr>
          <w:rFonts w:ascii="Times New Roman" w:hAnsi="Times New Roman" w:cs="Times New Roman"/>
          <w:sz w:val="28"/>
          <w:szCs w:val="28"/>
          <w:lang w:val="en-US"/>
        </w:rPr>
        <w:t>S = (s1, s2, s3) = (1, 1, 0) =&gt; 011</w:t>
      </w:r>
      <w:r w:rsidRPr="00720BD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720BD3">
        <w:rPr>
          <w:rFonts w:ascii="Times New Roman" w:hAnsi="Times New Roman" w:cs="Times New Roman"/>
          <w:sz w:val="28"/>
          <w:szCs w:val="28"/>
          <w:lang w:val="en-US"/>
        </w:rPr>
        <w:t xml:space="preserve"> = 3 =&gt; </w:t>
      </w:r>
      <w:r w:rsidRPr="00720BD3">
        <w:rPr>
          <w:rFonts w:ascii="Times New Roman" w:hAnsi="Times New Roman" w:cs="Times New Roman"/>
          <w:sz w:val="28"/>
          <w:szCs w:val="28"/>
        </w:rPr>
        <w:t>ошибка</w:t>
      </w:r>
      <w:r w:rsidRPr="00720B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0BD3">
        <w:rPr>
          <w:rFonts w:ascii="Times New Roman" w:hAnsi="Times New Roman" w:cs="Times New Roman"/>
          <w:sz w:val="28"/>
          <w:szCs w:val="28"/>
        </w:rPr>
        <w:t>в</w:t>
      </w:r>
      <w:r w:rsidRPr="00720BD3">
        <w:rPr>
          <w:rFonts w:ascii="Times New Roman" w:hAnsi="Times New Roman" w:cs="Times New Roman"/>
          <w:sz w:val="28"/>
          <w:szCs w:val="28"/>
          <w:lang w:val="en-US"/>
        </w:rPr>
        <w:t xml:space="preserve"> i1</w:t>
      </w:r>
    </w:p>
    <w:p w14:paraId="04F3D91D" w14:textId="06A91E5F" w:rsidR="00E168FF" w:rsidRPr="00720BD3" w:rsidRDefault="00E168FF" w:rsidP="00720BD3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BD3">
        <w:rPr>
          <w:rFonts w:ascii="Times New Roman" w:hAnsi="Times New Roman" w:cs="Times New Roman"/>
          <w:sz w:val="28"/>
          <w:szCs w:val="28"/>
        </w:rPr>
        <w:t>Правильное сообщение: 00</w:t>
      </w:r>
      <w:r w:rsidRPr="00720BD3">
        <w:rPr>
          <w:rFonts w:ascii="Times New Roman" w:hAnsi="Times New Roman" w:cs="Times New Roman"/>
          <w:sz w:val="28"/>
          <w:szCs w:val="28"/>
          <w:shd w:val="clear" w:color="auto" w:fill="FFFF00"/>
        </w:rPr>
        <w:t>0</w:t>
      </w:r>
      <w:r w:rsidRPr="00720BD3">
        <w:rPr>
          <w:rFonts w:ascii="Times New Roman" w:hAnsi="Times New Roman" w:cs="Times New Roman"/>
          <w:sz w:val="28"/>
          <w:szCs w:val="28"/>
        </w:rPr>
        <w:t>1111 (</w:t>
      </w:r>
      <w:r w:rsidRPr="00720BD3">
        <w:rPr>
          <w:rFonts w:ascii="Times New Roman" w:hAnsi="Times New Roman" w:cs="Times New Roman"/>
          <w:sz w:val="28"/>
          <w:szCs w:val="28"/>
          <w:shd w:val="clear" w:color="auto" w:fill="FFFF00"/>
        </w:rPr>
        <w:t>0</w:t>
      </w:r>
      <w:r w:rsidRPr="00720BD3">
        <w:rPr>
          <w:rFonts w:ascii="Times New Roman" w:hAnsi="Times New Roman" w:cs="Times New Roman"/>
          <w:sz w:val="28"/>
          <w:szCs w:val="28"/>
        </w:rPr>
        <w:t>111 – без проверочных битов)</w:t>
      </w:r>
    </w:p>
    <w:p w14:paraId="4E57CD04" w14:textId="10666456" w:rsidR="00E168FF" w:rsidRPr="00720BD3" w:rsidRDefault="00E168FF" w:rsidP="00720BD3">
      <w:pPr>
        <w:pStyle w:val="2"/>
        <w:spacing w:before="100" w:beforeAutospacing="1"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79457394"/>
      <w:r w:rsidRPr="00720B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№21</w:t>
      </w:r>
      <w:r w:rsidR="008025B9" w:rsidRPr="00720B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(Часть 1)</w:t>
      </w:r>
      <w:bookmarkEnd w:id="6"/>
    </w:p>
    <w:p w14:paraId="1960F2E3" w14:textId="4CDF7E00" w:rsidR="00E168FF" w:rsidRDefault="00E168FF" w:rsidP="00720BD3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BD3">
        <w:rPr>
          <w:rFonts w:ascii="Times New Roman" w:hAnsi="Times New Roman" w:cs="Times New Roman"/>
          <w:sz w:val="28"/>
          <w:szCs w:val="28"/>
        </w:rPr>
        <w:t xml:space="preserve">Дано сообщение: </w:t>
      </w:r>
      <w:r w:rsidR="00427459" w:rsidRPr="00720BD3">
        <w:rPr>
          <w:rFonts w:ascii="Times New Roman" w:hAnsi="Times New Roman" w:cs="Times New Roman"/>
          <w:sz w:val="28"/>
          <w:szCs w:val="28"/>
        </w:rPr>
        <w:t>0111001</w:t>
      </w:r>
      <w:r w:rsidRPr="00720BD3">
        <w:rPr>
          <w:rFonts w:ascii="Times New Roman" w:hAnsi="Times New Roman" w:cs="Times New Roman"/>
          <w:sz w:val="28"/>
          <w:szCs w:val="28"/>
        </w:rPr>
        <w:t>. Построим таблицу, в которой покажем, какие информационные биты покрывают проверочные биты (Таблица 4).</w:t>
      </w:r>
    </w:p>
    <w:p w14:paraId="1278003D" w14:textId="77777777" w:rsidR="00720BD3" w:rsidRDefault="00720BD3" w:rsidP="00720BD3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2D0C3C" w14:textId="77777777" w:rsidR="00720BD3" w:rsidRPr="00720BD3" w:rsidRDefault="00720BD3" w:rsidP="00720BD3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130"/>
        <w:gridCol w:w="1178"/>
        <w:gridCol w:w="1178"/>
        <w:gridCol w:w="1170"/>
        <w:gridCol w:w="1178"/>
        <w:gridCol w:w="1170"/>
        <w:gridCol w:w="1170"/>
        <w:gridCol w:w="1170"/>
      </w:tblGrid>
      <w:tr w:rsidR="00E168FF" w:rsidRPr="00720BD3" w14:paraId="0B665E81" w14:textId="77777777" w:rsidTr="000C6BB9">
        <w:tc>
          <w:tcPr>
            <w:tcW w:w="1130" w:type="dxa"/>
            <w:tcBorders>
              <w:top w:val="nil"/>
              <w:left w:val="nil"/>
              <w:bottom w:val="nil"/>
            </w:tcBorders>
          </w:tcPr>
          <w:p w14:paraId="3752BF8A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178" w:type="dxa"/>
          </w:tcPr>
          <w:p w14:paraId="7C8AD923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78" w:type="dxa"/>
          </w:tcPr>
          <w:p w14:paraId="75B902E8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70" w:type="dxa"/>
          </w:tcPr>
          <w:p w14:paraId="55B16D66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178" w:type="dxa"/>
          </w:tcPr>
          <w:p w14:paraId="12BECA48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170" w:type="dxa"/>
          </w:tcPr>
          <w:p w14:paraId="3C62F909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170" w:type="dxa"/>
          </w:tcPr>
          <w:p w14:paraId="3BF88FAF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170" w:type="dxa"/>
          </w:tcPr>
          <w:p w14:paraId="49ACF601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</w:tr>
      <w:tr w:rsidR="00E168FF" w:rsidRPr="00720BD3" w14:paraId="5C157653" w14:textId="77777777" w:rsidTr="000C6BB9">
        <w:tc>
          <w:tcPr>
            <w:tcW w:w="1130" w:type="dxa"/>
            <w:tcBorders>
              <w:top w:val="nil"/>
              <w:left w:val="nil"/>
              <w:bottom w:val="nil"/>
            </w:tcBorders>
          </w:tcPr>
          <w:p w14:paraId="7144420B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78" w:type="dxa"/>
          </w:tcPr>
          <w:p w14:paraId="62A68F43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r1</w:t>
            </w:r>
          </w:p>
        </w:tc>
        <w:tc>
          <w:tcPr>
            <w:tcW w:w="1178" w:type="dxa"/>
          </w:tcPr>
          <w:p w14:paraId="2AD2F381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r2</w:t>
            </w:r>
          </w:p>
        </w:tc>
        <w:tc>
          <w:tcPr>
            <w:tcW w:w="1170" w:type="dxa"/>
          </w:tcPr>
          <w:p w14:paraId="79D4607F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i1</w:t>
            </w:r>
          </w:p>
        </w:tc>
        <w:tc>
          <w:tcPr>
            <w:tcW w:w="1178" w:type="dxa"/>
          </w:tcPr>
          <w:p w14:paraId="6386D0A9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r3</w:t>
            </w:r>
          </w:p>
        </w:tc>
        <w:tc>
          <w:tcPr>
            <w:tcW w:w="1170" w:type="dxa"/>
          </w:tcPr>
          <w:p w14:paraId="45FFCC38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i2</w:t>
            </w:r>
          </w:p>
        </w:tc>
        <w:tc>
          <w:tcPr>
            <w:tcW w:w="1170" w:type="dxa"/>
          </w:tcPr>
          <w:p w14:paraId="014A5E9C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i3</w:t>
            </w:r>
          </w:p>
        </w:tc>
        <w:tc>
          <w:tcPr>
            <w:tcW w:w="1170" w:type="dxa"/>
          </w:tcPr>
          <w:p w14:paraId="1D1C271E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i4</w:t>
            </w:r>
          </w:p>
        </w:tc>
      </w:tr>
      <w:tr w:rsidR="00E168FF" w:rsidRPr="00720BD3" w14:paraId="6542874A" w14:textId="77777777" w:rsidTr="000C6BB9">
        <w:tc>
          <w:tcPr>
            <w:tcW w:w="1130" w:type="dxa"/>
            <w:tcBorders>
              <w:top w:val="nil"/>
              <w:left w:val="nil"/>
            </w:tcBorders>
            <w:shd w:val="clear" w:color="auto" w:fill="auto"/>
          </w:tcPr>
          <w:p w14:paraId="3E693DFC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178" w:type="dxa"/>
            <w:shd w:val="clear" w:color="auto" w:fill="FFC000"/>
          </w:tcPr>
          <w:p w14:paraId="667BB706" w14:textId="35656314" w:rsidR="00E168FF" w:rsidRPr="00720BD3" w:rsidRDefault="00427459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78" w:type="dxa"/>
            <w:shd w:val="clear" w:color="auto" w:fill="FFC000"/>
          </w:tcPr>
          <w:p w14:paraId="33295026" w14:textId="6D55D201" w:rsidR="00E168FF" w:rsidRPr="00720BD3" w:rsidRDefault="00427459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70" w:type="dxa"/>
            <w:shd w:val="clear" w:color="auto" w:fill="FFC000"/>
          </w:tcPr>
          <w:p w14:paraId="52F49C04" w14:textId="43866D08" w:rsidR="00E168FF" w:rsidRPr="00720BD3" w:rsidRDefault="00427459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78" w:type="dxa"/>
            <w:shd w:val="clear" w:color="auto" w:fill="FFC000"/>
          </w:tcPr>
          <w:p w14:paraId="0D1239F8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70" w:type="dxa"/>
            <w:shd w:val="clear" w:color="auto" w:fill="FFC000"/>
          </w:tcPr>
          <w:p w14:paraId="0F46A3E2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70" w:type="dxa"/>
            <w:shd w:val="clear" w:color="auto" w:fill="FFC000"/>
          </w:tcPr>
          <w:p w14:paraId="2409BED7" w14:textId="1A2D4C47" w:rsidR="00E168FF" w:rsidRPr="00720BD3" w:rsidRDefault="00427459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70" w:type="dxa"/>
            <w:shd w:val="clear" w:color="auto" w:fill="FFC000"/>
          </w:tcPr>
          <w:p w14:paraId="24EAF840" w14:textId="1EE2F050" w:rsidR="00E168FF" w:rsidRPr="00720BD3" w:rsidRDefault="00427459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E168FF" w:rsidRPr="00720BD3" w14:paraId="18A2C180" w14:textId="77777777" w:rsidTr="000C6BB9">
        <w:tc>
          <w:tcPr>
            <w:tcW w:w="1130" w:type="dxa"/>
            <w:shd w:val="clear" w:color="auto" w:fill="auto"/>
          </w:tcPr>
          <w:p w14:paraId="444D0C22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8" w:type="dxa"/>
            <w:shd w:val="clear" w:color="auto" w:fill="00B050"/>
          </w:tcPr>
          <w:p w14:paraId="5AD73D8E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78" w:type="dxa"/>
          </w:tcPr>
          <w:p w14:paraId="0E615C30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00B050"/>
          </w:tcPr>
          <w:p w14:paraId="481A4A9E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78" w:type="dxa"/>
          </w:tcPr>
          <w:p w14:paraId="33AD7D8B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00B050"/>
          </w:tcPr>
          <w:p w14:paraId="21B617C9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70" w:type="dxa"/>
          </w:tcPr>
          <w:p w14:paraId="61BB4F23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00B050"/>
          </w:tcPr>
          <w:p w14:paraId="69D7D8BD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E168FF" w:rsidRPr="00720BD3" w14:paraId="2C6BBF98" w14:textId="77777777" w:rsidTr="000C6BB9">
        <w:tc>
          <w:tcPr>
            <w:tcW w:w="1130" w:type="dxa"/>
          </w:tcPr>
          <w:p w14:paraId="36E60220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78" w:type="dxa"/>
          </w:tcPr>
          <w:p w14:paraId="30EC4910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8" w:type="dxa"/>
            <w:shd w:val="clear" w:color="auto" w:fill="00B0F0"/>
          </w:tcPr>
          <w:p w14:paraId="73BBB091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70" w:type="dxa"/>
            <w:shd w:val="clear" w:color="auto" w:fill="00B0F0"/>
          </w:tcPr>
          <w:p w14:paraId="0271AF01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78" w:type="dxa"/>
          </w:tcPr>
          <w:p w14:paraId="5E53644C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403B9486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00B0F0"/>
          </w:tcPr>
          <w:p w14:paraId="48BDAC26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70" w:type="dxa"/>
            <w:shd w:val="clear" w:color="auto" w:fill="00B0F0"/>
          </w:tcPr>
          <w:p w14:paraId="2F8214FB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E168FF" w:rsidRPr="00720BD3" w14:paraId="04E5EF9C" w14:textId="77777777" w:rsidTr="000C6BB9">
        <w:tc>
          <w:tcPr>
            <w:tcW w:w="1130" w:type="dxa"/>
          </w:tcPr>
          <w:p w14:paraId="3CA1FEF7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78" w:type="dxa"/>
          </w:tcPr>
          <w:p w14:paraId="2DBF0DEB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8" w:type="dxa"/>
          </w:tcPr>
          <w:p w14:paraId="1585AF17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449ABA1B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8" w:type="dxa"/>
            <w:shd w:val="clear" w:color="auto" w:fill="D86DCB" w:themeFill="accent5" w:themeFillTint="99"/>
          </w:tcPr>
          <w:p w14:paraId="7EE272D9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70" w:type="dxa"/>
            <w:shd w:val="clear" w:color="auto" w:fill="D86DCB" w:themeFill="accent5" w:themeFillTint="99"/>
          </w:tcPr>
          <w:p w14:paraId="505CF541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70" w:type="dxa"/>
            <w:shd w:val="clear" w:color="auto" w:fill="D86DCB" w:themeFill="accent5" w:themeFillTint="99"/>
          </w:tcPr>
          <w:p w14:paraId="19399336" w14:textId="77777777" w:rsidR="00E168FF" w:rsidRPr="00720BD3" w:rsidRDefault="00E168FF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70" w:type="dxa"/>
            <w:shd w:val="clear" w:color="auto" w:fill="D86DCB" w:themeFill="accent5" w:themeFillTint="99"/>
          </w:tcPr>
          <w:p w14:paraId="50D134DD" w14:textId="77777777" w:rsidR="00E168FF" w:rsidRPr="00720BD3" w:rsidRDefault="00E168FF" w:rsidP="00720BD3">
            <w:pPr>
              <w:keepNext/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</w:tbl>
    <w:p w14:paraId="1F8F0003" w14:textId="6B02303A" w:rsidR="00AA0570" w:rsidRPr="00720BD3" w:rsidRDefault="00AA0570" w:rsidP="00720BD3">
      <w:pPr>
        <w:pStyle w:val="ac"/>
        <w:spacing w:before="100" w:beforeAutospacing="1"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20BD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720BD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20BD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720BD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7A5DF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720BD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20BD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Задание №21</w:t>
      </w:r>
    </w:p>
    <w:p w14:paraId="3D358D92" w14:textId="406BAA50" w:rsidR="00E168FF" w:rsidRPr="00720BD3" w:rsidRDefault="00E168FF" w:rsidP="00720BD3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BD3">
        <w:rPr>
          <w:rFonts w:ascii="Times New Roman" w:hAnsi="Times New Roman" w:cs="Times New Roman"/>
          <w:sz w:val="28"/>
          <w:szCs w:val="28"/>
        </w:rPr>
        <w:t xml:space="preserve">Посчитаем </w:t>
      </w:r>
      <w:r w:rsidR="0012759A" w:rsidRPr="00720BD3">
        <w:rPr>
          <w:rFonts w:ascii="Times New Roman" w:hAnsi="Times New Roman" w:cs="Times New Roman"/>
          <w:sz w:val="28"/>
          <w:szCs w:val="28"/>
        </w:rPr>
        <w:t>контрольные суммы</w:t>
      </w:r>
      <w:r w:rsidRPr="00720BD3">
        <w:rPr>
          <w:rFonts w:ascii="Times New Roman" w:hAnsi="Times New Roman" w:cs="Times New Roman"/>
          <w:sz w:val="28"/>
          <w:szCs w:val="28"/>
        </w:rPr>
        <w:t>:</w:t>
      </w:r>
    </w:p>
    <w:p w14:paraId="4A84FCF2" w14:textId="013AB829" w:rsidR="00E168FF" w:rsidRPr="00720BD3" w:rsidRDefault="00E168FF" w:rsidP="00720BD3">
      <w:pPr>
        <w:pStyle w:val="a7"/>
        <w:numPr>
          <w:ilvl w:val="0"/>
          <w:numId w:val="8"/>
        </w:numPr>
        <w:spacing w:before="100" w:beforeAutospacing="1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BD3">
        <w:rPr>
          <w:rFonts w:ascii="Times New Roman" w:hAnsi="Times New Roman" w:cs="Times New Roman"/>
          <w:sz w:val="28"/>
          <w:szCs w:val="28"/>
          <w:lang w:val="en-US"/>
        </w:rPr>
        <w:t>s1</w:t>
      </w:r>
      <w:r w:rsidRPr="00720BD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720BD3">
        <w:rPr>
          <w:rFonts w:ascii="Times New Roman" w:hAnsi="Times New Roman" w:cs="Times New Roman"/>
          <w:sz w:val="28"/>
          <w:szCs w:val="28"/>
          <w:lang w:val="en-US"/>
        </w:rPr>
        <w:t xml:space="preserve">= r1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i1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i2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i4 = </w:t>
      </w:r>
      <w:r w:rsidR="00427459" w:rsidRPr="00720BD3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427459" w:rsidRPr="00720BD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427459" w:rsidRPr="00720BD3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427459" w:rsidRPr="00720BD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="00427459" w:rsidRPr="00720BD3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720B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AE8A0C2" w14:textId="5CB93E33" w:rsidR="00E168FF" w:rsidRPr="00720BD3" w:rsidRDefault="00E168FF" w:rsidP="00720BD3">
      <w:pPr>
        <w:pStyle w:val="a7"/>
        <w:numPr>
          <w:ilvl w:val="0"/>
          <w:numId w:val="8"/>
        </w:numPr>
        <w:spacing w:before="100" w:beforeAutospacing="1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BD3">
        <w:rPr>
          <w:rFonts w:ascii="Times New Roman" w:hAnsi="Times New Roman" w:cs="Times New Roman"/>
          <w:sz w:val="28"/>
          <w:szCs w:val="28"/>
          <w:lang w:val="en-US"/>
        </w:rPr>
        <w:t>s2</w:t>
      </w:r>
      <w:r w:rsidRPr="00720BD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720BD3">
        <w:rPr>
          <w:rFonts w:ascii="Times New Roman" w:hAnsi="Times New Roman" w:cs="Times New Roman"/>
          <w:sz w:val="28"/>
          <w:szCs w:val="28"/>
          <w:lang w:val="en-US"/>
        </w:rPr>
        <w:t xml:space="preserve">= r2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i1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i3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i4 = </w:t>
      </w:r>
      <w:r w:rsidR="00427459" w:rsidRPr="00720BD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427459" w:rsidRPr="00720BD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427459" w:rsidRPr="00720BD3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427459" w:rsidRPr="00720BD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</w:t>
      </w:r>
      <w:r w:rsidRPr="00720B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96C324D" w14:textId="26C76455" w:rsidR="00E168FF" w:rsidRPr="00720BD3" w:rsidRDefault="00E168FF" w:rsidP="00720BD3">
      <w:pPr>
        <w:pStyle w:val="a7"/>
        <w:numPr>
          <w:ilvl w:val="0"/>
          <w:numId w:val="8"/>
        </w:numPr>
        <w:spacing w:before="100" w:beforeAutospacing="1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BD3">
        <w:rPr>
          <w:rFonts w:ascii="Times New Roman" w:hAnsi="Times New Roman" w:cs="Times New Roman"/>
          <w:sz w:val="28"/>
          <w:szCs w:val="28"/>
          <w:lang w:val="en-US"/>
        </w:rPr>
        <w:t>s3</w:t>
      </w:r>
      <w:r w:rsidRPr="00720BD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720BD3">
        <w:rPr>
          <w:rFonts w:ascii="Times New Roman" w:hAnsi="Times New Roman" w:cs="Times New Roman"/>
          <w:sz w:val="28"/>
          <w:szCs w:val="28"/>
          <w:lang w:val="en-US"/>
        </w:rPr>
        <w:t xml:space="preserve">= r3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i2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i3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i4 = 1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427459" w:rsidRPr="00720BD3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427459" w:rsidRPr="00720BD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</w:t>
      </w:r>
    </w:p>
    <w:p w14:paraId="06ED2B29" w14:textId="0B4463C0" w:rsidR="0012759A" w:rsidRPr="00720BD3" w:rsidRDefault="0012759A" w:rsidP="00720BD3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BD3">
        <w:rPr>
          <w:rFonts w:ascii="Times New Roman" w:hAnsi="Times New Roman" w:cs="Times New Roman"/>
          <w:sz w:val="28"/>
          <w:szCs w:val="28"/>
        </w:rPr>
        <w:t>Получим синдром:</w:t>
      </w:r>
    </w:p>
    <w:p w14:paraId="46D2AF88" w14:textId="7D71844B" w:rsidR="00E168FF" w:rsidRPr="00720BD3" w:rsidRDefault="00E168FF" w:rsidP="00720BD3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0BD3">
        <w:rPr>
          <w:rFonts w:ascii="Times New Roman" w:hAnsi="Times New Roman" w:cs="Times New Roman"/>
          <w:sz w:val="28"/>
          <w:szCs w:val="28"/>
          <w:lang w:val="en-US"/>
        </w:rPr>
        <w:t>S = (s1, s2, s3) = (</w:t>
      </w:r>
      <w:r w:rsidR="00427459" w:rsidRPr="00720BD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720BD3">
        <w:rPr>
          <w:rFonts w:ascii="Times New Roman" w:hAnsi="Times New Roman" w:cs="Times New Roman"/>
          <w:sz w:val="28"/>
          <w:szCs w:val="28"/>
          <w:lang w:val="en-US"/>
        </w:rPr>
        <w:t>, 1, 0) =&gt; 01</w:t>
      </w:r>
      <w:r w:rsidR="00427459" w:rsidRPr="00720BD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720BD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720B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427459" w:rsidRPr="00720BD3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20BD3">
        <w:rPr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r w:rsidRPr="00720BD3">
        <w:rPr>
          <w:rFonts w:ascii="Times New Roman" w:hAnsi="Times New Roman" w:cs="Times New Roman"/>
          <w:sz w:val="28"/>
          <w:szCs w:val="28"/>
        </w:rPr>
        <w:t>ошибка</w:t>
      </w:r>
      <w:r w:rsidRPr="00720B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0BD3">
        <w:rPr>
          <w:rFonts w:ascii="Times New Roman" w:hAnsi="Times New Roman" w:cs="Times New Roman"/>
          <w:sz w:val="28"/>
          <w:szCs w:val="28"/>
        </w:rPr>
        <w:t>в</w:t>
      </w:r>
      <w:r w:rsidRPr="00720B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27459" w:rsidRPr="00720BD3">
        <w:rPr>
          <w:rFonts w:ascii="Times New Roman" w:hAnsi="Times New Roman" w:cs="Times New Roman"/>
          <w:sz w:val="28"/>
          <w:szCs w:val="28"/>
          <w:lang w:val="en-US"/>
        </w:rPr>
        <w:t>r2</w:t>
      </w:r>
    </w:p>
    <w:p w14:paraId="2B7BFAF8" w14:textId="1BCB6A81" w:rsidR="00E168FF" w:rsidRPr="00720BD3" w:rsidRDefault="00E168FF" w:rsidP="00720BD3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BD3">
        <w:rPr>
          <w:rFonts w:ascii="Times New Roman" w:hAnsi="Times New Roman" w:cs="Times New Roman"/>
          <w:sz w:val="28"/>
          <w:szCs w:val="28"/>
        </w:rPr>
        <w:t xml:space="preserve">Правильное сообщение: </w:t>
      </w:r>
      <w:r w:rsidR="00427459" w:rsidRPr="00720BD3">
        <w:rPr>
          <w:rFonts w:ascii="Times New Roman" w:hAnsi="Times New Roman" w:cs="Times New Roman"/>
          <w:sz w:val="28"/>
          <w:szCs w:val="28"/>
        </w:rPr>
        <w:t>0</w:t>
      </w:r>
      <w:r w:rsidR="00427459" w:rsidRPr="00720BD3">
        <w:rPr>
          <w:rFonts w:ascii="Times New Roman" w:hAnsi="Times New Roman" w:cs="Times New Roman"/>
          <w:sz w:val="28"/>
          <w:szCs w:val="28"/>
          <w:shd w:val="clear" w:color="auto" w:fill="FFFF00"/>
        </w:rPr>
        <w:t>0</w:t>
      </w:r>
      <w:r w:rsidR="00427459" w:rsidRPr="00720BD3">
        <w:rPr>
          <w:rFonts w:ascii="Times New Roman" w:hAnsi="Times New Roman" w:cs="Times New Roman"/>
          <w:sz w:val="28"/>
          <w:szCs w:val="28"/>
        </w:rPr>
        <w:t>11001</w:t>
      </w:r>
      <w:r w:rsidRPr="00720BD3">
        <w:rPr>
          <w:rFonts w:ascii="Times New Roman" w:hAnsi="Times New Roman" w:cs="Times New Roman"/>
          <w:sz w:val="28"/>
          <w:szCs w:val="28"/>
        </w:rPr>
        <w:t xml:space="preserve"> (</w:t>
      </w:r>
      <w:r w:rsidR="00427459" w:rsidRPr="00720BD3">
        <w:rPr>
          <w:rFonts w:ascii="Times New Roman" w:hAnsi="Times New Roman" w:cs="Times New Roman"/>
          <w:sz w:val="28"/>
          <w:szCs w:val="28"/>
        </w:rPr>
        <w:t>1001</w:t>
      </w:r>
      <w:r w:rsidRPr="00720BD3">
        <w:rPr>
          <w:rFonts w:ascii="Times New Roman" w:hAnsi="Times New Roman" w:cs="Times New Roman"/>
          <w:sz w:val="28"/>
          <w:szCs w:val="28"/>
        </w:rPr>
        <w:t xml:space="preserve"> – без проверочных битов)</w:t>
      </w:r>
    </w:p>
    <w:p w14:paraId="6E3FAEAD" w14:textId="2E01D934" w:rsidR="008025B9" w:rsidRPr="00720BD3" w:rsidRDefault="008025B9" w:rsidP="00720BD3">
      <w:pPr>
        <w:pStyle w:val="2"/>
        <w:spacing w:before="100" w:beforeAutospacing="1"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79457395"/>
      <w:r w:rsidRPr="00720B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декодирования кода Хэмминга (15;11)</w:t>
      </w:r>
      <w:bookmarkEnd w:id="7"/>
    </w:p>
    <w:p w14:paraId="64C2D6F3" w14:textId="075822B8" w:rsidR="008025B9" w:rsidRPr="00720BD3" w:rsidRDefault="008025B9" w:rsidP="00720BD3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BD3">
        <w:rPr>
          <w:rFonts w:ascii="Times New Roman" w:hAnsi="Times New Roman" w:cs="Times New Roman"/>
          <w:sz w:val="28"/>
          <w:szCs w:val="28"/>
        </w:rPr>
        <w:t>Схема декодирования классического кода Хэмминга (15;11) представлена на рисунке 2.</w:t>
      </w:r>
    </w:p>
    <w:p w14:paraId="3FC51239" w14:textId="77777777" w:rsidR="008025B9" w:rsidRPr="00720BD3" w:rsidRDefault="008025B9" w:rsidP="00720BD3">
      <w:pPr>
        <w:keepNext/>
        <w:spacing w:before="100" w:beforeAutospacing="1" w:after="0" w:line="360" w:lineRule="auto"/>
        <w:jc w:val="center"/>
        <w:rPr>
          <w:rFonts w:ascii="Times New Roman" w:hAnsi="Times New Roman" w:cs="Times New Roman"/>
        </w:rPr>
      </w:pPr>
      <w:r w:rsidRPr="00720BD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C79E62" wp14:editId="080A525A">
            <wp:extent cx="6189923" cy="6109854"/>
            <wp:effectExtent l="0" t="0" r="0" b="0"/>
            <wp:docPr id="1958974366" name="Рисунок 2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974366" name="Рисунок 2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76" cy="625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FAED7" w14:textId="4C1FAAD3" w:rsidR="00AA0570" w:rsidRPr="00720BD3" w:rsidRDefault="008025B9" w:rsidP="00720BD3">
      <w:pPr>
        <w:pStyle w:val="ac"/>
        <w:spacing w:before="100" w:beforeAutospacing="1"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20BD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20BD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20BD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20BD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7A5DF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720BD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20BD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Код Хэмминга (15;11)</w:t>
      </w:r>
    </w:p>
    <w:p w14:paraId="156DD059" w14:textId="42D7C5E5" w:rsidR="00AA0570" w:rsidRPr="00720BD3" w:rsidRDefault="008025B9" w:rsidP="00720BD3">
      <w:pPr>
        <w:pStyle w:val="2"/>
        <w:spacing w:before="100" w:beforeAutospacing="1"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79457396"/>
      <w:r w:rsidRPr="00720B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Задание </w:t>
      </w:r>
      <w:r w:rsidR="00AA0570" w:rsidRPr="00720B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№52 (Часть 2)</w:t>
      </w:r>
      <w:bookmarkEnd w:id="8"/>
    </w:p>
    <w:p w14:paraId="0B8C0074" w14:textId="7A8F47E3" w:rsidR="00783B0B" w:rsidRPr="00720BD3" w:rsidRDefault="00AA0570" w:rsidP="00720BD3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BD3">
        <w:rPr>
          <w:rFonts w:ascii="Times New Roman" w:hAnsi="Times New Roman" w:cs="Times New Roman"/>
          <w:sz w:val="28"/>
          <w:szCs w:val="28"/>
        </w:rPr>
        <w:t>Дано сообщение: 010001101000011. Построим таблицу, в которой покажем, какие информационные биты покрывают проверочные биты (Таблица 5).</w:t>
      </w:r>
    </w:p>
    <w:p w14:paraId="670D8568" w14:textId="77777777" w:rsidR="0037355D" w:rsidRPr="00720BD3" w:rsidRDefault="0037355D" w:rsidP="00720BD3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F7D777" w14:textId="77777777" w:rsidR="0037355D" w:rsidRPr="00720BD3" w:rsidRDefault="0037355D" w:rsidP="00720BD3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BB0C9B" w14:textId="77777777" w:rsidR="0037355D" w:rsidRPr="00720BD3" w:rsidRDefault="0037355D" w:rsidP="00720BD3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540"/>
        <w:gridCol w:w="578"/>
        <w:gridCol w:w="578"/>
        <w:gridCol w:w="578"/>
        <w:gridCol w:w="579"/>
        <w:gridCol w:w="578"/>
        <w:gridCol w:w="579"/>
        <w:gridCol w:w="579"/>
        <w:gridCol w:w="580"/>
        <w:gridCol w:w="579"/>
        <w:gridCol w:w="618"/>
        <w:gridCol w:w="614"/>
        <w:gridCol w:w="618"/>
        <w:gridCol w:w="618"/>
        <w:gridCol w:w="574"/>
        <w:gridCol w:w="559"/>
      </w:tblGrid>
      <w:tr w:rsidR="00AA0570" w:rsidRPr="00720BD3" w14:paraId="3EC0056F" w14:textId="27299ED5" w:rsidTr="00AA0570">
        <w:tc>
          <w:tcPr>
            <w:tcW w:w="543" w:type="dxa"/>
            <w:tcBorders>
              <w:top w:val="nil"/>
              <w:left w:val="nil"/>
              <w:bottom w:val="nil"/>
            </w:tcBorders>
          </w:tcPr>
          <w:p w14:paraId="48EF610F" w14:textId="77777777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dxa"/>
          </w:tcPr>
          <w:p w14:paraId="226B662D" w14:textId="7B3E8B5C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80" w:type="dxa"/>
          </w:tcPr>
          <w:p w14:paraId="0D3B8B24" w14:textId="297545C7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81" w:type="dxa"/>
          </w:tcPr>
          <w:p w14:paraId="40559FCC" w14:textId="1302B8CA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81" w:type="dxa"/>
          </w:tcPr>
          <w:p w14:paraId="2FE02609" w14:textId="6A77DA86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581" w:type="dxa"/>
          </w:tcPr>
          <w:p w14:paraId="451FE157" w14:textId="130728EA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82" w:type="dxa"/>
          </w:tcPr>
          <w:p w14:paraId="731497AD" w14:textId="14B95182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582" w:type="dxa"/>
          </w:tcPr>
          <w:p w14:paraId="780BB637" w14:textId="24789A0E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582" w:type="dxa"/>
          </w:tcPr>
          <w:p w14:paraId="745A4B3F" w14:textId="41BADCE8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582" w:type="dxa"/>
          </w:tcPr>
          <w:p w14:paraId="4705A60C" w14:textId="38B9979C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621" w:type="dxa"/>
          </w:tcPr>
          <w:p w14:paraId="2643252B" w14:textId="7AD7F96C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617" w:type="dxa"/>
          </w:tcPr>
          <w:p w14:paraId="2E8AD332" w14:textId="76DCE800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621" w:type="dxa"/>
          </w:tcPr>
          <w:p w14:paraId="3E65B810" w14:textId="5E87F012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621" w:type="dxa"/>
          </w:tcPr>
          <w:p w14:paraId="7A74E9BA" w14:textId="669C6291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545" w:type="dxa"/>
          </w:tcPr>
          <w:p w14:paraId="0AD552B2" w14:textId="0656FF07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545" w:type="dxa"/>
          </w:tcPr>
          <w:p w14:paraId="02BF20CF" w14:textId="6FA4A268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15</w:t>
            </w:r>
          </w:p>
        </w:tc>
      </w:tr>
      <w:tr w:rsidR="00AA0570" w:rsidRPr="00720BD3" w14:paraId="4BE2B096" w14:textId="795A46FD" w:rsidTr="00AA0570">
        <w:tc>
          <w:tcPr>
            <w:tcW w:w="543" w:type="dxa"/>
            <w:tcBorders>
              <w:top w:val="nil"/>
              <w:left w:val="nil"/>
              <w:bottom w:val="nil"/>
            </w:tcBorders>
          </w:tcPr>
          <w:p w14:paraId="679D3C74" w14:textId="77777777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dxa"/>
          </w:tcPr>
          <w:p w14:paraId="162512C6" w14:textId="70DA0210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r1</w:t>
            </w:r>
          </w:p>
        </w:tc>
        <w:tc>
          <w:tcPr>
            <w:tcW w:w="580" w:type="dxa"/>
          </w:tcPr>
          <w:p w14:paraId="274DE73C" w14:textId="5B88CF68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r2</w:t>
            </w:r>
          </w:p>
        </w:tc>
        <w:tc>
          <w:tcPr>
            <w:tcW w:w="581" w:type="dxa"/>
          </w:tcPr>
          <w:p w14:paraId="72ACB033" w14:textId="261007A4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i1</w:t>
            </w:r>
          </w:p>
        </w:tc>
        <w:tc>
          <w:tcPr>
            <w:tcW w:w="581" w:type="dxa"/>
          </w:tcPr>
          <w:p w14:paraId="65F098B3" w14:textId="5A5ABE9A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r3</w:t>
            </w:r>
          </w:p>
        </w:tc>
        <w:tc>
          <w:tcPr>
            <w:tcW w:w="581" w:type="dxa"/>
          </w:tcPr>
          <w:p w14:paraId="5A1EF4C0" w14:textId="47148963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i2</w:t>
            </w:r>
          </w:p>
        </w:tc>
        <w:tc>
          <w:tcPr>
            <w:tcW w:w="582" w:type="dxa"/>
          </w:tcPr>
          <w:p w14:paraId="70A04EE7" w14:textId="2ABC5F40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i3</w:t>
            </w:r>
          </w:p>
        </w:tc>
        <w:tc>
          <w:tcPr>
            <w:tcW w:w="582" w:type="dxa"/>
          </w:tcPr>
          <w:p w14:paraId="50FFD600" w14:textId="77DD06F6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i4</w:t>
            </w:r>
          </w:p>
        </w:tc>
        <w:tc>
          <w:tcPr>
            <w:tcW w:w="582" w:type="dxa"/>
          </w:tcPr>
          <w:p w14:paraId="01C18F00" w14:textId="4C726061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r4</w:t>
            </w:r>
          </w:p>
        </w:tc>
        <w:tc>
          <w:tcPr>
            <w:tcW w:w="582" w:type="dxa"/>
          </w:tcPr>
          <w:p w14:paraId="7997B409" w14:textId="5790D114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i5</w:t>
            </w:r>
          </w:p>
        </w:tc>
        <w:tc>
          <w:tcPr>
            <w:tcW w:w="621" w:type="dxa"/>
          </w:tcPr>
          <w:p w14:paraId="05E45133" w14:textId="029418C1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i6</w:t>
            </w:r>
          </w:p>
        </w:tc>
        <w:tc>
          <w:tcPr>
            <w:tcW w:w="617" w:type="dxa"/>
          </w:tcPr>
          <w:p w14:paraId="675C93AE" w14:textId="6CFA7118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i7</w:t>
            </w:r>
          </w:p>
        </w:tc>
        <w:tc>
          <w:tcPr>
            <w:tcW w:w="621" w:type="dxa"/>
          </w:tcPr>
          <w:p w14:paraId="1138196C" w14:textId="32F60380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i8</w:t>
            </w:r>
          </w:p>
        </w:tc>
        <w:tc>
          <w:tcPr>
            <w:tcW w:w="621" w:type="dxa"/>
          </w:tcPr>
          <w:p w14:paraId="541BF210" w14:textId="4A94DCC8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i9</w:t>
            </w:r>
          </w:p>
        </w:tc>
        <w:tc>
          <w:tcPr>
            <w:tcW w:w="545" w:type="dxa"/>
          </w:tcPr>
          <w:p w14:paraId="7FF4BE3C" w14:textId="5CB699E4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i10</w:t>
            </w:r>
          </w:p>
        </w:tc>
        <w:tc>
          <w:tcPr>
            <w:tcW w:w="545" w:type="dxa"/>
          </w:tcPr>
          <w:p w14:paraId="1762550C" w14:textId="547418D6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i11</w:t>
            </w:r>
          </w:p>
        </w:tc>
      </w:tr>
      <w:tr w:rsidR="00AA0570" w:rsidRPr="00720BD3" w14:paraId="03013F73" w14:textId="32655E70" w:rsidTr="00AA0570">
        <w:tc>
          <w:tcPr>
            <w:tcW w:w="543" w:type="dxa"/>
            <w:tcBorders>
              <w:top w:val="nil"/>
              <w:left w:val="nil"/>
            </w:tcBorders>
          </w:tcPr>
          <w:p w14:paraId="529D49E0" w14:textId="77777777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dxa"/>
            <w:shd w:val="clear" w:color="auto" w:fill="FFC000"/>
          </w:tcPr>
          <w:p w14:paraId="7727F8FA" w14:textId="04E9A60F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80" w:type="dxa"/>
            <w:shd w:val="clear" w:color="auto" w:fill="FFC000"/>
          </w:tcPr>
          <w:p w14:paraId="53879085" w14:textId="12943889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81" w:type="dxa"/>
            <w:shd w:val="clear" w:color="auto" w:fill="FFC000"/>
          </w:tcPr>
          <w:p w14:paraId="12C02858" w14:textId="5B49A441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81" w:type="dxa"/>
            <w:shd w:val="clear" w:color="auto" w:fill="FFC000"/>
          </w:tcPr>
          <w:p w14:paraId="70D86C44" w14:textId="332F2C34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81" w:type="dxa"/>
            <w:shd w:val="clear" w:color="auto" w:fill="FFC000"/>
          </w:tcPr>
          <w:p w14:paraId="39BE64AA" w14:textId="33BF9185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82" w:type="dxa"/>
            <w:shd w:val="clear" w:color="auto" w:fill="FFC000"/>
          </w:tcPr>
          <w:p w14:paraId="5828A041" w14:textId="573E71DC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82" w:type="dxa"/>
            <w:shd w:val="clear" w:color="auto" w:fill="FFC000"/>
          </w:tcPr>
          <w:p w14:paraId="2998B6EE" w14:textId="11A2D6E6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82" w:type="dxa"/>
            <w:shd w:val="clear" w:color="auto" w:fill="FFC000"/>
          </w:tcPr>
          <w:p w14:paraId="62AE8FB7" w14:textId="2F1ADE18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82" w:type="dxa"/>
            <w:shd w:val="clear" w:color="auto" w:fill="FFC000"/>
          </w:tcPr>
          <w:p w14:paraId="5DCC55B7" w14:textId="34C6FC76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621" w:type="dxa"/>
            <w:shd w:val="clear" w:color="auto" w:fill="FFC000"/>
          </w:tcPr>
          <w:p w14:paraId="14BCD29C" w14:textId="50D0081E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617" w:type="dxa"/>
            <w:shd w:val="clear" w:color="auto" w:fill="FFC000"/>
          </w:tcPr>
          <w:p w14:paraId="6CD0C5CE" w14:textId="57D44B27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621" w:type="dxa"/>
            <w:shd w:val="clear" w:color="auto" w:fill="FFC000"/>
          </w:tcPr>
          <w:p w14:paraId="54E97055" w14:textId="0653F25C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621" w:type="dxa"/>
            <w:shd w:val="clear" w:color="auto" w:fill="FFC000"/>
          </w:tcPr>
          <w:p w14:paraId="6C5FC071" w14:textId="5D856912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45" w:type="dxa"/>
            <w:shd w:val="clear" w:color="auto" w:fill="FFC000"/>
          </w:tcPr>
          <w:p w14:paraId="1EFC67DF" w14:textId="621CB379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45" w:type="dxa"/>
            <w:shd w:val="clear" w:color="auto" w:fill="FFC000"/>
          </w:tcPr>
          <w:p w14:paraId="75E4C78D" w14:textId="021E244B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  <w:tr w:rsidR="00AA0570" w:rsidRPr="00720BD3" w14:paraId="7E842492" w14:textId="64C85665" w:rsidTr="00AA0570">
        <w:tc>
          <w:tcPr>
            <w:tcW w:w="543" w:type="dxa"/>
          </w:tcPr>
          <w:p w14:paraId="61EBDCD1" w14:textId="596303F9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80" w:type="dxa"/>
            <w:shd w:val="clear" w:color="auto" w:fill="00B050"/>
          </w:tcPr>
          <w:p w14:paraId="3083270E" w14:textId="38DA2B8D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80" w:type="dxa"/>
          </w:tcPr>
          <w:p w14:paraId="327E087F" w14:textId="77777777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00B050"/>
          </w:tcPr>
          <w:p w14:paraId="2818C3C2" w14:textId="24C5A155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81" w:type="dxa"/>
          </w:tcPr>
          <w:p w14:paraId="591AB83A" w14:textId="77777777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00B050"/>
          </w:tcPr>
          <w:p w14:paraId="711A5F3C" w14:textId="4CCAFCF0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82" w:type="dxa"/>
          </w:tcPr>
          <w:p w14:paraId="1BC47CA8" w14:textId="77777777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2" w:type="dxa"/>
            <w:shd w:val="clear" w:color="auto" w:fill="00B050"/>
          </w:tcPr>
          <w:p w14:paraId="5BEEF63F" w14:textId="225672D5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82" w:type="dxa"/>
          </w:tcPr>
          <w:p w14:paraId="7969B815" w14:textId="77777777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2" w:type="dxa"/>
            <w:shd w:val="clear" w:color="auto" w:fill="00B050"/>
          </w:tcPr>
          <w:p w14:paraId="67C7FEBA" w14:textId="69802194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621" w:type="dxa"/>
          </w:tcPr>
          <w:p w14:paraId="2F14AD9E" w14:textId="77777777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7" w:type="dxa"/>
            <w:shd w:val="clear" w:color="auto" w:fill="00B050"/>
          </w:tcPr>
          <w:p w14:paraId="08884BFD" w14:textId="7395208D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621" w:type="dxa"/>
          </w:tcPr>
          <w:p w14:paraId="52633602" w14:textId="77777777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1" w:type="dxa"/>
            <w:shd w:val="clear" w:color="auto" w:fill="00B050"/>
          </w:tcPr>
          <w:p w14:paraId="6BDFFF11" w14:textId="3B0EAFBE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45" w:type="dxa"/>
          </w:tcPr>
          <w:p w14:paraId="5D3DDC06" w14:textId="77777777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5" w:type="dxa"/>
            <w:shd w:val="clear" w:color="auto" w:fill="00B050"/>
          </w:tcPr>
          <w:p w14:paraId="74A7495D" w14:textId="3D78E2DE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AA0570" w:rsidRPr="00720BD3" w14:paraId="35795D43" w14:textId="50B66B79" w:rsidTr="00AA0570">
        <w:tc>
          <w:tcPr>
            <w:tcW w:w="543" w:type="dxa"/>
          </w:tcPr>
          <w:p w14:paraId="2E7BF0AC" w14:textId="469C402D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80" w:type="dxa"/>
          </w:tcPr>
          <w:p w14:paraId="63CCC515" w14:textId="77777777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dxa"/>
            <w:shd w:val="clear" w:color="auto" w:fill="00B0F0"/>
          </w:tcPr>
          <w:p w14:paraId="41B1A539" w14:textId="61A42621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81" w:type="dxa"/>
            <w:shd w:val="clear" w:color="auto" w:fill="00B0F0"/>
          </w:tcPr>
          <w:p w14:paraId="571C5971" w14:textId="7157A4C4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81" w:type="dxa"/>
          </w:tcPr>
          <w:p w14:paraId="75A026CE" w14:textId="77777777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" w:type="dxa"/>
          </w:tcPr>
          <w:p w14:paraId="1BFD961D" w14:textId="77777777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2" w:type="dxa"/>
            <w:shd w:val="clear" w:color="auto" w:fill="00B0F0"/>
          </w:tcPr>
          <w:p w14:paraId="6A7491F3" w14:textId="4A58D8CE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82" w:type="dxa"/>
            <w:shd w:val="clear" w:color="auto" w:fill="00B0F0"/>
          </w:tcPr>
          <w:p w14:paraId="1510190E" w14:textId="4D823C5D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82" w:type="dxa"/>
          </w:tcPr>
          <w:p w14:paraId="259DF8A4" w14:textId="77777777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2" w:type="dxa"/>
          </w:tcPr>
          <w:p w14:paraId="38587B27" w14:textId="77777777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1" w:type="dxa"/>
            <w:shd w:val="clear" w:color="auto" w:fill="00B0F0"/>
          </w:tcPr>
          <w:p w14:paraId="2E0CBBDB" w14:textId="18529A59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617" w:type="dxa"/>
            <w:shd w:val="clear" w:color="auto" w:fill="00B0F0"/>
          </w:tcPr>
          <w:p w14:paraId="470EF50F" w14:textId="33F804A6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621" w:type="dxa"/>
          </w:tcPr>
          <w:p w14:paraId="1AACE7B9" w14:textId="77777777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1" w:type="dxa"/>
          </w:tcPr>
          <w:p w14:paraId="11C54CC0" w14:textId="5B88D691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45" w:type="dxa"/>
            <w:shd w:val="clear" w:color="auto" w:fill="00B0F0"/>
          </w:tcPr>
          <w:p w14:paraId="7F0887CB" w14:textId="7756E47F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45" w:type="dxa"/>
            <w:shd w:val="clear" w:color="auto" w:fill="00B0F0"/>
          </w:tcPr>
          <w:p w14:paraId="0145D003" w14:textId="2B9C713D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AA0570" w:rsidRPr="00720BD3" w14:paraId="42467CC7" w14:textId="6E49A867" w:rsidTr="00AA0570">
        <w:tc>
          <w:tcPr>
            <w:tcW w:w="543" w:type="dxa"/>
          </w:tcPr>
          <w:p w14:paraId="0BFBA1DE" w14:textId="7356CB39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80" w:type="dxa"/>
          </w:tcPr>
          <w:p w14:paraId="4F7D82E9" w14:textId="77777777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dxa"/>
          </w:tcPr>
          <w:p w14:paraId="1D140681" w14:textId="77777777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" w:type="dxa"/>
          </w:tcPr>
          <w:p w14:paraId="244A3EE2" w14:textId="77777777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D86DCB" w:themeFill="accent5" w:themeFillTint="99"/>
          </w:tcPr>
          <w:p w14:paraId="4F5B2A89" w14:textId="2BB0EE9A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81" w:type="dxa"/>
            <w:shd w:val="clear" w:color="auto" w:fill="D86DCB" w:themeFill="accent5" w:themeFillTint="99"/>
          </w:tcPr>
          <w:p w14:paraId="777B99B7" w14:textId="3DBE61B0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82" w:type="dxa"/>
            <w:shd w:val="clear" w:color="auto" w:fill="D86DCB" w:themeFill="accent5" w:themeFillTint="99"/>
          </w:tcPr>
          <w:p w14:paraId="5BC4FA6A" w14:textId="4BB66B50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82" w:type="dxa"/>
            <w:shd w:val="clear" w:color="auto" w:fill="D86DCB" w:themeFill="accent5" w:themeFillTint="99"/>
          </w:tcPr>
          <w:p w14:paraId="2EC794CB" w14:textId="303FB5C1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82" w:type="dxa"/>
          </w:tcPr>
          <w:p w14:paraId="39A3F2E2" w14:textId="77777777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2" w:type="dxa"/>
          </w:tcPr>
          <w:p w14:paraId="61A99859" w14:textId="77777777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1" w:type="dxa"/>
          </w:tcPr>
          <w:p w14:paraId="52AAA92D" w14:textId="77777777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7" w:type="dxa"/>
          </w:tcPr>
          <w:p w14:paraId="4EE64F2C" w14:textId="77777777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1" w:type="dxa"/>
            <w:shd w:val="clear" w:color="auto" w:fill="D86DCB" w:themeFill="accent5" w:themeFillTint="99"/>
          </w:tcPr>
          <w:p w14:paraId="6ACE7EDF" w14:textId="172C70DA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621" w:type="dxa"/>
            <w:shd w:val="clear" w:color="auto" w:fill="D86DCB" w:themeFill="accent5" w:themeFillTint="99"/>
          </w:tcPr>
          <w:p w14:paraId="7240C251" w14:textId="1EF21677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45" w:type="dxa"/>
            <w:shd w:val="clear" w:color="auto" w:fill="D86DCB" w:themeFill="accent5" w:themeFillTint="99"/>
          </w:tcPr>
          <w:p w14:paraId="2FB748B2" w14:textId="4854A0B5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45" w:type="dxa"/>
            <w:shd w:val="clear" w:color="auto" w:fill="D86DCB" w:themeFill="accent5" w:themeFillTint="99"/>
          </w:tcPr>
          <w:p w14:paraId="1ACE62CB" w14:textId="71A6128C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AA0570" w:rsidRPr="00720BD3" w14:paraId="1F7B7FF6" w14:textId="7AB0CFD9" w:rsidTr="00AA0570">
        <w:tc>
          <w:tcPr>
            <w:tcW w:w="543" w:type="dxa"/>
          </w:tcPr>
          <w:p w14:paraId="252DAE18" w14:textId="63BF317B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80" w:type="dxa"/>
          </w:tcPr>
          <w:p w14:paraId="647C935A" w14:textId="77777777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dxa"/>
          </w:tcPr>
          <w:p w14:paraId="1A2DCC39" w14:textId="77777777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" w:type="dxa"/>
          </w:tcPr>
          <w:p w14:paraId="6A006917" w14:textId="77777777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" w:type="dxa"/>
          </w:tcPr>
          <w:p w14:paraId="2CCC9503" w14:textId="77777777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" w:type="dxa"/>
          </w:tcPr>
          <w:p w14:paraId="3F7D5F05" w14:textId="77777777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2" w:type="dxa"/>
          </w:tcPr>
          <w:p w14:paraId="47B30EDE" w14:textId="77777777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2" w:type="dxa"/>
          </w:tcPr>
          <w:p w14:paraId="3B4E4280" w14:textId="77777777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2" w:type="dxa"/>
            <w:shd w:val="clear" w:color="auto" w:fill="F1A983" w:themeFill="accent2" w:themeFillTint="99"/>
          </w:tcPr>
          <w:p w14:paraId="4459F8E6" w14:textId="0B227A0D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82" w:type="dxa"/>
            <w:shd w:val="clear" w:color="auto" w:fill="F1A983" w:themeFill="accent2" w:themeFillTint="99"/>
          </w:tcPr>
          <w:p w14:paraId="4AAE6592" w14:textId="0D2C471C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621" w:type="dxa"/>
            <w:shd w:val="clear" w:color="auto" w:fill="F1A983" w:themeFill="accent2" w:themeFillTint="99"/>
          </w:tcPr>
          <w:p w14:paraId="5B1802FB" w14:textId="76B0B584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617" w:type="dxa"/>
            <w:shd w:val="clear" w:color="auto" w:fill="F1A983" w:themeFill="accent2" w:themeFillTint="99"/>
          </w:tcPr>
          <w:p w14:paraId="433D20E4" w14:textId="74307991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621" w:type="dxa"/>
            <w:shd w:val="clear" w:color="auto" w:fill="F1A983" w:themeFill="accent2" w:themeFillTint="99"/>
          </w:tcPr>
          <w:p w14:paraId="2F376586" w14:textId="02B4B02F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621" w:type="dxa"/>
            <w:shd w:val="clear" w:color="auto" w:fill="F1A983" w:themeFill="accent2" w:themeFillTint="99"/>
          </w:tcPr>
          <w:p w14:paraId="6F6E67F6" w14:textId="68D79BF7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45" w:type="dxa"/>
            <w:shd w:val="clear" w:color="auto" w:fill="F1A983" w:themeFill="accent2" w:themeFillTint="99"/>
          </w:tcPr>
          <w:p w14:paraId="5424CB68" w14:textId="328748F9" w:rsidR="00AA0570" w:rsidRPr="00720BD3" w:rsidRDefault="00AA0570" w:rsidP="00720BD3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45" w:type="dxa"/>
            <w:shd w:val="clear" w:color="auto" w:fill="F1A983" w:themeFill="accent2" w:themeFillTint="99"/>
          </w:tcPr>
          <w:p w14:paraId="6C22AA52" w14:textId="0B0734B4" w:rsidR="00AA0570" w:rsidRPr="00720BD3" w:rsidRDefault="00AA0570" w:rsidP="00720BD3">
            <w:pPr>
              <w:keepNext/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</w:tbl>
    <w:p w14:paraId="1C679210" w14:textId="4F88D4F7" w:rsidR="00AA0570" w:rsidRPr="00720BD3" w:rsidRDefault="00AA0570" w:rsidP="00720BD3">
      <w:pPr>
        <w:pStyle w:val="ac"/>
        <w:spacing w:before="100" w:beforeAutospacing="1"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20BD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720BD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20BD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720BD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7A5DF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720BD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20BD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Задание №52</w:t>
      </w:r>
    </w:p>
    <w:p w14:paraId="40EE5173" w14:textId="77777777" w:rsidR="00783B0B" w:rsidRPr="00720BD3" w:rsidRDefault="00783B0B" w:rsidP="00720BD3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BD3">
        <w:rPr>
          <w:rFonts w:ascii="Times New Roman" w:hAnsi="Times New Roman" w:cs="Times New Roman"/>
          <w:sz w:val="28"/>
          <w:szCs w:val="28"/>
        </w:rPr>
        <w:t>Посчитаем контрольные суммы:</w:t>
      </w:r>
    </w:p>
    <w:p w14:paraId="11B7707D" w14:textId="1D0C261B" w:rsidR="00783B0B" w:rsidRPr="00720BD3" w:rsidRDefault="00783B0B" w:rsidP="00720BD3">
      <w:pPr>
        <w:pStyle w:val="a7"/>
        <w:numPr>
          <w:ilvl w:val="0"/>
          <w:numId w:val="9"/>
        </w:numPr>
        <w:spacing w:before="100" w:beforeAutospacing="1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BD3">
        <w:rPr>
          <w:rFonts w:ascii="Times New Roman" w:hAnsi="Times New Roman" w:cs="Times New Roman"/>
          <w:sz w:val="28"/>
          <w:szCs w:val="28"/>
          <w:lang w:val="en-US"/>
        </w:rPr>
        <w:t>s1</w:t>
      </w:r>
      <w:r w:rsidRPr="00720BD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720BD3">
        <w:rPr>
          <w:rFonts w:ascii="Times New Roman" w:hAnsi="Times New Roman" w:cs="Times New Roman"/>
          <w:sz w:val="28"/>
          <w:szCs w:val="28"/>
          <w:lang w:val="en-US"/>
        </w:rPr>
        <w:t xml:space="preserve">= r1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i1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i2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i4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i5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i7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i9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i11 = 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 = 1</w:t>
      </w:r>
      <w:r w:rsidRPr="00720B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563185E" w14:textId="7943A34B" w:rsidR="00783B0B" w:rsidRPr="00720BD3" w:rsidRDefault="00783B0B" w:rsidP="00720BD3">
      <w:pPr>
        <w:pStyle w:val="a7"/>
        <w:numPr>
          <w:ilvl w:val="0"/>
          <w:numId w:val="9"/>
        </w:numPr>
        <w:spacing w:before="100" w:beforeAutospacing="1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BD3">
        <w:rPr>
          <w:rFonts w:ascii="Times New Roman" w:hAnsi="Times New Roman" w:cs="Times New Roman"/>
          <w:sz w:val="28"/>
          <w:szCs w:val="28"/>
          <w:lang w:val="en-US"/>
        </w:rPr>
        <w:t>s2</w:t>
      </w:r>
      <w:r w:rsidRPr="00720BD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720BD3">
        <w:rPr>
          <w:rFonts w:ascii="Times New Roman" w:hAnsi="Times New Roman" w:cs="Times New Roman"/>
          <w:sz w:val="28"/>
          <w:szCs w:val="28"/>
          <w:lang w:val="en-US"/>
        </w:rPr>
        <w:t xml:space="preserve">= r2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i1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i3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i4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i6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i7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i10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i11 = 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 = 1</w:t>
      </w:r>
      <w:r w:rsidRPr="00720B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5AAA764" w14:textId="5E0234BE" w:rsidR="00783B0B" w:rsidRPr="00720BD3" w:rsidRDefault="00783B0B" w:rsidP="00720BD3">
      <w:pPr>
        <w:pStyle w:val="a7"/>
        <w:numPr>
          <w:ilvl w:val="0"/>
          <w:numId w:val="9"/>
        </w:numPr>
        <w:spacing w:before="100" w:beforeAutospacing="1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BD3">
        <w:rPr>
          <w:rFonts w:ascii="Times New Roman" w:hAnsi="Times New Roman" w:cs="Times New Roman"/>
          <w:sz w:val="28"/>
          <w:szCs w:val="28"/>
          <w:lang w:val="en-US"/>
        </w:rPr>
        <w:t>s3</w:t>
      </w:r>
      <w:r w:rsidRPr="00720BD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720BD3">
        <w:rPr>
          <w:rFonts w:ascii="Times New Roman" w:hAnsi="Times New Roman" w:cs="Times New Roman"/>
          <w:sz w:val="28"/>
          <w:szCs w:val="28"/>
          <w:lang w:val="en-US"/>
        </w:rPr>
        <w:t xml:space="preserve">= r3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i2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i3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i4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i8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i9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i10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i11 = 0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 = 0</w:t>
      </w:r>
    </w:p>
    <w:p w14:paraId="580B477D" w14:textId="5B3735A5" w:rsidR="00783B0B" w:rsidRPr="00720BD3" w:rsidRDefault="00783B0B" w:rsidP="00720BD3">
      <w:pPr>
        <w:pStyle w:val="a7"/>
        <w:numPr>
          <w:ilvl w:val="0"/>
          <w:numId w:val="9"/>
        </w:numPr>
        <w:spacing w:before="100" w:beforeAutospacing="1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s4 = r4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i5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i6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i7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i8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i9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i10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i11 = 0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 </w:t>
      </w:r>
      <w:r w:rsidRPr="00720BD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20B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 = 1</w:t>
      </w:r>
    </w:p>
    <w:p w14:paraId="7EE4679D" w14:textId="77777777" w:rsidR="00783B0B" w:rsidRPr="00720BD3" w:rsidRDefault="00783B0B" w:rsidP="00720BD3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BD3">
        <w:rPr>
          <w:rFonts w:ascii="Times New Roman" w:hAnsi="Times New Roman" w:cs="Times New Roman"/>
          <w:sz w:val="28"/>
          <w:szCs w:val="28"/>
        </w:rPr>
        <w:t>Получим синдром:</w:t>
      </w:r>
    </w:p>
    <w:p w14:paraId="1B67EC65" w14:textId="2BE1D12D" w:rsidR="00783B0B" w:rsidRPr="00720BD3" w:rsidRDefault="00783B0B" w:rsidP="00720BD3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0BD3">
        <w:rPr>
          <w:rFonts w:ascii="Times New Roman" w:hAnsi="Times New Roman" w:cs="Times New Roman"/>
          <w:sz w:val="28"/>
          <w:szCs w:val="28"/>
          <w:lang w:val="en-US"/>
        </w:rPr>
        <w:t>S = (s1, s2, s3, s4) = (1, 1, 0, 1) =&gt; 1011</w:t>
      </w:r>
      <w:r w:rsidRPr="00720BD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720BD3">
        <w:rPr>
          <w:rFonts w:ascii="Times New Roman" w:hAnsi="Times New Roman" w:cs="Times New Roman"/>
          <w:sz w:val="28"/>
          <w:szCs w:val="28"/>
          <w:lang w:val="en-US"/>
        </w:rPr>
        <w:t xml:space="preserve"> = 11 =&gt; </w:t>
      </w:r>
      <w:r w:rsidRPr="00720BD3">
        <w:rPr>
          <w:rFonts w:ascii="Times New Roman" w:hAnsi="Times New Roman" w:cs="Times New Roman"/>
          <w:sz w:val="28"/>
          <w:szCs w:val="28"/>
        </w:rPr>
        <w:t>ошибка</w:t>
      </w:r>
      <w:r w:rsidRPr="00720B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0BD3">
        <w:rPr>
          <w:rFonts w:ascii="Times New Roman" w:hAnsi="Times New Roman" w:cs="Times New Roman"/>
          <w:sz w:val="28"/>
          <w:szCs w:val="28"/>
        </w:rPr>
        <w:t>в</w:t>
      </w:r>
      <w:r w:rsidRPr="00720BD3">
        <w:rPr>
          <w:rFonts w:ascii="Times New Roman" w:hAnsi="Times New Roman" w:cs="Times New Roman"/>
          <w:sz w:val="28"/>
          <w:szCs w:val="28"/>
          <w:lang w:val="en-US"/>
        </w:rPr>
        <w:t xml:space="preserve"> i7</w:t>
      </w:r>
    </w:p>
    <w:p w14:paraId="30D566D2" w14:textId="4AB5EE2A" w:rsidR="00C84F3E" w:rsidRPr="00720BD3" w:rsidRDefault="00783B0B" w:rsidP="00720BD3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BD3">
        <w:rPr>
          <w:rFonts w:ascii="Times New Roman" w:hAnsi="Times New Roman" w:cs="Times New Roman"/>
          <w:sz w:val="28"/>
          <w:szCs w:val="28"/>
        </w:rPr>
        <w:t xml:space="preserve">Правильное сообщение: </w:t>
      </w:r>
      <w:r w:rsidR="00143CDF" w:rsidRPr="00720BD3">
        <w:rPr>
          <w:rFonts w:ascii="Times New Roman" w:hAnsi="Times New Roman" w:cs="Times New Roman"/>
          <w:sz w:val="28"/>
          <w:szCs w:val="28"/>
        </w:rPr>
        <w:t>0100011010</w:t>
      </w:r>
      <w:r w:rsidR="00143CDF" w:rsidRPr="00720BD3">
        <w:rPr>
          <w:rFonts w:ascii="Times New Roman" w:hAnsi="Times New Roman" w:cs="Times New Roman"/>
          <w:sz w:val="28"/>
          <w:szCs w:val="28"/>
          <w:highlight w:val="yellow"/>
        </w:rPr>
        <w:t>1</w:t>
      </w:r>
      <w:r w:rsidR="00143CDF" w:rsidRPr="00720BD3">
        <w:rPr>
          <w:rFonts w:ascii="Times New Roman" w:hAnsi="Times New Roman" w:cs="Times New Roman"/>
          <w:sz w:val="28"/>
          <w:szCs w:val="28"/>
        </w:rPr>
        <w:t xml:space="preserve">0011 </w:t>
      </w:r>
      <w:r w:rsidRPr="00720BD3">
        <w:rPr>
          <w:rFonts w:ascii="Times New Roman" w:hAnsi="Times New Roman" w:cs="Times New Roman"/>
          <w:sz w:val="28"/>
          <w:szCs w:val="28"/>
        </w:rPr>
        <w:t>(</w:t>
      </w:r>
      <w:r w:rsidR="00143CDF" w:rsidRPr="00720BD3">
        <w:rPr>
          <w:rFonts w:ascii="Times New Roman" w:hAnsi="Times New Roman" w:cs="Times New Roman"/>
          <w:sz w:val="28"/>
          <w:szCs w:val="28"/>
        </w:rPr>
        <w:t>001110</w:t>
      </w:r>
      <w:r w:rsidR="00143CDF" w:rsidRPr="00720BD3">
        <w:rPr>
          <w:rFonts w:ascii="Times New Roman" w:hAnsi="Times New Roman" w:cs="Times New Roman"/>
          <w:sz w:val="28"/>
          <w:szCs w:val="28"/>
          <w:highlight w:val="yellow"/>
        </w:rPr>
        <w:t>1</w:t>
      </w:r>
      <w:r w:rsidR="00143CDF" w:rsidRPr="00720BD3">
        <w:rPr>
          <w:rFonts w:ascii="Times New Roman" w:hAnsi="Times New Roman" w:cs="Times New Roman"/>
          <w:sz w:val="28"/>
          <w:szCs w:val="28"/>
        </w:rPr>
        <w:t>0011</w:t>
      </w:r>
      <w:r w:rsidRPr="00720BD3">
        <w:rPr>
          <w:rFonts w:ascii="Times New Roman" w:hAnsi="Times New Roman" w:cs="Times New Roman"/>
          <w:sz w:val="28"/>
          <w:szCs w:val="28"/>
        </w:rPr>
        <w:t xml:space="preserve"> – без проверочных битов)</w:t>
      </w:r>
    </w:p>
    <w:p w14:paraId="0A5B38E0" w14:textId="6D9DAFF3" w:rsidR="00C84F3E" w:rsidRPr="00720BD3" w:rsidRDefault="00C84F3E" w:rsidP="00720BD3">
      <w:pPr>
        <w:pStyle w:val="2"/>
        <w:spacing w:before="100" w:beforeAutospacing="1"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79457397"/>
      <w:r w:rsidRPr="00720B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минимального числа проверочных разрядов и коэффициента избыточности</w:t>
      </w:r>
      <w:bookmarkEnd w:id="9"/>
    </w:p>
    <w:p w14:paraId="69ABF393" w14:textId="744828B7" w:rsidR="00C84F3E" w:rsidRPr="00720BD3" w:rsidRDefault="00C84F3E" w:rsidP="00720BD3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BD3">
        <w:rPr>
          <w:rFonts w:ascii="Times New Roman" w:hAnsi="Times New Roman" w:cs="Times New Roman"/>
          <w:sz w:val="28"/>
          <w:szCs w:val="28"/>
        </w:rPr>
        <w:t>Число информационных разрядов: (37 + 69 + 101 + 21 + 52) * 4 =</w:t>
      </w:r>
      <w:r w:rsidR="00DE0830" w:rsidRPr="00720BD3">
        <w:rPr>
          <w:rFonts w:ascii="Times New Roman" w:hAnsi="Times New Roman" w:cs="Times New Roman"/>
          <w:sz w:val="28"/>
          <w:szCs w:val="28"/>
        </w:rPr>
        <w:t xml:space="preserve"> 1120</w:t>
      </w:r>
    </w:p>
    <w:p w14:paraId="39EF9E45" w14:textId="77777777" w:rsidR="00DE0830" w:rsidRPr="00720BD3" w:rsidRDefault="00DE0830" w:rsidP="00720BD3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BD3">
        <w:rPr>
          <w:rFonts w:ascii="Times New Roman" w:hAnsi="Times New Roman" w:cs="Times New Roman"/>
          <w:sz w:val="28"/>
          <w:szCs w:val="28"/>
        </w:rPr>
        <w:lastRenderedPageBreak/>
        <w:t xml:space="preserve">Минимальное число проверочных разрядов вычисляется по формуле: </w:t>
      </w:r>
    </w:p>
    <w:p w14:paraId="6297D48C" w14:textId="053C07E4" w:rsidR="00DE0830" w:rsidRPr="00720BD3" w:rsidRDefault="00DE0830" w:rsidP="00720BD3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0BD3">
        <w:rPr>
          <w:rFonts w:ascii="Times New Roman" w:hAnsi="Times New Roman" w:cs="Times New Roman"/>
          <w:sz w:val="28"/>
          <w:szCs w:val="28"/>
        </w:rPr>
        <w:t>2</w:t>
      </w:r>
      <w:r w:rsidRPr="00720BD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</w:t>
      </w:r>
      <w:r w:rsidRPr="00720BD3">
        <w:rPr>
          <w:rFonts w:ascii="Times New Roman" w:hAnsi="Times New Roman" w:cs="Times New Roman"/>
          <w:sz w:val="28"/>
          <w:szCs w:val="28"/>
        </w:rPr>
        <w:t xml:space="preserve"> ≥ </w:t>
      </w:r>
      <w:r w:rsidRPr="00720BD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20BD3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720B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0BD3">
        <w:rPr>
          <w:rFonts w:ascii="Times New Roman" w:hAnsi="Times New Roman" w:cs="Times New Roman"/>
          <w:sz w:val="28"/>
          <w:szCs w:val="28"/>
        </w:rPr>
        <w:t xml:space="preserve"> + 1 ↔ 2</w:t>
      </w:r>
      <w:r w:rsidRPr="00720BD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</w:t>
      </w:r>
      <w:r w:rsidRPr="00720BD3">
        <w:rPr>
          <w:rFonts w:ascii="Times New Roman" w:hAnsi="Times New Roman" w:cs="Times New Roman"/>
          <w:sz w:val="28"/>
          <w:szCs w:val="28"/>
        </w:rPr>
        <w:t xml:space="preserve"> ≥ </w:t>
      </w:r>
      <w:r w:rsidRPr="00720BD3">
        <w:rPr>
          <w:rFonts w:ascii="Times New Roman" w:hAnsi="Times New Roman" w:cs="Times New Roman"/>
          <w:sz w:val="28"/>
          <w:szCs w:val="28"/>
          <w:lang w:val="en-US"/>
        </w:rPr>
        <w:t xml:space="preserve">r + 1121 </w:t>
      </w:r>
      <w:r w:rsidRPr="00720BD3">
        <w:rPr>
          <w:rFonts w:ascii="Times New Roman" w:hAnsi="Times New Roman" w:cs="Times New Roman"/>
          <w:sz w:val="28"/>
          <w:szCs w:val="28"/>
        </w:rPr>
        <w:t>↔</w:t>
      </w:r>
      <w:r w:rsidRPr="00720BD3">
        <w:rPr>
          <w:rFonts w:ascii="Times New Roman" w:hAnsi="Times New Roman" w:cs="Times New Roman"/>
          <w:sz w:val="28"/>
          <w:szCs w:val="28"/>
          <w:lang w:val="en-US"/>
        </w:rPr>
        <w:t xml:space="preserve"> min r = 11</w:t>
      </w:r>
    </w:p>
    <w:p w14:paraId="16290978" w14:textId="7E344429" w:rsidR="00DE0830" w:rsidRPr="00720BD3" w:rsidRDefault="00DE0830" w:rsidP="00720BD3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0BD3">
        <w:rPr>
          <w:rFonts w:ascii="Times New Roman" w:hAnsi="Times New Roman" w:cs="Times New Roman"/>
          <w:sz w:val="28"/>
          <w:szCs w:val="28"/>
        </w:rPr>
        <w:t>Коэффициент избыточности – это отношение числа проверочных разрядов к общему числу разрядов. В данном случае он равен 11</w:t>
      </w:r>
      <w:r w:rsidR="002610E7" w:rsidRPr="00720BD3">
        <w:rPr>
          <w:rFonts w:ascii="Times New Roman" w:hAnsi="Times New Roman" w:cs="Times New Roman"/>
          <w:sz w:val="28"/>
          <w:szCs w:val="28"/>
        </w:rPr>
        <w:t xml:space="preserve"> </w:t>
      </w:r>
      <w:r w:rsidRPr="00720BD3">
        <w:rPr>
          <w:rFonts w:ascii="Times New Roman" w:hAnsi="Times New Roman" w:cs="Times New Roman"/>
          <w:sz w:val="28"/>
          <w:szCs w:val="28"/>
        </w:rPr>
        <w:t>/</w:t>
      </w:r>
      <w:r w:rsidR="002610E7" w:rsidRPr="00720BD3">
        <w:rPr>
          <w:rFonts w:ascii="Times New Roman" w:hAnsi="Times New Roman" w:cs="Times New Roman"/>
          <w:sz w:val="28"/>
          <w:szCs w:val="28"/>
        </w:rPr>
        <w:t xml:space="preserve"> </w:t>
      </w:r>
      <w:r w:rsidRPr="00720BD3">
        <w:rPr>
          <w:rFonts w:ascii="Times New Roman" w:hAnsi="Times New Roman" w:cs="Times New Roman"/>
          <w:sz w:val="28"/>
          <w:szCs w:val="28"/>
        </w:rPr>
        <w:t>(11+1120) = 11</w:t>
      </w:r>
      <w:r w:rsidR="002610E7" w:rsidRPr="00720BD3">
        <w:rPr>
          <w:rFonts w:ascii="Times New Roman" w:hAnsi="Times New Roman" w:cs="Times New Roman"/>
          <w:sz w:val="28"/>
          <w:szCs w:val="28"/>
        </w:rPr>
        <w:t xml:space="preserve"> </w:t>
      </w:r>
      <w:r w:rsidRPr="00720BD3">
        <w:rPr>
          <w:rFonts w:ascii="Times New Roman" w:hAnsi="Times New Roman" w:cs="Times New Roman"/>
          <w:sz w:val="28"/>
          <w:szCs w:val="28"/>
        </w:rPr>
        <w:t>/</w:t>
      </w:r>
      <w:r w:rsidR="002610E7" w:rsidRPr="00720BD3">
        <w:rPr>
          <w:rFonts w:ascii="Times New Roman" w:hAnsi="Times New Roman" w:cs="Times New Roman"/>
          <w:sz w:val="28"/>
          <w:szCs w:val="28"/>
        </w:rPr>
        <w:t xml:space="preserve"> </w:t>
      </w:r>
      <w:r w:rsidRPr="00720BD3">
        <w:rPr>
          <w:rFonts w:ascii="Times New Roman" w:hAnsi="Times New Roman" w:cs="Times New Roman"/>
          <w:sz w:val="28"/>
          <w:szCs w:val="28"/>
        </w:rPr>
        <w:t>1131</w:t>
      </w:r>
      <w:r w:rsidR="00C12C16" w:rsidRPr="00720BD3">
        <w:rPr>
          <w:rFonts w:ascii="Times New Roman" w:hAnsi="Times New Roman" w:cs="Times New Roman"/>
          <w:sz w:val="28"/>
          <w:szCs w:val="28"/>
        </w:rPr>
        <w:t xml:space="preserve"> (</w:t>
      </w:r>
      <w:r w:rsidR="00C12C16" w:rsidRPr="00720BD3">
        <w:rPr>
          <w:rFonts w:ascii="Times New Roman" w:hAnsi="Times New Roman" w:cs="Times New Roman"/>
          <w:sz w:val="28"/>
          <w:szCs w:val="28"/>
          <w:lang w:val="en-US"/>
        </w:rPr>
        <w:t>~0,0097).</w:t>
      </w:r>
    </w:p>
    <w:p w14:paraId="57D2D7F0" w14:textId="3FBB4413" w:rsidR="00BA40E5" w:rsidRPr="00720BD3" w:rsidRDefault="00BA40E5" w:rsidP="00720BD3">
      <w:pPr>
        <w:pStyle w:val="2"/>
        <w:spacing w:before="100" w:beforeAutospacing="1"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79457398"/>
      <w:r w:rsidRPr="00720B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Дополнительное задание</w:t>
      </w:r>
      <w:bookmarkEnd w:id="10"/>
    </w:p>
    <w:p w14:paraId="4DDB3DCC" w14:textId="04AD2380" w:rsidR="00BA40E5" w:rsidRPr="00720BD3" w:rsidRDefault="00BA40E5" w:rsidP="00720BD3">
      <w:pPr>
        <w:spacing w:before="100" w:beforeAutospacing="1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20BD3">
        <w:rPr>
          <w:rFonts w:ascii="Times New Roman" w:hAnsi="Times New Roman" w:cs="Times New Roman"/>
          <w:sz w:val="28"/>
          <w:szCs w:val="28"/>
        </w:rPr>
        <w:t xml:space="preserve">Код программы по обнаружению ошибки с помощью классического кода Хэмминга (7;4), написанный на языке </w:t>
      </w:r>
      <w:r w:rsidRPr="00720BD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20BD3">
        <w:rPr>
          <w:rFonts w:ascii="Times New Roman" w:hAnsi="Times New Roman" w:cs="Times New Roman"/>
          <w:sz w:val="28"/>
          <w:szCs w:val="28"/>
        </w:rPr>
        <w:t>, представлен на рисунке 3.</w:t>
      </w:r>
    </w:p>
    <w:p w14:paraId="5AB5EF8A" w14:textId="77777777" w:rsidR="006E3D30" w:rsidRPr="00720BD3" w:rsidRDefault="006E3D30" w:rsidP="00720BD3">
      <w:pPr>
        <w:keepNext/>
        <w:spacing w:before="100" w:beforeAutospacing="1" w:after="0" w:line="360" w:lineRule="auto"/>
        <w:jc w:val="center"/>
        <w:rPr>
          <w:rFonts w:ascii="Times New Roman" w:hAnsi="Times New Roman" w:cs="Times New Roman"/>
        </w:rPr>
      </w:pPr>
      <w:r w:rsidRPr="00720BD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188DD8" wp14:editId="7E8AE53E">
            <wp:extent cx="4935220" cy="5324060"/>
            <wp:effectExtent l="0" t="0" r="5080" b="0"/>
            <wp:docPr id="725232158" name="Рисунок 1" descr="Изображение выглядит как текст, электроника, компьютер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232158" name="Рисунок 1" descr="Изображение выглядит как текст, электроника, компьютер, дисплей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647" cy="553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534A" w14:textId="4943CBBF" w:rsidR="006E3D30" w:rsidRPr="00720BD3" w:rsidRDefault="006E3D30" w:rsidP="00720BD3">
      <w:pPr>
        <w:pStyle w:val="ac"/>
        <w:spacing w:before="100" w:beforeAutospacing="1"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20BD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20BD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20BD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20BD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7A5DF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720BD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20BD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887FC3" w:rsidRPr="00720BD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720BD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Исходный код программы</w:t>
      </w:r>
    </w:p>
    <w:p w14:paraId="05B4C781" w14:textId="417A2035" w:rsidR="00820E5F" w:rsidRPr="00720BD3" w:rsidRDefault="006E3D30" w:rsidP="00720BD3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BD3">
        <w:rPr>
          <w:rFonts w:ascii="Times New Roman" w:hAnsi="Times New Roman" w:cs="Times New Roman"/>
          <w:sz w:val="28"/>
          <w:szCs w:val="28"/>
        </w:rPr>
        <w:lastRenderedPageBreak/>
        <w:t xml:space="preserve">Также исходный код программе представлен в репозитории на </w:t>
      </w:r>
      <w:proofErr w:type="spellStart"/>
      <w:r w:rsidRPr="00720BD3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720BD3">
        <w:rPr>
          <w:rFonts w:ascii="Times New Roman" w:hAnsi="Times New Roman" w:cs="Times New Roman"/>
          <w:sz w:val="28"/>
          <w:szCs w:val="28"/>
        </w:rPr>
        <w:t xml:space="preserve"> (</w:t>
      </w:r>
      <w:hyperlink r:id="rId11" w:history="1">
        <w:r w:rsidRPr="00720BD3">
          <w:rPr>
            <w:rStyle w:val="af0"/>
            <w:rFonts w:ascii="Times New Roman" w:hAnsi="Times New Roman" w:cs="Times New Roman"/>
            <w:sz w:val="28"/>
            <w:szCs w:val="28"/>
          </w:rPr>
          <w:t>https://github.com/Alvas07/ITMO/blob/mai</w:t>
        </w:r>
        <w:r w:rsidRPr="00720BD3">
          <w:rPr>
            <w:rStyle w:val="af0"/>
            <w:rFonts w:ascii="Times New Roman" w:hAnsi="Times New Roman" w:cs="Times New Roman"/>
            <w:sz w:val="28"/>
            <w:szCs w:val="28"/>
          </w:rPr>
          <w:t>n</w:t>
        </w:r>
        <w:r w:rsidRPr="00720BD3">
          <w:rPr>
            <w:rStyle w:val="af0"/>
            <w:rFonts w:ascii="Times New Roman" w:hAnsi="Times New Roman" w:cs="Times New Roman"/>
            <w:sz w:val="28"/>
            <w:szCs w:val="28"/>
          </w:rPr>
          <w:t>/1%20Informatics/Labs/Lab2/lab2.py</w:t>
        </w:r>
      </w:hyperlink>
      <w:r w:rsidRPr="00720BD3">
        <w:rPr>
          <w:rFonts w:ascii="Times New Roman" w:hAnsi="Times New Roman" w:cs="Times New Roman"/>
          <w:sz w:val="28"/>
          <w:szCs w:val="28"/>
        </w:rPr>
        <w:t>)</w:t>
      </w:r>
    </w:p>
    <w:p w14:paraId="426B0661" w14:textId="5CFC274F" w:rsidR="006E3D30" w:rsidRPr="00720BD3" w:rsidRDefault="006E3D30" w:rsidP="00720BD3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BD3"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на рисунке 4.</w:t>
      </w:r>
    </w:p>
    <w:p w14:paraId="7B915838" w14:textId="77777777" w:rsidR="006E3D30" w:rsidRPr="00720BD3" w:rsidRDefault="006E3D30" w:rsidP="00720BD3">
      <w:pPr>
        <w:keepNext/>
        <w:spacing w:before="100" w:beforeAutospacing="1" w:after="0" w:line="360" w:lineRule="auto"/>
        <w:ind w:hanging="142"/>
        <w:jc w:val="both"/>
        <w:rPr>
          <w:rFonts w:ascii="Times New Roman" w:hAnsi="Times New Roman" w:cs="Times New Roman"/>
        </w:rPr>
      </w:pPr>
      <w:r w:rsidRPr="00720B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ACE0BD" wp14:editId="30B6E568">
            <wp:extent cx="5930900" cy="6235700"/>
            <wp:effectExtent l="0" t="0" r="0" b="0"/>
            <wp:docPr id="1457015789" name="Рисунок 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015789" name="Рисунок 2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623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892B" w14:textId="2B01114E" w:rsidR="006E3D30" w:rsidRPr="00720BD3" w:rsidRDefault="006E3D30" w:rsidP="00720BD3">
      <w:pPr>
        <w:pStyle w:val="ac"/>
        <w:spacing w:before="100" w:beforeAutospacing="1"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20BD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20BD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20BD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20BD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7A5DF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720BD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20BD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887FC3" w:rsidRPr="00720BD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720BD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Результат работы программы</w:t>
      </w:r>
    </w:p>
    <w:p w14:paraId="5911524B" w14:textId="77777777" w:rsidR="006E3D30" w:rsidRPr="00720BD3" w:rsidRDefault="006E3D30" w:rsidP="00720BD3">
      <w:pPr>
        <w:spacing w:before="100" w:beforeAutospacing="1" w:after="0" w:line="360" w:lineRule="auto"/>
        <w:rPr>
          <w:rFonts w:ascii="Times New Roman" w:hAnsi="Times New Roman" w:cs="Times New Roman"/>
          <w:sz w:val="28"/>
          <w:szCs w:val="28"/>
        </w:rPr>
      </w:pPr>
      <w:r w:rsidRPr="00720BD3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3F77FAF8" w14:textId="448BDAA0" w:rsidR="006E3D30" w:rsidRPr="00720BD3" w:rsidRDefault="006E3D30" w:rsidP="00720BD3">
      <w:pPr>
        <w:pStyle w:val="1"/>
        <w:spacing w:before="100" w:beforeAutospacing="1"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79457399"/>
      <w:r w:rsidRPr="00720B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11"/>
    </w:p>
    <w:p w14:paraId="29118A78" w14:textId="642F1BE4" w:rsidR="0037355D" w:rsidRPr="00720BD3" w:rsidRDefault="0037355D" w:rsidP="00720BD3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BD3">
        <w:rPr>
          <w:rFonts w:ascii="Times New Roman" w:hAnsi="Times New Roman" w:cs="Times New Roman"/>
          <w:sz w:val="28"/>
          <w:szCs w:val="28"/>
        </w:rPr>
        <w:t>В ходе лабораторной работы мы научились искать ошибки в сообщениях с помощью классических кодов Хэмминга (7;4) и (15;11), нарисовали схемы декодирования для них. Также мы вспомнили, как рассчитывать минимальное количество проверочных разрядов и коэффициент избыточности. Кроме того, нами была написана программа для анализа сообщения на ошибки с помощью классического кода Хэмминга (7;4).</w:t>
      </w:r>
    </w:p>
    <w:p w14:paraId="7E4DD41D" w14:textId="77777777" w:rsidR="0037355D" w:rsidRPr="00720BD3" w:rsidRDefault="0037355D" w:rsidP="00720BD3">
      <w:pPr>
        <w:spacing w:before="100" w:beforeAutospacing="1" w:after="0" w:line="360" w:lineRule="auto"/>
        <w:rPr>
          <w:rFonts w:ascii="Times New Roman" w:hAnsi="Times New Roman" w:cs="Times New Roman"/>
          <w:sz w:val="28"/>
          <w:szCs w:val="28"/>
        </w:rPr>
      </w:pPr>
      <w:r w:rsidRPr="00720BD3">
        <w:rPr>
          <w:rFonts w:ascii="Times New Roman" w:hAnsi="Times New Roman" w:cs="Times New Roman"/>
          <w:sz w:val="28"/>
          <w:szCs w:val="28"/>
        </w:rPr>
        <w:br w:type="page"/>
      </w:r>
    </w:p>
    <w:p w14:paraId="2112AACC" w14:textId="2345F59E" w:rsidR="006E3D30" w:rsidRPr="00720BD3" w:rsidRDefault="0037355D" w:rsidP="00720BD3">
      <w:pPr>
        <w:pStyle w:val="1"/>
        <w:spacing w:before="100" w:beforeAutospacing="1"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79457400"/>
      <w:r w:rsidRPr="00720B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12"/>
    </w:p>
    <w:p w14:paraId="036D5DC8" w14:textId="17415829" w:rsidR="0037355D" w:rsidRPr="00720BD3" w:rsidRDefault="00887FC3" w:rsidP="00720BD3">
      <w:pPr>
        <w:pStyle w:val="a7"/>
        <w:numPr>
          <w:ilvl w:val="0"/>
          <w:numId w:val="10"/>
        </w:numPr>
        <w:spacing w:before="100" w:beforeAutospacing="1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BD3">
        <w:rPr>
          <w:rFonts w:ascii="Times New Roman" w:hAnsi="Times New Roman" w:cs="Times New Roman"/>
          <w:sz w:val="28"/>
          <w:szCs w:val="28"/>
        </w:rPr>
        <w:t xml:space="preserve">Коды и устройства помехоустойчивого кодирования информации / сост. Королев А. </w:t>
      </w:r>
      <w:r w:rsidR="008F5F7D" w:rsidRPr="00720BD3">
        <w:rPr>
          <w:rFonts w:ascii="Times New Roman" w:hAnsi="Times New Roman" w:cs="Times New Roman"/>
          <w:sz w:val="28"/>
          <w:szCs w:val="28"/>
        </w:rPr>
        <w:t>И.:</w:t>
      </w:r>
      <w:r w:rsidRPr="00720BD3">
        <w:rPr>
          <w:rFonts w:ascii="Times New Roman" w:hAnsi="Times New Roman" w:cs="Times New Roman"/>
          <w:sz w:val="28"/>
          <w:szCs w:val="28"/>
        </w:rPr>
        <w:t xml:space="preserve"> 2002. с. 286</w:t>
      </w:r>
    </w:p>
    <w:p w14:paraId="1395851C" w14:textId="272ACB47" w:rsidR="00887FC3" w:rsidRPr="00720BD3" w:rsidRDefault="008F5F7D" w:rsidP="00720BD3">
      <w:pPr>
        <w:pStyle w:val="a7"/>
        <w:numPr>
          <w:ilvl w:val="0"/>
          <w:numId w:val="10"/>
        </w:numPr>
        <w:spacing w:before="100" w:beforeAutospacing="1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BD3">
        <w:rPr>
          <w:rFonts w:ascii="Times New Roman" w:hAnsi="Times New Roman" w:cs="Times New Roman"/>
          <w:sz w:val="28"/>
          <w:szCs w:val="28"/>
        </w:rPr>
        <w:t>Основы цифровой радиосвязи. Помехоустойчивое кодирование: метод. Указания / сост. Д. В. Пьянзин. – Саранск: Изд-во Мордов. ун-та, 2009 – 16с.</w:t>
      </w:r>
    </w:p>
    <w:p w14:paraId="29AC3318" w14:textId="23EE7820" w:rsidR="008F5F7D" w:rsidRPr="00720BD3" w:rsidRDefault="008F5F7D" w:rsidP="00720BD3">
      <w:pPr>
        <w:pStyle w:val="a7"/>
        <w:numPr>
          <w:ilvl w:val="0"/>
          <w:numId w:val="10"/>
        </w:numPr>
        <w:spacing w:before="100" w:beforeAutospacing="1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BD3">
        <w:rPr>
          <w:rFonts w:ascii="Times New Roman" w:hAnsi="Times New Roman" w:cs="Times New Roman"/>
          <w:sz w:val="28"/>
          <w:szCs w:val="28"/>
        </w:rPr>
        <w:t>Ромащенко А. Е., Румянцев А. Ю., Шень А. Заметки по теории кодирования. – 2-е изд., испр</w:t>
      </w:r>
      <w:proofErr w:type="gramStart"/>
      <w:r w:rsidRPr="00720BD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720BD3">
        <w:rPr>
          <w:rFonts w:ascii="Times New Roman" w:hAnsi="Times New Roman" w:cs="Times New Roman"/>
          <w:sz w:val="28"/>
          <w:szCs w:val="28"/>
        </w:rPr>
        <w:t xml:space="preserve"> и доп. – М.: МЦНМО, 2017. – 88 с.</w:t>
      </w:r>
    </w:p>
    <w:sectPr w:rsidR="008F5F7D" w:rsidRPr="00720BD3" w:rsidSect="009173B1">
      <w:footerReference w:type="even" r:id="rId13"/>
      <w:footerReference w:type="default" r:id="rId14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E7CFD9" w14:textId="77777777" w:rsidR="00F07EAD" w:rsidRDefault="00F07EAD" w:rsidP="009173B1">
      <w:pPr>
        <w:spacing w:after="0" w:line="240" w:lineRule="auto"/>
      </w:pPr>
      <w:r>
        <w:separator/>
      </w:r>
    </w:p>
  </w:endnote>
  <w:endnote w:type="continuationSeparator" w:id="0">
    <w:p w14:paraId="43CD05D2" w14:textId="77777777" w:rsidR="00F07EAD" w:rsidRDefault="00F07EAD" w:rsidP="00917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"/>
      </w:rPr>
      <w:id w:val="133757977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16D37262" w14:textId="1D168515" w:rsidR="009173B1" w:rsidRDefault="009173B1" w:rsidP="004F47D2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14:paraId="5495EDDF" w14:textId="77777777" w:rsidR="009173B1" w:rsidRDefault="009173B1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"/>
      </w:rPr>
      <w:id w:val="-108006151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21043B39" w14:textId="675F9915" w:rsidR="009173B1" w:rsidRDefault="009173B1" w:rsidP="004F47D2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p w14:paraId="592FFCDB" w14:textId="77777777" w:rsidR="009173B1" w:rsidRDefault="009173B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79A09A" w14:textId="77777777" w:rsidR="00F07EAD" w:rsidRDefault="00F07EAD" w:rsidP="009173B1">
      <w:pPr>
        <w:spacing w:after="0" w:line="240" w:lineRule="auto"/>
      </w:pPr>
      <w:r>
        <w:separator/>
      </w:r>
    </w:p>
  </w:footnote>
  <w:footnote w:type="continuationSeparator" w:id="0">
    <w:p w14:paraId="17C6C89F" w14:textId="77777777" w:rsidR="00F07EAD" w:rsidRDefault="00F07EAD" w:rsidP="009173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C1EEF"/>
    <w:multiLevelType w:val="hybridMultilevel"/>
    <w:tmpl w:val="1638C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667B6"/>
    <w:multiLevelType w:val="hybridMultilevel"/>
    <w:tmpl w:val="4ECA1844"/>
    <w:lvl w:ilvl="0" w:tplc="74FC5FB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D905E25"/>
    <w:multiLevelType w:val="hybridMultilevel"/>
    <w:tmpl w:val="4260DD8E"/>
    <w:lvl w:ilvl="0" w:tplc="AF3414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F3D1FE7"/>
    <w:multiLevelType w:val="hybridMultilevel"/>
    <w:tmpl w:val="CEA40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01435"/>
    <w:multiLevelType w:val="hybridMultilevel"/>
    <w:tmpl w:val="BBFE8D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E6512"/>
    <w:multiLevelType w:val="hybridMultilevel"/>
    <w:tmpl w:val="B68E0EEC"/>
    <w:lvl w:ilvl="0" w:tplc="CC9AA9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3547FAC"/>
    <w:multiLevelType w:val="hybridMultilevel"/>
    <w:tmpl w:val="49F6E12C"/>
    <w:lvl w:ilvl="0" w:tplc="6F86EA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78F5823"/>
    <w:multiLevelType w:val="hybridMultilevel"/>
    <w:tmpl w:val="F7D6654E"/>
    <w:lvl w:ilvl="0" w:tplc="D424F7A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F200E7"/>
    <w:multiLevelType w:val="hybridMultilevel"/>
    <w:tmpl w:val="0B320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0A2E1E"/>
    <w:multiLevelType w:val="hybridMultilevel"/>
    <w:tmpl w:val="E8303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025AFE"/>
    <w:multiLevelType w:val="hybridMultilevel"/>
    <w:tmpl w:val="35C67A06"/>
    <w:lvl w:ilvl="0" w:tplc="3DD6C3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71593588">
    <w:abstractNumId w:val="7"/>
  </w:num>
  <w:num w:numId="2" w16cid:durableId="229729230">
    <w:abstractNumId w:val="4"/>
  </w:num>
  <w:num w:numId="3" w16cid:durableId="435174372">
    <w:abstractNumId w:val="9"/>
  </w:num>
  <w:num w:numId="4" w16cid:durableId="415250742">
    <w:abstractNumId w:val="0"/>
  </w:num>
  <w:num w:numId="5" w16cid:durableId="1175923769">
    <w:abstractNumId w:val="1"/>
  </w:num>
  <w:num w:numId="6" w16cid:durableId="127090279">
    <w:abstractNumId w:val="6"/>
  </w:num>
  <w:num w:numId="7" w16cid:durableId="27264362">
    <w:abstractNumId w:val="2"/>
  </w:num>
  <w:num w:numId="8" w16cid:durableId="177550411">
    <w:abstractNumId w:val="5"/>
  </w:num>
  <w:num w:numId="9" w16cid:durableId="644313462">
    <w:abstractNumId w:val="10"/>
  </w:num>
  <w:num w:numId="10" w16cid:durableId="1475950958">
    <w:abstractNumId w:val="3"/>
  </w:num>
  <w:num w:numId="11" w16cid:durableId="7515117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49"/>
    <w:rsid w:val="00003B4B"/>
    <w:rsid w:val="0002082B"/>
    <w:rsid w:val="00020F48"/>
    <w:rsid w:val="00033036"/>
    <w:rsid w:val="0003408B"/>
    <w:rsid w:val="00081222"/>
    <w:rsid w:val="00103C65"/>
    <w:rsid w:val="0012759A"/>
    <w:rsid w:val="00130547"/>
    <w:rsid w:val="00143CDF"/>
    <w:rsid w:val="001C54EF"/>
    <w:rsid w:val="00212AF2"/>
    <w:rsid w:val="00212FE3"/>
    <w:rsid w:val="0024668B"/>
    <w:rsid w:val="002610E7"/>
    <w:rsid w:val="002A37E4"/>
    <w:rsid w:val="00306F24"/>
    <w:rsid w:val="00322D08"/>
    <w:rsid w:val="00326E2F"/>
    <w:rsid w:val="0037355D"/>
    <w:rsid w:val="003B1AAD"/>
    <w:rsid w:val="003B6333"/>
    <w:rsid w:val="00427459"/>
    <w:rsid w:val="0044101B"/>
    <w:rsid w:val="00442845"/>
    <w:rsid w:val="0046493B"/>
    <w:rsid w:val="00464E3B"/>
    <w:rsid w:val="004E7FF3"/>
    <w:rsid w:val="00514B49"/>
    <w:rsid w:val="0065234B"/>
    <w:rsid w:val="00655A0B"/>
    <w:rsid w:val="00683FB0"/>
    <w:rsid w:val="006A7F49"/>
    <w:rsid w:val="006C3D6B"/>
    <w:rsid w:val="006E183D"/>
    <w:rsid w:val="006E3D30"/>
    <w:rsid w:val="007002F5"/>
    <w:rsid w:val="0071044A"/>
    <w:rsid w:val="00720BD3"/>
    <w:rsid w:val="00737BE8"/>
    <w:rsid w:val="00747714"/>
    <w:rsid w:val="0078315C"/>
    <w:rsid w:val="00783B0B"/>
    <w:rsid w:val="007A0F86"/>
    <w:rsid w:val="007A5DF3"/>
    <w:rsid w:val="007F257F"/>
    <w:rsid w:val="007F7F5B"/>
    <w:rsid w:val="008025B9"/>
    <w:rsid w:val="00820E5F"/>
    <w:rsid w:val="0083659B"/>
    <w:rsid w:val="00887FC3"/>
    <w:rsid w:val="0089546E"/>
    <w:rsid w:val="008C0B2F"/>
    <w:rsid w:val="008F5F7D"/>
    <w:rsid w:val="009028FC"/>
    <w:rsid w:val="009173B1"/>
    <w:rsid w:val="00936097"/>
    <w:rsid w:val="009433E9"/>
    <w:rsid w:val="009D3C71"/>
    <w:rsid w:val="009F5EC0"/>
    <w:rsid w:val="00A45FC8"/>
    <w:rsid w:val="00A84E46"/>
    <w:rsid w:val="00AA0570"/>
    <w:rsid w:val="00AA5775"/>
    <w:rsid w:val="00AF0A7A"/>
    <w:rsid w:val="00AF78EB"/>
    <w:rsid w:val="00B02039"/>
    <w:rsid w:val="00B13AD1"/>
    <w:rsid w:val="00B47FBF"/>
    <w:rsid w:val="00B502C9"/>
    <w:rsid w:val="00B6579F"/>
    <w:rsid w:val="00BA40E5"/>
    <w:rsid w:val="00BB1FEA"/>
    <w:rsid w:val="00BC3845"/>
    <w:rsid w:val="00BC5144"/>
    <w:rsid w:val="00BD02E1"/>
    <w:rsid w:val="00BE2A92"/>
    <w:rsid w:val="00C12C16"/>
    <w:rsid w:val="00C15E8F"/>
    <w:rsid w:val="00C553D7"/>
    <w:rsid w:val="00C56C1C"/>
    <w:rsid w:val="00C84F3E"/>
    <w:rsid w:val="00C85093"/>
    <w:rsid w:val="00C909A9"/>
    <w:rsid w:val="00DE0830"/>
    <w:rsid w:val="00E168FF"/>
    <w:rsid w:val="00E51A69"/>
    <w:rsid w:val="00E77391"/>
    <w:rsid w:val="00E9752D"/>
    <w:rsid w:val="00EA485A"/>
    <w:rsid w:val="00EC18FF"/>
    <w:rsid w:val="00ED2F2D"/>
    <w:rsid w:val="00EE4551"/>
    <w:rsid w:val="00EE4BDC"/>
    <w:rsid w:val="00F07EAD"/>
    <w:rsid w:val="00F41936"/>
    <w:rsid w:val="00F60790"/>
    <w:rsid w:val="00F86868"/>
    <w:rsid w:val="00FC11D9"/>
    <w:rsid w:val="00FF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147DC"/>
  <w15:chartTrackingRefBased/>
  <w15:docId w15:val="{75F46B76-80E4-9045-A3E8-D3F2D59F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7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A7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7F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7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7F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7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7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7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7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7F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A7F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7F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7F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7F4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7F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7F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7F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7F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7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7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7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7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7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7F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7F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7F4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7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7F4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A7F49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9D3C7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9173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173B1"/>
  </w:style>
  <w:style w:type="character" w:styleId="af">
    <w:name w:val="page number"/>
    <w:basedOn w:val="a0"/>
    <w:uiPriority w:val="99"/>
    <w:semiHidden/>
    <w:unhideWhenUsed/>
    <w:rsid w:val="009173B1"/>
  </w:style>
  <w:style w:type="character" w:styleId="af0">
    <w:name w:val="Hyperlink"/>
    <w:basedOn w:val="a0"/>
    <w:uiPriority w:val="99"/>
    <w:unhideWhenUsed/>
    <w:rsid w:val="00BE2A92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BE2A92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unhideWhenUsed/>
    <w:rsid w:val="00BE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f3">
    <w:name w:val="FollowedHyperlink"/>
    <w:basedOn w:val="a0"/>
    <w:uiPriority w:val="99"/>
    <w:semiHidden/>
    <w:unhideWhenUsed/>
    <w:rsid w:val="00BE2A92"/>
    <w:rPr>
      <w:color w:val="96607D" w:themeColor="followedHyperlink"/>
      <w:u w:val="single"/>
    </w:rPr>
  </w:style>
  <w:style w:type="paragraph" w:styleId="af4">
    <w:name w:val="TOC Heading"/>
    <w:basedOn w:val="1"/>
    <w:next w:val="a"/>
    <w:uiPriority w:val="39"/>
    <w:unhideWhenUsed/>
    <w:qFormat/>
    <w:rsid w:val="0044101B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4101B"/>
    <w:pPr>
      <w:spacing w:before="120" w:after="0"/>
    </w:pPr>
    <w:rPr>
      <w:b/>
      <w:bCs/>
      <w:i/>
      <w:iCs/>
    </w:rPr>
  </w:style>
  <w:style w:type="paragraph" w:styleId="23">
    <w:name w:val="toc 2"/>
    <w:basedOn w:val="a"/>
    <w:next w:val="a"/>
    <w:autoRedefine/>
    <w:uiPriority w:val="39"/>
    <w:unhideWhenUsed/>
    <w:rsid w:val="0044101B"/>
    <w:pPr>
      <w:spacing w:before="120" w:after="0"/>
      <w:ind w:left="240"/>
    </w:pPr>
    <w:rPr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44101B"/>
    <w:pPr>
      <w:spacing w:after="0"/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44101B"/>
    <w:pPr>
      <w:spacing w:after="0"/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44101B"/>
    <w:pPr>
      <w:spacing w:after="0"/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44101B"/>
    <w:pPr>
      <w:spacing w:after="0"/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44101B"/>
    <w:pPr>
      <w:spacing w:after="0"/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44101B"/>
    <w:pPr>
      <w:spacing w:after="0"/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44101B"/>
    <w:pPr>
      <w:spacing w:after="0"/>
      <w:ind w:left="1920"/>
    </w:pPr>
    <w:rPr>
      <w:sz w:val="20"/>
      <w:szCs w:val="20"/>
    </w:rPr>
  </w:style>
  <w:style w:type="paragraph" w:customStyle="1" w:styleId="12">
    <w:name w:val="Стиль1"/>
    <w:basedOn w:val="1"/>
    <w:qFormat/>
    <w:rsid w:val="00F60790"/>
    <w:pPr>
      <w:spacing w:line="360" w:lineRule="auto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table" w:styleId="af5">
    <w:name w:val="Table Grid"/>
    <w:basedOn w:val="a1"/>
    <w:uiPriority w:val="39"/>
    <w:rsid w:val="00103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9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8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lvas07/ITMO/blob/main/1%20Informatics/Labs/Lab2/lab2.p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9A8FA9-8B54-1B47-B614-5DD50D597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1348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Дядев Владислав Александрович</dc:creator>
  <cp:keywords/>
  <dc:description/>
  <cp:lastModifiedBy>Дядев Владислав Александрович</cp:lastModifiedBy>
  <cp:revision>3</cp:revision>
  <cp:lastPrinted>2024-10-10T09:59:00Z</cp:lastPrinted>
  <dcterms:created xsi:type="dcterms:W3CDTF">2024-10-10T09:59:00Z</dcterms:created>
  <dcterms:modified xsi:type="dcterms:W3CDTF">2024-10-10T10:00:00Z</dcterms:modified>
</cp:coreProperties>
</file>