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E5FE" w14:textId="77777777" w:rsidR="00267136" w:rsidRDefault="00267136" w:rsidP="00CD199E">
      <w:pPr>
        <w:jc w:val="center"/>
        <w:rPr>
          <w:b/>
          <w:bCs/>
        </w:rPr>
      </w:pPr>
      <w:r w:rsidRPr="00267136">
        <w:rPr>
          <w:b/>
          <w:bCs/>
        </w:rPr>
        <w:t>Zasady akcji promocyjnej „1000 Biletów na koniec wakacji”</w:t>
      </w:r>
    </w:p>
    <w:p w14:paraId="510D3A2D" w14:textId="77777777" w:rsidR="00267136" w:rsidRPr="00267136" w:rsidRDefault="00267136" w:rsidP="00267136">
      <w:pPr>
        <w:spacing w:after="0" w:line="240" w:lineRule="auto"/>
        <w:rPr>
          <w:b/>
          <w:bCs/>
        </w:rPr>
      </w:pPr>
    </w:p>
    <w:p w14:paraId="075FFECB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Organizatorem akcji promocyjnej „1000 Biletów na koniec wakacji” (dalej: „Akcja”) jest </w:t>
      </w:r>
      <w:proofErr w:type="spellStart"/>
      <w:r w:rsidRPr="00267136">
        <w:t>Gremi</w:t>
      </w:r>
      <w:proofErr w:type="spellEnd"/>
      <w:r w:rsidRPr="00267136">
        <w:t xml:space="preserve"> Operator Sp. z o.o., zgodnie z zasadami określonymi w Regulaminie Obiektu i Uczestnictwa w Atrakcjach </w:t>
      </w:r>
      <w:proofErr w:type="spellStart"/>
      <w:r w:rsidRPr="00267136">
        <w:t>Alvernia</w:t>
      </w:r>
      <w:proofErr w:type="spellEnd"/>
      <w:r w:rsidRPr="00267136">
        <w:t xml:space="preserve"> Planet.</w:t>
      </w:r>
    </w:p>
    <w:p w14:paraId="08BE6A19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Akcja polega na udostępnieniu </w:t>
      </w:r>
      <w:r w:rsidRPr="00CD199E">
        <w:rPr>
          <w:b/>
          <w:bCs/>
        </w:rPr>
        <w:t>1000 bezpłatnych biletów dla dzieci</w:t>
      </w:r>
      <w:r w:rsidRPr="00267136">
        <w:t xml:space="preserve"> z okazji ostatniego dnia wakacji.</w:t>
      </w:r>
    </w:p>
    <w:p w14:paraId="0BF8E4FA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Akcja dotyczy dzieci, które </w:t>
      </w:r>
      <w:r w:rsidRPr="00CD199E">
        <w:rPr>
          <w:b/>
          <w:bCs/>
        </w:rPr>
        <w:t>nie ukończyły 18. roku życia</w:t>
      </w:r>
      <w:r w:rsidRPr="00267136">
        <w:t xml:space="preserve"> w dniu udziału w Akcji.</w:t>
      </w:r>
    </w:p>
    <w:p w14:paraId="0113FD94" w14:textId="2EA8F995" w:rsidR="00865F7A" w:rsidRPr="00267136" w:rsidRDefault="00865F7A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Udział w Akcji wymaga dokonania rezerwacji/zakupu biletu dla opiekuna </w:t>
      </w:r>
      <w:r>
        <w:t xml:space="preserve">(osoby dorosłej) </w:t>
      </w:r>
      <w:r w:rsidRPr="00267136">
        <w:t>w sposób wskazany przez Organizatora oraz zamówienia odpowiedniej liczby bezpłatnych biletów dla dzieci w ramach dostępnej puli.</w:t>
      </w:r>
    </w:p>
    <w:p w14:paraId="31C10204" w14:textId="4911828C" w:rsidR="00865F7A" w:rsidRDefault="00865F7A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>
        <w:t xml:space="preserve">Sprzedaż biletów dla dorosłych w ramach </w:t>
      </w:r>
      <w:r w:rsidRPr="00CD199E">
        <w:t>Akcji rozpoczyna się w dniu 26 sierpnia 2026 r</w:t>
      </w:r>
      <w:r>
        <w:t>.</w:t>
      </w:r>
      <w:r>
        <w:t xml:space="preserve"> </w:t>
      </w:r>
      <w:r w:rsidR="00267136" w:rsidRPr="00267136">
        <w:t>Bezpłatny bilet w ramach Akcji przysługuje wyłącznie dziecku</w:t>
      </w:r>
      <w:r w:rsidRPr="00267136">
        <w:t xml:space="preserve">, które w dniu wizyty przebywa na terenie </w:t>
      </w:r>
      <w:proofErr w:type="spellStart"/>
      <w:r w:rsidRPr="00267136">
        <w:t>Alvernia</w:t>
      </w:r>
      <w:proofErr w:type="spellEnd"/>
      <w:r w:rsidRPr="00267136">
        <w:t xml:space="preserve"> Planet </w:t>
      </w:r>
      <w:r w:rsidRPr="00865F7A">
        <w:rPr>
          <w:b/>
          <w:bCs/>
        </w:rPr>
        <w:t>pod opieką osoby dorosłej</w:t>
      </w:r>
      <w:r w:rsidRPr="00267136">
        <w:t>.</w:t>
      </w:r>
      <w:r>
        <w:t xml:space="preserve"> </w:t>
      </w:r>
    </w:p>
    <w:p w14:paraId="7B8B04D9" w14:textId="0C3581A3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Na </w:t>
      </w:r>
      <w:r w:rsidRPr="00CD199E">
        <w:rPr>
          <w:b/>
          <w:bCs/>
        </w:rPr>
        <w:t xml:space="preserve">jeden zakupiony bilet opiekuna może przypadać maksymalnie </w:t>
      </w:r>
      <w:r w:rsidR="00865F7A" w:rsidRPr="00865F7A">
        <w:rPr>
          <w:b/>
          <w:bCs/>
          <w:highlight w:val="yellow"/>
        </w:rPr>
        <w:t>….</w:t>
      </w:r>
      <w:r w:rsidRPr="00CD199E">
        <w:rPr>
          <w:b/>
          <w:bCs/>
        </w:rPr>
        <w:t xml:space="preserve"> bezpłatnych biletów dla dzieci</w:t>
      </w:r>
      <w:r w:rsidRPr="00267136">
        <w:t xml:space="preserve">, przy czym liczba </w:t>
      </w:r>
      <w:r w:rsidR="00865F7A" w:rsidRPr="00865F7A">
        <w:rPr>
          <w:highlight w:val="yellow"/>
        </w:rPr>
        <w:t>….</w:t>
      </w:r>
      <w:r w:rsidRPr="00267136">
        <w:t xml:space="preserve"> oznacza maksymalną liczbę dzieci, które mogą wejść w ramach jednego biletu opiekuna.</w:t>
      </w:r>
    </w:p>
    <w:p w14:paraId="1F45FA3C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Liczba bezpłatnych biletów w ramach Akcji jest ograniczona do </w:t>
      </w:r>
      <w:r w:rsidRPr="00CD199E">
        <w:rPr>
          <w:b/>
          <w:bCs/>
        </w:rPr>
        <w:t>1000 sztuk</w:t>
      </w:r>
      <w:r w:rsidRPr="00267136">
        <w:t>. O przyznaniu biletu decyduje kolejność prawidłowo złożonych zamówień do momentu wyczerpania puli.</w:t>
      </w:r>
    </w:p>
    <w:p w14:paraId="5A9D9DF2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Bezpłatne bilety w ramach Akcji są ważne wyłącznie </w:t>
      </w:r>
      <w:r w:rsidRPr="00CD199E">
        <w:rPr>
          <w:b/>
          <w:bCs/>
        </w:rPr>
        <w:t>31 sierpnia 2026 r.</w:t>
      </w:r>
      <w:r w:rsidRPr="00267136">
        <w:t xml:space="preserve"> i nie mogą zostać wykorzystane w innym terminie.</w:t>
      </w:r>
    </w:p>
    <w:p w14:paraId="6BC1380F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>Bezpłatne bilety nie podlegają wymianie na gotówkę ani na inne świadczenia.</w:t>
      </w:r>
    </w:p>
    <w:p w14:paraId="3AA1043A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>Organizator może zweryfikować wiek dziecka przed wejściem na teren obiektu. W przypadku braku możliwości potwierdzenia spełnienia warunków Akcji bezpłatny bilet może nie zostać zrealizowany.</w:t>
      </w:r>
    </w:p>
    <w:p w14:paraId="4E2C0427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>Dziecko korzystające z bezpłatnego biletu musi przebywać na terenie obiektu pod opieką osoby dorosłej. Opiekun ponosi odpowiedzialność za zachowanie dziecka oraz za przestrzeganie przez nie obowiązujących zasad.</w:t>
      </w:r>
    </w:p>
    <w:p w14:paraId="09A83944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Udział w Akcji nie wyłącza ani nie ogranicza stosowania </w:t>
      </w:r>
      <w:r w:rsidRPr="00CD199E">
        <w:rPr>
          <w:b/>
          <w:bCs/>
        </w:rPr>
        <w:t xml:space="preserve">Regulaminu Obiektu i Uczestnictwa w Atrakcjach </w:t>
      </w:r>
      <w:proofErr w:type="spellStart"/>
      <w:r w:rsidRPr="00CD199E">
        <w:rPr>
          <w:b/>
          <w:bCs/>
        </w:rPr>
        <w:t>Alvernia</w:t>
      </w:r>
      <w:proofErr w:type="spellEnd"/>
      <w:r w:rsidRPr="00CD199E">
        <w:rPr>
          <w:b/>
          <w:bCs/>
        </w:rPr>
        <w:t xml:space="preserve"> Planet</w:t>
      </w:r>
      <w:r w:rsidRPr="00267136">
        <w:t>, a także regulaminów poszczególnych atrakcji. Regulaminy te stanowią integralną część zasad uczestnictwa w Akcji.</w:t>
      </w:r>
    </w:p>
    <w:p w14:paraId="15A9AB2A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>W szczególności uczestnicy zobowiązani są do przestrzegania zasad bezpieczeństwa, stosowania się do poleceń obsługi oraz korzystania z atrakcji zgodnie z ich przeznaczeniem.</w:t>
      </w:r>
    </w:p>
    <w:p w14:paraId="6C379F6F" w14:textId="77777777" w:rsidR="00CD199E" w:rsidRDefault="00267136" w:rsidP="00865F7A">
      <w:pPr>
        <w:pStyle w:val="Akapitzlist"/>
        <w:numPr>
          <w:ilvl w:val="0"/>
          <w:numId w:val="3"/>
        </w:numPr>
        <w:jc w:val="both"/>
      </w:pPr>
      <w:r w:rsidRPr="00267136">
        <w:t>Bezpłatny bilet w ramach Akcji nie gwarantuje możliwości skorzystania z każdej atrakcji w dowolnym momencie, jeżeli dana atrakcja podlega ograniczeniom wiekowym, bezpieczeństwa, technicznym, organizacyjnym, harmonogramowi lub dostępności.</w:t>
      </w:r>
      <w:r>
        <w:t xml:space="preserve"> </w:t>
      </w:r>
    </w:p>
    <w:p w14:paraId="429E5A2A" w14:textId="4FCBAF23" w:rsidR="00267136" w:rsidRPr="00267136" w:rsidRDefault="00CD199E" w:rsidP="00865F7A">
      <w:pPr>
        <w:pStyle w:val="Akapitzlist"/>
        <w:numPr>
          <w:ilvl w:val="0"/>
          <w:numId w:val="3"/>
        </w:numPr>
        <w:jc w:val="both"/>
      </w:pPr>
      <w:r w:rsidRPr="00CD199E">
        <w:t>Przeciwwskazania zdrowotne:</w:t>
      </w:r>
      <w:r w:rsidRPr="002815DA">
        <w:t xml:space="preserve"> Udział w niektórych atrakcjach (np. kinie </w:t>
      </w:r>
      <w:proofErr w:type="spellStart"/>
      <w:r w:rsidRPr="002815DA">
        <w:t>fulldome</w:t>
      </w:r>
      <w:proofErr w:type="spellEnd"/>
      <w:r w:rsidRPr="002815DA">
        <w:t xml:space="preserve"> czy symulatorach) wymaga uwzględnienia ograniczeń zdrowotnych (m.in. epilepsja, klaustrofobia, zaburzenia równowagi), o czym decyduje opiekun małoletniego. </w:t>
      </w:r>
    </w:p>
    <w:p w14:paraId="4FF5C7D0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>W przypadku atrakcji wymagających wejścia o określonej godzinie uczestnicy zobowiązani są stosować się do obowiązującego harmonogramu oraz zasad organizacji ruchu na terenie obiektu.</w:t>
      </w:r>
    </w:p>
    <w:p w14:paraId="22FF4623" w14:textId="77777777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>W przypadku wyczerpania puli 1000 bezpłatnych biletów Organizator poinformuje o zakończeniu możliwości skorzystania z Akcji.</w:t>
      </w:r>
    </w:p>
    <w:p w14:paraId="363282CF" w14:textId="432ECC5C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 xml:space="preserve">W sprawach nieuregulowanych niniejszymi zasadami zastosowanie mają postanowienia </w:t>
      </w:r>
      <w:r w:rsidRPr="00CD199E">
        <w:rPr>
          <w:b/>
          <w:bCs/>
        </w:rPr>
        <w:t xml:space="preserve">Regulaminu Obiektu i Uczestnictwa w Atrakcjach </w:t>
      </w:r>
      <w:proofErr w:type="spellStart"/>
      <w:r w:rsidRPr="00CD199E">
        <w:rPr>
          <w:b/>
          <w:bCs/>
        </w:rPr>
        <w:t>Alvernia</w:t>
      </w:r>
      <w:proofErr w:type="spellEnd"/>
      <w:r w:rsidRPr="00CD199E">
        <w:rPr>
          <w:b/>
          <w:bCs/>
        </w:rPr>
        <w:t xml:space="preserve"> Planet</w:t>
      </w:r>
      <w:r w:rsidRPr="00267136">
        <w:t xml:space="preserve"> dostępnego na stronie internetowej Organizatora</w:t>
      </w:r>
      <w:r w:rsidR="00865F7A">
        <w:t>.</w:t>
      </w:r>
    </w:p>
    <w:p w14:paraId="4AD10DB9" w14:textId="6097BB4E" w:rsidR="00267136" w:rsidRPr="00267136" w:rsidRDefault="00267136" w:rsidP="00865F7A">
      <w:pPr>
        <w:pStyle w:val="Akapitzlist"/>
        <w:numPr>
          <w:ilvl w:val="0"/>
          <w:numId w:val="3"/>
        </w:numPr>
        <w:spacing w:after="0" w:line="240" w:lineRule="auto"/>
        <w:jc w:val="both"/>
      </w:pPr>
      <w:r w:rsidRPr="00267136">
        <w:t>Organizatorem i administratorem</w:t>
      </w:r>
      <w:r w:rsidR="00865F7A">
        <w:t xml:space="preserve"> Akcji</w:t>
      </w:r>
      <w:r w:rsidRPr="00267136">
        <w:t xml:space="preserve"> są podmioty określone w Regulaminie Obiektu i Uczestnictwa w Atrakcjach </w:t>
      </w:r>
      <w:proofErr w:type="spellStart"/>
      <w:r w:rsidRPr="00267136">
        <w:t>Alvernia</w:t>
      </w:r>
      <w:proofErr w:type="spellEnd"/>
      <w:r w:rsidRPr="00267136">
        <w:t xml:space="preserve"> Planet.</w:t>
      </w:r>
    </w:p>
    <w:p w14:paraId="338C2F57" w14:textId="77777777" w:rsidR="002815DA" w:rsidRPr="00267136" w:rsidRDefault="002815DA" w:rsidP="00865F7A">
      <w:pPr>
        <w:jc w:val="both"/>
      </w:pPr>
    </w:p>
    <w:sectPr w:rsidR="002815DA" w:rsidRPr="00267136" w:rsidSect="00915CD5">
      <w:pgSz w:w="11906" w:h="16838" w:code="9"/>
      <w:pgMar w:top="1418" w:right="1418" w:bottom="1418" w:left="1418" w:header="0" w:footer="567" w:gutter="0"/>
      <w:cols w:space="708"/>
      <w:docGrid w:linePitch="360" w:charSpace="-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549F"/>
    <w:multiLevelType w:val="hybridMultilevel"/>
    <w:tmpl w:val="1B18B774"/>
    <w:lvl w:ilvl="0" w:tplc="74C87EA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D711B"/>
    <w:multiLevelType w:val="multilevel"/>
    <w:tmpl w:val="EAC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47F70"/>
    <w:multiLevelType w:val="multilevel"/>
    <w:tmpl w:val="A3E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90882">
    <w:abstractNumId w:val="2"/>
  </w:num>
  <w:num w:numId="2" w16cid:durableId="495924044">
    <w:abstractNumId w:val="1"/>
  </w:num>
  <w:num w:numId="3" w16cid:durableId="199283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drawingGridHorizontalSpacing w:val="108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DA"/>
    <w:rsid w:val="000969F6"/>
    <w:rsid w:val="00234176"/>
    <w:rsid w:val="00267136"/>
    <w:rsid w:val="002815DA"/>
    <w:rsid w:val="00325F98"/>
    <w:rsid w:val="0066098A"/>
    <w:rsid w:val="00865F7A"/>
    <w:rsid w:val="00915CD5"/>
    <w:rsid w:val="00CD199E"/>
    <w:rsid w:val="00ED15B1"/>
    <w:rsid w:val="00F2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9A050"/>
  <w15:chartTrackingRefBased/>
  <w15:docId w15:val="{31984E3E-B23E-40E2-B182-B8B34240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8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8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8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8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8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8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8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8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8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8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8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815D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15D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815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815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815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815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8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8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8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8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8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815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815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815D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8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815D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815DA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267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26713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67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483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Siudak</dc:creator>
  <cp:keywords/>
  <dc:description/>
  <cp:lastModifiedBy>Joanna Siudak</cp:lastModifiedBy>
  <cp:revision>1</cp:revision>
  <dcterms:created xsi:type="dcterms:W3CDTF">2026-08-24T13:40:00Z</dcterms:created>
  <dcterms:modified xsi:type="dcterms:W3CDTF">2026-08-24T14:24:00Z</dcterms:modified>
</cp:coreProperties>
</file>