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2C759" w14:textId="2F8BA076" w:rsidR="0038639C" w:rsidRPr="00473F6E" w:rsidRDefault="00473F6E" w:rsidP="00473F6E">
      <w:pPr>
        <w:jc w:val="center"/>
        <w:rPr>
          <w:sz w:val="36"/>
          <w:szCs w:val="36"/>
        </w:rPr>
      </w:pPr>
      <w:r w:rsidRPr="00473F6E">
        <w:rPr>
          <w:sz w:val="36"/>
          <w:szCs w:val="36"/>
        </w:rPr>
        <w:t>Referat EGC</w:t>
      </w:r>
      <w:r w:rsidRPr="00473F6E">
        <w:rPr>
          <w:sz w:val="36"/>
          <w:szCs w:val="36"/>
        </w:rPr>
        <w:br/>
        <w:t xml:space="preserve">Tehnologia </w:t>
      </w:r>
      <w:proofErr w:type="spellStart"/>
      <w:r w:rsidRPr="00473F6E">
        <w:rPr>
          <w:sz w:val="36"/>
          <w:szCs w:val="36"/>
        </w:rPr>
        <w:t>OpenGL</w:t>
      </w:r>
      <w:proofErr w:type="spellEnd"/>
    </w:p>
    <w:p w14:paraId="4341E6B1" w14:textId="032ACE8F" w:rsidR="00473F6E" w:rsidRPr="00473F6E" w:rsidRDefault="00473F6E" w:rsidP="00473F6E">
      <w:pPr>
        <w:jc w:val="right"/>
        <w:rPr>
          <w:sz w:val="28"/>
          <w:szCs w:val="28"/>
        </w:rPr>
      </w:pPr>
      <w:r w:rsidRPr="00473F6E">
        <w:rPr>
          <w:sz w:val="28"/>
          <w:szCs w:val="28"/>
        </w:rPr>
        <w:t xml:space="preserve">Realizat de Melinte </w:t>
      </w:r>
      <w:proofErr w:type="spellStart"/>
      <w:r w:rsidRPr="00473F6E">
        <w:rPr>
          <w:sz w:val="28"/>
          <w:szCs w:val="28"/>
        </w:rPr>
        <w:t>Alexandu</w:t>
      </w:r>
      <w:proofErr w:type="spellEnd"/>
    </w:p>
    <w:p w14:paraId="4E0FB9CF" w14:textId="77777777" w:rsidR="00473F6E" w:rsidRPr="00473F6E" w:rsidRDefault="00473F6E" w:rsidP="00473F6E">
      <w:pPr>
        <w:jc w:val="right"/>
        <w:rPr>
          <w:sz w:val="28"/>
          <w:szCs w:val="28"/>
        </w:rPr>
      </w:pPr>
    </w:p>
    <w:p w14:paraId="6AD1AC1F" w14:textId="64E83B20" w:rsidR="00473F6E" w:rsidRDefault="00473F6E" w:rsidP="00473F6E">
      <w:pPr>
        <w:ind w:firstLine="851"/>
        <w:rPr>
          <w:sz w:val="32"/>
          <w:szCs w:val="32"/>
        </w:rPr>
      </w:pPr>
      <w:r w:rsidRPr="00473F6E">
        <w:rPr>
          <w:sz w:val="32"/>
          <w:szCs w:val="32"/>
        </w:rPr>
        <w:t xml:space="preserve">Ce este </w:t>
      </w:r>
      <w:proofErr w:type="spellStart"/>
      <w:r w:rsidRPr="00473F6E">
        <w:rPr>
          <w:sz w:val="32"/>
          <w:szCs w:val="32"/>
        </w:rPr>
        <w:t>OpenGL</w:t>
      </w:r>
      <w:proofErr w:type="spellEnd"/>
      <w:r w:rsidRPr="00473F6E">
        <w:rPr>
          <w:sz w:val="32"/>
          <w:szCs w:val="32"/>
        </w:rPr>
        <w:t>?</w:t>
      </w:r>
    </w:p>
    <w:p w14:paraId="45A53FF7" w14:textId="2937250C" w:rsidR="00473F6E" w:rsidRPr="00207FA4" w:rsidRDefault="005301FA" w:rsidP="00F7317B">
      <w:pPr>
        <w:ind w:firstLine="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este un API de redare grafica, ce prezinta programatorului </w:t>
      </w:r>
      <w:r w:rsidRPr="005301FA">
        <w:rPr>
          <w:sz w:val="28"/>
          <w:szCs w:val="28"/>
        </w:rPr>
        <w:t>un set de funcții specifice care permite utilizarea</w:t>
      </w:r>
      <w:r>
        <w:rPr>
          <w:sz w:val="28"/>
          <w:szCs w:val="28"/>
        </w:rPr>
        <w:t xml:space="preserve"> </w:t>
      </w:r>
      <w:r w:rsidRPr="005301FA">
        <w:rPr>
          <w:sz w:val="28"/>
          <w:szCs w:val="28"/>
        </w:rPr>
        <w:t>componentelor hardware ale unui PC (în speță placa grafică) pentru a genera scene 2D/3D</w:t>
      </w:r>
      <w:r>
        <w:rPr>
          <w:sz w:val="28"/>
          <w:szCs w:val="28"/>
        </w:rPr>
        <w:t xml:space="preserve"> </w:t>
      </w:r>
      <w:r w:rsidRPr="005301FA">
        <w:rPr>
          <w:sz w:val="28"/>
          <w:szCs w:val="28"/>
        </w:rPr>
        <w:t>complexe și a le desena pe ecran.</w:t>
      </w:r>
      <w:r w:rsidR="00F7317B">
        <w:rPr>
          <w:sz w:val="28"/>
          <w:szCs w:val="28"/>
        </w:rPr>
        <w:t xml:space="preserve"> </w:t>
      </w:r>
      <w:r w:rsidR="00461A36">
        <w:rPr>
          <w:sz w:val="28"/>
          <w:szCs w:val="28"/>
        </w:rPr>
        <w:t xml:space="preserve"> Portabilitatea sa este unul dintre cele mai mari avantaje pe care le are </w:t>
      </w:r>
      <w:proofErr w:type="spellStart"/>
      <w:r w:rsidR="00461A36">
        <w:rPr>
          <w:sz w:val="28"/>
          <w:szCs w:val="28"/>
        </w:rPr>
        <w:t>OpenGL</w:t>
      </w:r>
      <w:proofErr w:type="spellEnd"/>
      <w:r w:rsidR="00461A36">
        <w:rPr>
          <w:sz w:val="28"/>
          <w:szCs w:val="28"/>
        </w:rPr>
        <w:t xml:space="preserve"> fiind disponibil aproape pe toate platformele si dispozitivele</w:t>
      </w:r>
      <w:r w:rsidR="00207FA4">
        <w:rPr>
          <w:sz w:val="28"/>
          <w:szCs w:val="28"/>
        </w:rPr>
        <w:t xml:space="preserve"> acesta standardizând comunicarea cu GPU, acestea fiind variate fiecare având setul lor de funcții.</w:t>
      </w:r>
    </w:p>
    <w:p w14:paraId="59C935E4" w14:textId="1360D30B" w:rsidR="001D0921" w:rsidRDefault="001D0921" w:rsidP="00F7317B">
      <w:pPr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este un standard în </w:t>
      </w:r>
      <w:proofErr w:type="spellStart"/>
      <w:r>
        <w:rPr>
          <w:sz w:val="28"/>
          <w:szCs w:val="28"/>
        </w:rPr>
        <w:t>randarea</w:t>
      </w:r>
      <w:proofErr w:type="spellEnd"/>
      <w:r>
        <w:rPr>
          <w:sz w:val="28"/>
          <w:szCs w:val="28"/>
        </w:rPr>
        <w:t xml:space="preserve"> grafica fiind open-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și </w:t>
      </w:r>
      <w:proofErr w:type="spellStart"/>
      <w:r>
        <w:rPr>
          <w:sz w:val="28"/>
          <w:szCs w:val="28"/>
        </w:rPr>
        <w:t>cross-platform</w:t>
      </w:r>
      <w:proofErr w:type="spellEnd"/>
      <w:r>
        <w:rPr>
          <w:sz w:val="28"/>
          <w:szCs w:val="28"/>
        </w:rPr>
        <w:t xml:space="preserve">, administrat de </w:t>
      </w:r>
      <w:proofErr w:type="spellStart"/>
      <w:r>
        <w:rPr>
          <w:sz w:val="28"/>
          <w:szCs w:val="28"/>
        </w:rPr>
        <w:t>Khronos</w:t>
      </w:r>
      <w:proofErr w:type="spellEnd"/>
      <w:r>
        <w:rPr>
          <w:sz w:val="28"/>
          <w:szCs w:val="28"/>
        </w:rPr>
        <w:t xml:space="preserve">. Acesta are mai multe versiuni pentru anumite </w:t>
      </w:r>
      <w:r w:rsidR="003869F9">
        <w:rPr>
          <w:sz w:val="28"/>
          <w:szCs w:val="28"/>
        </w:rPr>
        <w:t>utilizări</w:t>
      </w:r>
      <w:r>
        <w:rPr>
          <w:sz w:val="28"/>
          <w:szCs w:val="28"/>
        </w:rPr>
        <w:t xml:space="preserve"> mai specifice precum:</w:t>
      </w:r>
    </w:p>
    <w:p w14:paraId="6D260D09" w14:textId="3C71E682" w:rsidR="001D0921" w:rsidRDefault="001D0921" w:rsidP="005301FA">
      <w:pPr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standard</w:t>
      </w:r>
    </w:p>
    <w:p w14:paraId="68011C59" w14:textId="34D3CCA8" w:rsidR="001D0921" w:rsidRDefault="001D0921" w:rsidP="005301FA">
      <w:pPr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ES pentru dispozitive mobile</w:t>
      </w:r>
    </w:p>
    <w:p w14:paraId="27486804" w14:textId="6F4DD1F3" w:rsidR="001D0921" w:rsidRDefault="001D0921" w:rsidP="005301FA">
      <w:pPr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WebGl</w:t>
      </w:r>
      <w:proofErr w:type="spellEnd"/>
      <w:r>
        <w:rPr>
          <w:sz w:val="28"/>
          <w:szCs w:val="28"/>
        </w:rPr>
        <w:t xml:space="preserve"> </w:t>
      </w:r>
      <w:r w:rsidR="003869F9">
        <w:rPr>
          <w:sz w:val="28"/>
          <w:szCs w:val="28"/>
        </w:rPr>
        <w:t>pentru aplicațiile Web</w:t>
      </w:r>
    </w:p>
    <w:p w14:paraId="3A8A4E8C" w14:textId="1AB392FB" w:rsidR="003869F9" w:rsidRDefault="003869F9" w:rsidP="005301FA">
      <w:pPr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Vulkan</w:t>
      </w:r>
      <w:proofErr w:type="spellEnd"/>
      <w:r>
        <w:rPr>
          <w:sz w:val="28"/>
          <w:szCs w:val="28"/>
        </w:rPr>
        <w:t xml:space="preserve"> pentru performanță înaltă</w:t>
      </w:r>
    </w:p>
    <w:p w14:paraId="326BBBB4" w14:textId="17570F80" w:rsidR="003869F9" w:rsidRDefault="003869F9" w:rsidP="00F7317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Succesul acestui API a motivat și alte mari companii precum Apple și Microsoft să își dezvolte propriile lor API-uri de redare grafica. Metal care a fost optimizat pentru dispozitivele Apple și </w:t>
      </w:r>
      <w:proofErr w:type="spellStart"/>
      <w:r>
        <w:rPr>
          <w:sz w:val="28"/>
          <w:szCs w:val="28"/>
        </w:rPr>
        <w:t>DirectX</w:t>
      </w:r>
      <w:proofErr w:type="spellEnd"/>
      <w:r>
        <w:rPr>
          <w:sz w:val="28"/>
          <w:szCs w:val="28"/>
        </w:rPr>
        <w:t xml:space="preserve"> pentru Windows și Xbox.</w:t>
      </w:r>
    </w:p>
    <w:p w14:paraId="43690E57" w14:textId="77777777" w:rsidR="007412CA" w:rsidRDefault="007412CA" w:rsidP="00F7317B">
      <w:pPr>
        <w:ind w:firstLine="851"/>
        <w:jc w:val="both"/>
        <w:rPr>
          <w:sz w:val="28"/>
          <w:szCs w:val="28"/>
        </w:rPr>
      </w:pPr>
    </w:p>
    <w:p w14:paraId="30D1C33C" w14:textId="77AA516A" w:rsidR="003F036B" w:rsidRDefault="00C46057" w:rsidP="00F7317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După</w:t>
      </w:r>
      <w:r w:rsidR="003F036B">
        <w:rPr>
          <w:sz w:val="28"/>
          <w:szCs w:val="28"/>
        </w:rPr>
        <w:t xml:space="preserve"> cum am spus și mai devreme punctele tari ale </w:t>
      </w:r>
      <w:proofErr w:type="spellStart"/>
      <w:r w:rsidR="003F036B">
        <w:rPr>
          <w:sz w:val="28"/>
          <w:szCs w:val="28"/>
        </w:rPr>
        <w:t>OpenGL</w:t>
      </w:r>
      <w:proofErr w:type="spellEnd"/>
      <w:r w:rsidR="003F036B">
        <w:rPr>
          <w:sz w:val="28"/>
          <w:szCs w:val="28"/>
        </w:rPr>
        <w:t xml:space="preserve"> sunt:</w:t>
      </w:r>
      <w:r w:rsidR="003F036B">
        <w:rPr>
          <w:sz w:val="28"/>
          <w:szCs w:val="28"/>
        </w:rPr>
        <w:br/>
        <w:t>-Flexibilitatea și controlul oferit</w:t>
      </w:r>
    </w:p>
    <w:p w14:paraId="735254B4" w14:textId="1E8AC7AB" w:rsidR="003F036B" w:rsidRDefault="003F036B" w:rsidP="003F03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-Portabilitatea si </w:t>
      </w:r>
      <w:r w:rsidR="00C46057">
        <w:rPr>
          <w:sz w:val="28"/>
          <w:szCs w:val="28"/>
        </w:rPr>
        <w:t>comptabilitatea</w:t>
      </w:r>
      <w:r>
        <w:rPr>
          <w:sz w:val="28"/>
          <w:szCs w:val="28"/>
        </w:rPr>
        <w:t xml:space="preserve"> pe toate platformele</w:t>
      </w:r>
    </w:p>
    <w:p w14:paraId="5DCA1C31" w14:textId="02E77A57" w:rsidR="003F036B" w:rsidRDefault="003F036B" w:rsidP="003F036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C46057">
        <w:rPr>
          <w:sz w:val="28"/>
          <w:szCs w:val="28"/>
        </w:rPr>
        <w:t>Compatibilitatea</w:t>
      </w:r>
      <w:r>
        <w:rPr>
          <w:sz w:val="28"/>
          <w:szCs w:val="28"/>
        </w:rPr>
        <w:t xml:space="preserve"> s</w:t>
      </w:r>
      <w:r w:rsidR="00C46057">
        <w:rPr>
          <w:sz w:val="28"/>
          <w:szCs w:val="28"/>
        </w:rPr>
        <w:t>a</w:t>
      </w:r>
      <w:r>
        <w:rPr>
          <w:sz w:val="28"/>
          <w:szCs w:val="28"/>
        </w:rPr>
        <w:t xml:space="preserve"> hardware vechi(din moment ce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are un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care nu mai </w:t>
      </w:r>
      <w:r w:rsidR="00C46057">
        <w:rPr>
          <w:sz w:val="28"/>
          <w:szCs w:val="28"/>
        </w:rPr>
        <w:t>primește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updaturi</w:t>
      </w:r>
      <w:proofErr w:type="spellEnd"/>
      <w:r>
        <w:rPr>
          <w:sz w:val="28"/>
          <w:szCs w:val="28"/>
        </w:rPr>
        <w:t xml:space="preserve"> pentru a </w:t>
      </w:r>
      <w:r w:rsidR="00C46057">
        <w:rPr>
          <w:sz w:val="28"/>
          <w:szCs w:val="28"/>
        </w:rPr>
        <w:t>rămâne</w:t>
      </w:r>
      <w:r>
        <w:rPr>
          <w:sz w:val="28"/>
          <w:szCs w:val="28"/>
        </w:rPr>
        <w:t xml:space="preserve"> compatibil cu </w:t>
      </w:r>
      <w:proofErr w:type="spellStart"/>
      <w:r>
        <w:rPr>
          <w:sz w:val="28"/>
          <w:szCs w:val="28"/>
        </w:rPr>
        <w:t>hardwarul</w:t>
      </w:r>
      <w:proofErr w:type="spellEnd"/>
      <w:r>
        <w:rPr>
          <w:sz w:val="28"/>
          <w:szCs w:val="28"/>
        </w:rPr>
        <w:t xml:space="preserve"> mai vechi)</w:t>
      </w:r>
    </w:p>
    <w:p w14:paraId="1ECF88BE" w14:textId="56644AA6" w:rsidR="003F036B" w:rsidRDefault="003F036B" w:rsidP="003F03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-Utilizat pe scară largă fiind open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</w:t>
      </w:r>
      <w:r w:rsidR="00C46057">
        <w:rPr>
          <w:sz w:val="28"/>
          <w:szCs w:val="28"/>
        </w:rPr>
        <w:t>având</w:t>
      </w:r>
      <w:r>
        <w:rPr>
          <w:sz w:val="28"/>
          <w:szCs w:val="28"/>
        </w:rPr>
        <w:t xml:space="preserve"> o comunitate mare de dezvoltatori .</w:t>
      </w:r>
    </w:p>
    <w:p w14:paraId="5CC4795D" w14:textId="5A0CE0B9" w:rsidR="003F036B" w:rsidRDefault="003F036B" w:rsidP="003F036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Un punct slab este faptul ca este destul de </w:t>
      </w:r>
      <w:r w:rsidR="00C46057">
        <w:rPr>
          <w:sz w:val="28"/>
          <w:szCs w:val="28"/>
        </w:rPr>
        <w:t>învechit</w:t>
      </w:r>
      <w:r>
        <w:rPr>
          <w:sz w:val="28"/>
          <w:szCs w:val="28"/>
        </w:rPr>
        <w:t xml:space="preserve"> în unele aspecte dar este compensat de </w:t>
      </w:r>
      <w:proofErr w:type="spellStart"/>
      <w:r>
        <w:rPr>
          <w:sz w:val="28"/>
          <w:szCs w:val="28"/>
        </w:rPr>
        <w:t>Vulkan</w:t>
      </w:r>
      <w:proofErr w:type="spellEnd"/>
      <w:r>
        <w:rPr>
          <w:sz w:val="28"/>
          <w:szCs w:val="28"/>
        </w:rPr>
        <w:t xml:space="preserve"> care este o versiune mai bine pusa la punct pentru standardele de </w:t>
      </w:r>
      <w:r w:rsidR="00C46057">
        <w:rPr>
          <w:sz w:val="28"/>
          <w:szCs w:val="28"/>
        </w:rPr>
        <w:t>astăzi</w:t>
      </w:r>
      <w:r>
        <w:rPr>
          <w:sz w:val="28"/>
          <w:szCs w:val="28"/>
        </w:rPr>
        <w:t>.</w:t>
      </w:r>
    </w:p>
    <w:p w14:paraId="64456B46" w14:textId="0846BE2A" w:rsidR="003F036B" w:rsidRDefault="003F036B" w:rsidP="003F036B">
      <w:pPr>
        <w:ind w:firstLine="708"/>
        <w:jc w:val="both"/>
        <w:rPr>
          <w:sz w:val="28"/>
          <w:szCs w:val="28"/>
        </w:rPr>
      </w:pPr>
      <w:r w:rsidRPr="003F036B">
        <w:rPr>
          <w:sz w:val="28"/>
          <w:szCs w:val="28"/>
        </w:rPr>
        <w:t xml:space="preserve">Un concept important în </w:t>
      </w:r>
      <w:proofErr w:type="spellStart"/>
      <w:r w:rsidRPr="003F036B">
        <w:rPr>
          <w:sz w:val="28"/>
          <w:szCs w:val="28"/>
        </w:rPr>
        <w:t>OpenGL</w:t>
      </w:r>
      <w:proofErr w:type="spellEnd"/>
      <w:r w:rsidRPr="003F036B">
        <w:rPr>
          <w:sz w:val="28"/>
          <w:szCs w:val="28"/>
        </w:rPr>
        <w:t xml:space="preserve"> este acela de automat cu stări finite (finite state </w:t>
      </w:r>
      <w:proofErr w:type="spellStart"/>
      <w:r w:rsidRPr="003F036B">
        <w:rPr>
          <w:sz w:val="28"/>
          <w:szCs w:val="28"/>
        </w:rPr>
        <w:t>machine</w:t>
      </w:r>
      <w:proofErr w:type="spellEnd"/>
      <w:r w:rsidRPr="003F036B">
        <w:rPr>
          <w:sz w:val="28"/>
          <w:szCs w:val="28"/>
        </w:rPr>
        <w:t xml:space="preserve">). Acesta se referă la faptul că </w:t>
      </w:r>
      <w:proofErr w:type="spellStart"/>
      <w:r w:rsidRPr="003F036B">
        <w:rPr>
          <w:sz w:val="28"/>
          <w:szCs w:val="28"/>
        </w:rPr>
        <w:t>OpenGL</w:t>
      </w:r>
      <w:proofErr w:type="spellEnd"/>
      <w:r w:rsidRPr="003F036B">
        <w:rPr>
          <w:sz w:val="28"/>
          <w:szCs w:val="28"/>
        </w:rPr>
        <w:t xml:space="preserve"> funcționează prin menținerea unei serii de stări interne care definesc modul în care sunt interpretate și procesate comenzile grafice.</w:t>
      </w:r>
    </w:p>
    <w:p w14:paraId="7DC1CA08" w14:textId="77777777" w:rsidR="00C46057" w:rsidRDefault="00C46057" w:rsidP="003F036B">
      <w:pPr>
        <w:ind w:firstLine="708"/>
        <w:jc w:val="both"/>
        <w:rPr>
          <w:sz w:val="28"/>
          <w:szCs w:val="28"/>
        </w:rPr>
      </w:pPr>
    </w:p>
    <w:p w14:paraId="0F7CCBDA" w14:textId="215E5CAD" w:rsidR="00C46057" w:rsidRPr="005301FA" w:rsidRDefault="00C46057" w:rsidP="003F03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În Concluzie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rămâne și în ziua de astăzi o tehnologie grafica puternică și flexibilă cu fiind in continuare compatibila cu toate platformele și dispozitivele.</w:t>
      </w:r>
    </w:p>
    <w:sectPr w:rsidR="00C46057" w:rsidRPr="005301FA" w:rsidSect="00D5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6E"/>
    <w:rsid w:val="001B7467"/>
    <w:rsid w:val="001D0921"/>
    <w:rsid w:val="00207FA4"/>
    <w:rsid w:val="0038639C"/>
    <w:rsid w:val="003869F9"/>
    <w:rsid w:val="003F036B"/>
    <w:rsid w:val="00461A36"/>
    <w:rsid w:val="00473F6E"/>
    <w:rsid w:val="005301FA"/>
    <w:rsid w:val="007412CA"/>
    <w:rsid w:val="007B760E"/>
    <w:rsid w:val="009C2375"/>
    <w:rsid w:val="00C46057"/>
    <w:rsid w:val="00D565D9"/>
    <w:rsid w:val="00F7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CC92"/>
  <w15:chartTrackingRefBased/>
  <w15:docId w15:val="{5C461635-B1F0-4DD2-96EE-036CAE91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306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Melinte Alexandru</dc:creator>
  <cp:keywords/>
  <dc:description/>
  <cp:lastModifiedBy>Melinte Alexandru</cp:lastModifiedBy>
  <cp:revision>1</cp:revision>
  <dcterms:created xsi:type="dcterms:W3CDTF">2024-10-10T11:44:00Z</dcterms:created>
  <dcterms:modified xsi:type="dcterms:W3CDTF">2024-10-10T14:50:00Z</dcterms:modified>
</cp:coreProperties>
</file>