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Propuesta de Desarrollo - Ticketera Web</w:t>
      </w:r>
    </w:p>
    <w:p>
      <w:r>
        <w:t>La presente propuesta describe el desarrollo de una ticketera web para la gestión, priorización y seguimiento de solicitudes internas. El sistema estará diseñado para optimizar la organización de tickets y facilitar el control de incidentes, tareas y solicitudes recibidas por correo electrónico.</w:t>
      </w:r>
    </w:p>
    <w:p>
      <w:pPr>
        <w:pStyle w:val="Heading2"/>
      </w:pPr>
      <w:r>
        <w:t>Objetivo General</w:t>
      </w:r>
    </w:p>
    <w:p>
      <w:r>
        <w:t>Desarrollar una aplicación web funcional que permita recibir, clasificar y dar seguimiento a tickets de soporte, solicitudes internas y tareas priorizadas.</w:t>
      </w:r>
    </w:p>
    <w:p>
      <w:pPr>
        <w:pStyle w:val="Heading2"/>
      </w:pPr>
      <w:r>
        <w:t>Alcance del Proyecto</w:t>
      </w:r>
    </w:p>
    <w:p>
      <w:r>
        <w:t>- Recepción automática de solicitudes a través de correo.</w:t>
        <w:br/>
        <w:t>- Clasificación de tickets por categorías: Tickets, MSI, Tareas Priorizadas.</w:t>
        <w:br/>
        <w:t>- Asignación de responsables y control de estados.</w:t>
        <w:br/>
        <w:t>- Registro y seguimiento histórico de las solicitudes.</w:t>
      </w:r>
    </w:p>
    <w:p>
      <w:pPr>
        <w:pStyle w:val="Heading2"/>
      </w:pPr>
      <w:r>
        <w:t>Tecnologías Propuestas</w:t>
      </w:r>
    </w:p>
    <w:p>
      <w:r>
        <w:t>La solución se desarrollará utilizando:</w:t>
        <w:br/>
        <w:t>- Backend: Django (Python)</w:t>
        <w:br/>
        <w:t>- Frontend: HTML, CSS, Bootstrap</w:t>
        <w:br/>
        <w:t>- Base de Datos: SQL Server</w:t>
        <w:br/>
        <w:t>- Integración con correo para generación automática de tickets.</w:t>
      </w:r>
    </w:p>
    <w:p>
      <w:pPr>
        <w:pStyle w:val="Heading2"/>
      </w:pPr>
      <w:r>
        <w:t>Beneficios Esperados</w:t>
      </w:r>
    </w:p>
    <w:p>
      <w:r>
        <w:t>- Mejor control y trazabilidad de solicitudes.</w:t>
        <w:br/>
        <w:t>- Mayor productividad en la gestión de tareas.</w:t>
        <w:br/>
        <w:t>- Priorización eficiente y asignación clara de responsables.</w:t>
        <w:br/>
        <w:t>- Reducción de tiempos de respuesta.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