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DE566" w14:textId="77777777" w:rsidR="00CA1629" w:rsidRDefault="00CA1629" w:rsidP="00CA16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i/>
          <w:iCs/>
          <w:sz w:val="22"/>
          <w:szCs w:val="22"/>
        </w:rPr>
        <w:t>BEUMER Group</w:t>
      </w:r>
      <w:r>
        <w:rPr>
          <w:rStyle w:val="scxw140775450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i/>
          <w:iCs/>
          <w:sz w:val="22"/>
          <w:szCs w:val="22"/>
        </w:rPr>
        <w:t>Conveying, loading, palletising, packaging, sortation and distribution</w:t>
      </w:r>
      <w:r>
        <w:rPr>
          <w:rStyle w:val="normaltextrun"/>
          <w:rFonts w:ascii="Arial" w:eastAsiaTheme="majorEastAsia" w:hAnsi="Arial" w:cs="Arial"/>
          <w:i/>
          <w:i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i/>
          <w:iCs/>
          <w:sz w:val="22"/>
          <w:szCs w:val="22"/>
        </w:rPr>
        <w:t>– BEUMER Group is a leader in the engineering and manufacturing of</w:t>
      </w:r>
      <w:r>
        <w:rPr>
          <w:rStyle w:val="normaltextrun"/>
          <w:rFonts w:ascii="Arial" w:eastAsiaTheme="majorEastAsia" w:hAnsi="Arial" w:cs="Arial"/>
          <w:i/>
          <w:i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i/>
          <w:iCs/>
          <w:sz w:val="22"/>
          <w:szCs w:val="22"/>
        </w:rPr>
        <w:t xml:space="preserve">high-tech </w:t>
      </w:r>
      <w:proofErr w:type="spellStart"/>
      <w:r>
        <w:rPr>
          <w:rStyle w:val="normaltextrun"/>
          <w:rFonts w:ascii="Aptos" w:eastAsiaTheme="majorEastAsia" w:hAnsi="Aptos" w:cs="Segoe UI"/>
          <w:b/>
          <w:bCs/>
          <w:i/>
          <w:iCs/>
          <w:sz w:val="22"/>
          <w:szCs w:val="22"/>
        </w:rPr>
        <w:t>intralogistic</w:t>
      </w:r>
      <w:proofErr w:type="spellEnd"/>
      <w:r>
        <w:rPr>
          <w:rStyle w:val="normaltextrun"/>
          <w:rFonts w:ascii="Aptos" w:eastAsiaTheme="majorEastAsia" w:hAnsi="Aptos" w:cs="Segoe UI"/>
          <w:b/>
          <w:bCs/>
          <w:i/>
          <w:iCs/>
          <w:sz w:val="22"/>
          <w:szCs w:val="22"/>
        </w:rPr>
        <w:t xml:space="preserve"> systems</w:t>
      </w:r>
      <w:r>
        <w:rPr>
          <w:rStyle w:val="normaltextrun"/>
          <w:rFonts w:ascii="Arial" w:eastAsiaTheme="majorEastAsia" w:hAnsi="Arial" w:cs="Arial"/>
          <w:i/>
          <w:i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i/>
          <w:iCs/>
          <w:sz w:val="22"/>
          <w:szCs w:val="22"/>
        </w:rPr>
        <w:t xml:space="preserve">for global markets. Our employees differentiate themselves by their ability to provide innovative solutions to our customers that incorporates a high-level of industry knowledge and a strong commitment to consistently and continuously expand their skills and knowledge. We fully support these high standards through a supportive teamwork structure, a mutual respect, and a working culture based on trust that fosters stability and security for </w:t>
      </w:r>
      <w:proofErr w:type="gramStart"/>
      <w:r>
        <w:rPr>
          <w:rStyle w:val="normaltextrun"/>
          <w:rFonts w:ascii="Aptos" w:eastAsiaTheme="majorEastAsia" w:hAnsi="Aptos" w:cs="Segoe UI"/>
          <w:i/>
          <w:iCs/>
          <w:sz w:val="22"/>
          <w:szCs w:val="22"/>
        </w:rPr>
        <w:t>all of</w:t>
      </w:r>
      <w:proofErr w:type="gramEnd"/>
      <w:r>
        <w:rPr>
          <w:rStyle w:val="normaltextrun"/>
          <w:rFonts w:ascii="Aptos" w:eastAsiaTheme="majorEastAsia" w:hAnsi="Aptos" w:cs="Segoe UI"/>
          <w:i/>
          <w:iCs/>
          <w:sz w:val="22"/>
          <w:szCs w:val="22"/>
        </w:rPr>
        <w:t xml:space="preserve"> our employees. Our common goal is to implement outstanding and innovative projects worldwide.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7D66714" w14:textId="77777777" w:rsidR="00CA1629" w:rsidRDefault="00CA1629" w:rsidP="00CA16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i/>
          <w:iCs/>
          <w:sz w:val="22"/>
          <w:szCs w:val="22"/>
        </w:rPr>
        <w:t>Entry Level IT/Cyber Assistant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73D28C2" w14:textId="77777777" w:rsidR="00CA1629" w:rsidRDefault="00CA1629" w:rsidP="00CA16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i/>
          <w:iCs/>
          <w:sz w:val="22"/>
          <w:szCs w:val="22"/>
        </w:rPr>
        <w:t>Availability:</w:t>
      </w:r>
      <w:r>
        <w:rPr>
          <w:rStyle w:val="normaltextrun"/>
          <w:rFonts w:ascii="Arial" w:eastAsiaTheme="majorEastAsia" w:hAnsi="Arial" w:cs="Arial"/>
          <w:b/>
          <w:bCs/>
          <w:i/>
          <w:i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i/>
          <w:iCs/>
          <w:sz w:val="22"/>
          <w:szCs w:val="22"/>
        </w:rPr>
        <w:t>Immediate Start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05160AF" w14:textId="77777777" w:rsidR="00CA1629" w:rsidRDefault="00CA1629" w:rsidP="00CA16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i/>
          <w:iCs/>
          <w:sz w:val="22"/>
          <w:szCs w:val="22"/>
        </w:rPr>
        <w:t>Position type: Full Time - 35 hours</w:t>
      </w:r>
      <w:r>
        <w:rPr>
          <w:rStyle w:val="normaltextrun"/>
          <w:rFonts w:ascii="Arial" w:eastAsiaTheme="majorEastAsia" w:hAnsi="Arial" w:cs="Arial"/>
          <w:b/>
          <w:bCs/>
          <w:i/>
          <w:iCs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CF6FAFC" w14:textId="77777777" w:rsidR="00CA1629" w:rsidRDefault="00CA1629" w:rsidP="00CA16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i/>
          <w:iCs/>
          <w:sz w:val="22"/>
          <w:szCs w:val="22"/>
        </w:rPr>
        <w:t>Earnings: £28,000-£35,500 per annum</w:t>
      </w:r>
      <w:r>
        <w:rPr>
          <w:rStyle w:val="normaltextrun"/>
          <w:rFonts w:ascii="Arial" w:eastAsiaTheme="majorEastAsia" w:hAnsi="Arial" w:cs="Arial"/>
          <w:b/>
          <w:bCs/>
          <w:i/>
          <w:i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i/>
          <w:iCs/>
          <w:sz w:val="22"/>
          <w:szCs w:val="22"/>
        </w:rPr>
        <w:t>plus</w:t>
      </w:r>
      <w:r>
        <w:rPr>
          <w:rStyle w:val="normaltextrun"/>
          <w:rFonts w:ascii="Arial" w:eastAsiaTheme="majorEastAsia" w:hAnsi="Arial" w:cs="Arial"/>
          <w:b/>
          <w:bCs/>
          <w:i/>
          <w:i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b/>
          <w:bCs/>
          <w:i/>
          <w:iCs/>
          <w:sz w:val="22"/>
          <w:szCs w:val="22"/>
        </w:rPr>
        <w:t>bonuses and monthly incentives</w:t>
      </w:r>
      <w:r>
        <w:rPr>
          <w:rStyle w:val="normaltextrun"/>
          <w:rFonts w:ascii="Arial" w:eastAsiaTheme="majorEastAsia" w:hAnsi="Arial" w:cs="Arial"/>
          <w:b/>
          <w:bCs/>
          <w:i/>
          <w:iCs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We are looking for Entry Level Marketing Trainee's looking for a vibrant role within a great team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environment, who possess the following: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A074E1D" w14:textId="77777777" w:rsidR="00CA1629" w:rsidRDefault="00CA1629" w:rsidP="00CA162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Strong work ethic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54CB410" w14:textId="77777777" w:rsidR="00CA1629" w:rsidRDefault="00CA1629" w:rsidP="00CA162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Willingness to learn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AA47126" w14:textId="77777777" w:rsidR="00CA1629" w:rsidRDefault="00CA1629" w:rsidP="00CA162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Desire to progress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195A681" w14:textId="77777777" w:rsidR="00CA1629" w:rsidRDefault="00CA1629" w:rsidP="00CA162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Great communication skills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5218BB1" w14:textId="77777777" w:rsidR="00CA1629" w:rsidRDefault="00CA1629" w:rsidP="00CA162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Excellent student mentality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2F8BD33" w14:textId="77777777" w:rsidR="00CA1629" w:rsidRDefault="00CA1629" w:rsidP="00CA1629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Positive "can-do" attitude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B7F1455" w14:textId="77777777" w:rsidR="00CA1629" w:rsidRDefault="00CA1629" w:rsidP="00CA1629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Ability to work as a team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53BF3AC" w14:textId="77777777" w:rsidR="00CA1629" w:rsidRDefault="00CA1629" w:rsidP="00CA16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Key Responsibilities: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7FFCB73" w14:textId="77777777" w:rsidR="00CA1629" w:rsidRDefault="00CA1629" w:rsidP="00CA1629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Technical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- troubleshoot desktop and system problems, diagnose, and solve hardware/software issues.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B2CDCEF" w14:textId="77777777" w:rsidR="00CA1629" w:rsidRDefault="00CA1629" w:rsidP="00CA1629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Manage Helpdesk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- ensure help desk tickets are logged, escalated, and resolved in a timely manner.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32494B7" w14:textId="77777777" w:rsidR="00CA1629" w:rsidRDefault="00CA1629" w:rsidP="00CA1629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User Management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- administer applications for user accounts.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D6A0CCC" w14:textId="77777777" w:rsidR="00CA1629" w:rsidRDefault="00CA1629" w:rsidP="00CA1629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Web</w:t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- assist customers with technical web-related queries.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8799932" w14:textId="77777777" w:rsidR="00CA1629" w:rsidRDefault="00CA1629" w:rsidP="00CA1629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Types of malware and attacks, password security, Infrastructure (securing networks and hardware/ securing software</w:t>
      </w:r>
      <w:proofErr w:type="gramStart"/>
      <w:r>
        <w:rPr>
          <w:rStyle w:val="normaltextrun"/>
          <w:rFonts w:ascii="Aptos" w:eastAsiaTheme="majorEastAsia" w:hAnsi="Aptos" w:cs="Segoe UI"/>
          <w:sz w:val="22"/>
          <w:szCs w:val="22"/>
        </w:rPr>
        <w:t>) ,</w:t>
      </w:r>
      <w:proofErr w:type="gram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cryptography , security vulnerabilities.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BF6D7A6" w14:textId="77777777" w:rsidR="00CA1629" w:rsidRDefault="00CA1629" w:rsidP="00CA1629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To locate problems and ensure they get fixed with the support of colleagues and third-party IT support where necessary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7BBD5E5" w14:textId="77777777" w:rsidR="00CA1629" w:rsidRDefault="00CA1629" w:rsidP="00CA1629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To participate in the deployment of new hardware and software including laptops, desktops, mobile phones and tablets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C097CD2" w14:textId="77777777" w:rsidR="00CA1629" w:rsidRDefault="00CA1629" w:rsidP="00CA1629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Deploy and maintain new VOIP and mobile telephony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3065AD5" w14:textId="77777777" w:rsidR="00CA1629" w:rsidRDefault="00CA1629" w:rsidP="00CA1629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Communicate effectively with end users in a timely manner to ensure they are kept informed as to the status of work items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5D76F5A" w14:textId="77777777" w:rsidR="00CA1629" w:rsidRDefault="00CA1629" w:rsidP="00CA16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4D79E99" w14:textId="77777777" w:rsidR="00CA1629" w:rsidRDefault="00CA1629" w:rsidP="00CA16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ADDITIONAL INFORMATION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EEC1152" w14:textId="77777777" w:rsidR="00CA1629" w:rsidRDefault="00CA1629" w:rsidP="00CA16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Some benefits we have to offer include: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1616A67" w14:textId="77777777" w:rsidR="00CA1629" w:rsidRDefault="00CA1629" w:rsidP="00CA1629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Smart remote working 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13BD5BF" w14:textId="77777777" w:rsidR="00CA1629" w:rsidRDefault="00CA1629" w:rsidP="00CA1629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Pension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F83E28A" w14:textId="77777777" w:rsidR="00CA1629" w:rsidRDefault="00CA1629" w:rsidP="00CA1629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25 days holiday plus bank holidays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196C664" w14:textId="77777777" w:rsidR="00CA1629" w:rsidRDefault="00CA1629" w:rsidP="00CA1629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Sick Pay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045A05B" w14:textId="77777777" w:rsidR="00CA1629" w:rsidRDefault="00CA1629" w:rsidP="00CA1629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Enhanced paternity/maternity pay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A25751C" w14:textId="77777777" w:rsidR="00CA1629" w:rsidRDefault="00CA1629" w:rsidP="00CA1629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Free onsite parking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A0AA566" w14:textId="77777777" w:rsidR="00CA1629" w:rsidRDefault="00CA1629" w:rsidP="00CA1629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Annual Personal Development Plan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57823B4" w14:textId="77777777" w:rsidR="00CA1629" w:rsidRDefault="00CA1629" w:rsidP="00CA1629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Health and Wellbeing benefits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CFE8E93" w14:textId="77777777" w:rsidR="00CA1629" w:rsidRDefault="00CA1629" w:rsidP="00CA16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lastRenderedPageBreak/>
        <w:t>Preferably you have experience from a similar role and are used to working in a customer-focused environment. A solid understanding of the full circle of spare parts is not essential as full training and support will be provided to ensure you are comfortably able to fulfil the role.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CB0839B" w14:textId="77777777" w:rsidR="00CA1629" w:rsidRDefault="00CA1629" w:rsidP="00CA16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We don´t expect you to tick all the boxes </w:t>
      </w:r>
      <w:proofErr w:type="gramStart"/>
      <w:r>
        <w:rPr>
          <w:rStyle w:val="normaltextrun"/>
          <w:rFonts w:ascii="Aptos" w:eastAsiaTheme="majorEastAsia" w:hAnsi="Aptos" w:cs="Segoe UI"/>
          <w:sz w:val="22"/>
          <w:szCs w:val="22"/>
        </w:rPr>
        <w:t>as long as</w:t>
      </w:r>
      <w:proofErr w:type="gramEnd"/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you have the attitude and motivation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AB5A1DC" w14:textId="77777777" w:rsidR="00CA1629" w:rsidRDefault="00CA1629" w:rsidP="00CA16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B09341B" w14:textId="77777777" w:rsidR="00CA1629" w:rsidRDefault="00CA1629"/>
    <w:sectPr w:rsidR="00CA1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D5F"/>
    <w:multiLevelType w:val="multilevel"/>
    <w:tmpl w:val="A07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D067D"/>
    <w:multiLevelType w:val="multilevel"/>
    <w:tmpl w:val="2A26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8D62E5"/>
    <w:multiLevelType w:val="multilevel"/>
    <w:tmpl w:val="7F66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BE4717"/>
    <w:multiLevelType w:val="multilevel"/>
    <w:tmpl w:val="F5AE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6558F8"/>
    <w:multiLevelType w:val="multilevel"/>
    <w:tmpl w:val="C97A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530177"/>
    <w:multiLevelType w:val="multilevel"/>
    <w:tmpl w:val="BB4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432D5B"/>
    <w:multiLevelType w:val="multilevel"/>
    <w:tmpl w:val="7C08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332771"/>
    <w:multiLevelType w:val="multilevel"/>
    <w:tmpl w:val="B4E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775B2B"/>
    <w:multiLevelType w:val="multilevel"/>
    <w:tmpl w:val="6F60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DE595C"/>
    <w:multiLevelType w:val="multilevel"/>
    <w:tmpl w:val="E874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550C64"/>
    <w:multiLevelType w:val="multilevel"/>
    <w:tmpl w:val="305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1B19AF"/>
    <w:multiLevelType w:val="multilevel"/>
    <w:tmpl w:val="2B4E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5B305C"/>
    <w:multiLevelType w:val="multilevel"/>
    <w:tmpl w:val="117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78190F"/>
    <w:multiLevelType w:val="multilevel"/>
    <w:tmpl w:val="271E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27630A"/>
    <w:multiLevelType w:val="multilevel"/>
    <w:tmpl w:val="A0B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8A6160"/>
    <w:multiLevelType w:val="multilevel"/>
    <w:tmpl w:val="C822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8B62F0"/>
    <w:multiLevelType w:val="multilevel"/>
    <w:tmpl w:val="B4DC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6E5D47"/>
    <w:multiLevelType w:val="multilevel"/>
    <w:tmpl w:val="8C4C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5B5FB6"/>
    <w:multiLevelType w:val="multilevel"/>
    <w:tmpl w:val="1D82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402B2F"/>
    <w:multiLevelType w:val="multilevel"/>
    <w:tmpl w:val="CDEC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EC56B2"/>
    <w:multiLevelType w:val="multilevel"/>
    <w:tmpl w:val="8238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2834E3"/>
    <w:multiLevelType w:val="multilevel"/>
    <w:tmpl w:val="388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5974AA"/>
    <w:multiLevelType w:val="multilevel"/>
    <w:tmpl w:val="F0F0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D4626D"/>
    <w:multiLevelType w:val="multilevel"/>
    <w:tmpl w:val="7480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9917347">
    <w:abstractNumId w:val="22"/>
  </w:num>
  <w:num w:numId="2" w16cid:durableId="564729829">
    <w:abstractNumId w:val="16"/>
  </w:num>
  <w:num w:numId="3" w16cid:durableId="1418097475">
    <w:abstractNumId w:val="21"/>
  </w:num>
  <w:num w:numId="4" w16cid:durableId="1313027666">
    <w:abstractNumId w:val="14"/>
  </w:num>
  <w:num w:numId="5" w16cid:durableId="2092198320">
    <w:abstractNumId w:val="6"/>
  </w:num>
  <w:num w:numId="6" w16cid:durableId="233513549">
    <w:abstractNumId w:val="1"/>
  </w:num>
  <w:num w:numId="7" w16cid:durableId="916286707">
    <w:abstractNumId w:val="4"/>
  </w:num>
  <w:num w:numId="8" w16cid:durableId="2001884354">
    <w:abstractNumId w:val="10"/>
  </w:num>
  <w:num w:numId="9" w16cid:durableId="1361203849">
    <w:abstractNumId w:val="3"/>
  </w:num>
  <w:num w:numId="10" w16cid:durableId="2074429189">
    <w:abstractNumId w:val="0"/>
  </w:num>
  <w:num w:numId="11" w16cid:durableId="1918126121">
    <w:abstractNumId w:val="18"/>
  </w:num>
  <w:num w:numId="12" w16cid:durableId="1427842410">
    <w:abstractNumId w:val="15"/>
  </w:num>
  <w:num w:numId="13" w16cid:durableId="2067953115">
    <w:abstractNumId w:val="12"/>
  </w:num>
  <w:num w:numId="14" w16cid:durableId="398527769">
    <w:abstractNumId w:val="17"/>
  </w:num>
  <w:num w:numId="15" w16cid:durableId="1675111771">
    <w:abstractNumId w:val="9"/>
  </w:num>
  <w:num w:numId="16" w16cid:durableId="1974559105">
    <w:abstractNumId w:val="11"/>
  </w:num>
  <w:num w:numId="17" w16cid:durableId="784693071">
    <w:abstractNumId w:val="20"/>
  </w:num>
  <w:num w:numId="18" w16cid:durableId="176389422">
    <w:abstractNumId w:val="8"/>
  </w:num>
  <w:num w:numId="19" w16cid:durableId="1154293696">
    <w:abstractNumId w:val="19"/>
  </w:num>
  <w:num w:numId="20" w16cid:durableId="2059551315">
    <w:abstractNumId w:val="5"/>
  </w:num>
  <w:num w:numId="21" w16cid:durableId="1457141085">
    <w:abstractNumId w:val="23"/>
  </w:num>
  <w:num w:numId="22" w16cid:durableId="727805199">
    <w:abstractNumId w:val="2"/>
  </w:num>
  <w:num w:numId="23" w16cid:durableId="2097701365">
    <w:abstractNumId w:val="13"/>
  </w:num>
  <w:num w:numId="24" w16cid:durableId="147475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29"/>
    <w:rsid w:val="00A73711"/>
    <w:rsid w:val="00CA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A6AB2"/>
  <w15:chartTrackingRefBased/>
  <w15:docId w15:val="{13E24935-B114-7B4D-B81C-4698F7D7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62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A1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CA1629"/>
  </w:style>
  <w:style w:type="character" w:customStyle="1" w:styleId="scxw140775450">
    <w:name w:val="scxw140775450"/>
    <w:basedOn w:val="DefaultParagraphFont"/>
    <w:rsid w:val="00CA1629"/>
  </w:style>
  <w:style w:type="character" w:customStyle="1" w:styleId="eop">
    <w:name w:val="eop"/>
    <w:basedOn w:val="DefaultParagraphFont"/>
    <w:rsid w:val="00CA1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Chicleusia Tavares</dc:creator>
  <cp:keywords/>
  <dc:description/>
  <cp:lastModifiedBy>Chicleusia Tavares</cp:lastModifiedBy>
  <cp:revision>1</cp:revision>
  <dcterms:created xsi:type="dcterms:W3CDTF">2024-07-30T21:12:00Z</dcterms:created>
  <dcterms:modified xsi:type="dcterms:W3CDTF">2024-07-30T21:13:00Z</dcterms:modified>
</cp:coreProperties>
</file>