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right"/>
        <w:rPr>
          <w:rFonts w:ascii="Verdana" w:cs="Verdana" w:eastAsia="Verdana" w:hAnsi="Verdana"/>
          <w:b w:val="1"/>
          <w:bCs w:val="1"/>
          <w:color w:val="999999"/>
          <w:sz w:val="48"/>
          <w:szCs w:val="48"/>
        </w:rPr>
      </w:pPr>
      <w:bookmarkStart w:colFirst="0" w:colLast="0" w:name="_y6wczejtxf9l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999999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right"/>
        <w:rPr>
          <w:rFonts w:ascii="Verdana" w:cs="Verdana" w:eastAsia="Verdana" w:hAnsi="Verdana"/>
          <w:b w:val="1"/>
          <w:bCs w:val="1"/>
          <w:color w:val="999999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right"/>
        <w:rPr>
          <w:rFonts w:ascii="Verdana" w:cs="Verdana" w:eastAsia="Verdana" w:hAnsi="Verdana"/>
          <w:b w:val="1"/>
          <w:bCs w:val="1"/>
          <w:color w:val="999999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right"/>
        <w:rPr>
          <w:rFonts w:ascii="Verdana" w:cs="Verdana" w:eastAsia="Verdana" w:hAnsi="Verdana"/>
          <w:b w:val="1"/>
          <w:bCs w:val="1"/>
          <w:color w:val="999999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341858</wp:posOffset>
            </wp:positionV>
            <wp:extent cx="1707515" cy="2562403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2562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right"/>
        <w:rPr>
          <w:rFonts w:ascii="Verdana" w:cs="Verdana" w:eastAsia="Verdana" w:hAnsi="Verdana"/>
          <w:b w:val="1"/>
          <w:bCs w:val="1"/>
          <w:color w:val="999999"/>
          <w:sz w:val="48"/>
          <w:szCs w:val="48"/>
        </w:rPr>
      </w:pPr>
      <w:bookmarkStart w:colFirst="0" w:colLast="0" w:name="_5v2jnlgyy84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jc w:val="right"/>
        <w:rPr>
          <w:rFonts w:ascii="Arial" w:cs="Arial" w:eastAsia="Arial" w:hAnsi="Arial"/>
          <w:b w:val="1"/>
          <w:bCs w:val="1"/>
          <w:color w:val="999999"/>
          <w:sz w:val="52"/>
          <w:szCs w:val="5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999999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52"/>
          <w:szCs w:val="52"/>
          <w:rtl w:val="0"/>
        </w:rPr>
        <w:t xml:space="preserve">SC</w:t>
      </w:r>
    </w:p>
    <w:p w:rsidR="00000000" w:rsidDel="00000000" w:rsidP="00000000" w:rsidRDefault="00000000" w:rsidRPr="00000000" w14:paraId="00000007">
      <w:pPr>
        <w:pStyle w:val="Title"/>
        <w:jc w:val="right"/>
        <w:rPr>
          <w:rFonts w:ascii="Verdana" w:cs="Verdana" w:eastAsia="Verdana" w:hAnsi="Verdana"/>
          <w:sz w:val="48"/>
          <w:szCs w:val="48"/>
        </w:rPr>
      </w:pPr>
      <w:r w:rsidDel="00000000" w:rsidR="00000000" w:rsidRPr="00000000">
        <w:rPr>
          <w:color w:val="999999"/>
          <w:sz w:val="52"/>
          <w:szCs w:val="52"/>
          <w:rtl w:val="0"/>
        </w:rPr>
        <w:t xml:space="preserve">Saber Cozinhar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right"/>
        <w:rPr>
          <w:rFonts w:ascii="Verdana" w:cs="Verdana" w:eastAsia="Verdana" w:hAnsi="Verdana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sz w:val="48"/>
          <w:szCs w:val="48"/>
          <w:rtl w:val="0"/>
        </w:rPr>
        <w:t xml:space="preserve">Documento de Visão </w:t>
      </w:r>
    </w:p>
    <w:p w:rsidR="00000000" w:rsidDel="00000000" w:rsidP="00000000" w:rsidRDefault="00000000" w:rsidRPr="00000000" w14:paraId="00000009">
      <w:pPr>
        <w:pStyle w:val="Title"/>
        <w:tabs>
          <w:tab w:val="left" w:leader="none" w:pos="5333"/>
        </w:tabs>
        <w:jc w:val="left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right"/>
        <w:rPr>
          <w:rFonts w:ascii="Tahoma" w:cs="Tahoma" w:eastAsia="Tahoma" w:hAnsi="Tahoma"/>
          <w:color w:val="808080"/>
          <w:sz w:val="28"/>
          <w:szCs w:val="28"/>
        </w:rPr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>
          <w:rFonts w:ascii="Tahoma" w:cs="Tahoma" w:eastAsia="Tahoma" w:hAnsi="Tahoma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Índice</w:t>
      </w:r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id w:val="7270077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1"/>
            </w:tabs>
            <w:spacing w:after="0" w:before="36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4653gz70m1si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4653gz70m1s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_4653gz70m1si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rqo37sx6ka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strqo37sx6k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_strqo37sx6ka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f06rrh3yugk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of06rrh3yug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_of06rrh3yugk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Escopo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mr7bvyptr3m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rmr7bvyptr3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_rmr7bvyptr3m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Fora do Escopo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3qrbomyxqoq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3qrbomyxqo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_h3qrbomyxqoq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Definições, Acrônimos, e Abreviações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r3yve0p80l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rhr3yve0p80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_rhr3yve0p80l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1"/>
            </w:tabs>
            <w:spacing w:after="0" w:before="36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rbojmwnsela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erbojmwnsel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_erbojmwnsela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CONTEXTO DO NEGÓCIO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607mq823gs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1p607mq823g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_1p607mq823gs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Relato do Problema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3v2hofw0d8d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43v2hofw0d8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_43v2hofw0d8d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Processo de Negócio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26bh72r5gt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nx26bh72r5g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_nx26bh72r5gt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Riscos Identificados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1"/>
            </w:tabs>
            <w:spacing w:after="0" w:before="36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thrr1fo7j8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whthrr1fo7j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_whthrr1fo7j8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STAKEHOLDERS DO PROJETO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eiwnvl2n2h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myeiwnvl2n2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_myeiwnvl2n2h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Papéis e Responsabilidades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2hh4tjdnnwl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i2hh4tjdnnw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_i2hh4tjdnnwl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Relação dos Stakeholders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1"/>
            </w:tabs>
            <w:spacing w:after="0" w:before="36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9e5aty9f6iv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19e5aty9f6i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_19e5aty9f6iv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CARACTERÍSTICAS DO PRODUTO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61"/>
            </w:tabs>
            <w:spacing w:after="0" w:before="36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d48fkreocbu"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wd48fkreocb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_wd48fkreocbu \h </w:instrText>
            <w:fldChar w:fldCharType="separate"/>
          </w:r>
          <w:r w:rsidDel="00000000" w:rsidR="00000000" w:rsidRPr="00000000">
            <w:rPr>
              <w:rFonts w:ascii="Tahoma" w:cs="Tahoma" w:eastAsia="Tahoma" w:hAnsi="Tahoma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RESTRIÇÕES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bqhv7oqu9w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uibqhv7oqu9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_uibqhv7oqu9w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Linguagens de Programação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az7hnqc9eo8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naz7hnqc9eo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_naz7hnqc9eo8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Padrões de Desenvolvimento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061"/>
            </w:tabs>
            <w:spacing w:after="0" w:before="24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6w6tad5wrf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</w:t>
            </w:r>
          </w:hyperlink>
          <w:hyperlink w:anchor="_8z6w6tad5wr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_8z6w6tad5wrf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Requisitos Não Funcionais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9"/>
            </w:tabs>
            <w:spacing w:after="60" w:before="240" w:lineRule="auto"/>
            <w:ind w:right="72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49"/>
        </w:tabs>
        <w:spacing w:after="60" w:before="24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ahoma" w:cs="Tahoma" w:eastAsia="Tahoma" w:hAnsi="Tahoma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32"/>
        </w:tabs>
        <w:spacing w:after="60" w:before="240" w:lineRule="auto"/>
        <w:ind w:right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6"/>
        </w:numPr>
        <w:pBdr>
          <w:bottom w:color="000000" w:space="1" w:sz="4" w:val="single"/>
        </w:pBdr>
        <w:spacing w:after="120" w:lineRule="auto"/>
        <w:ind w:left="720" w:hanging="720"/>
        <w:rPr>
          <w:rFonts w:ascii="Tahoma" w:cs="Tahoma" w:eastAsia="Tahoma" w:hAnsi="Tahoma"/>
        </w:rPr>
      </w:pPr>
      <w:bookmarkStart w:colFirst="0" w:colLast="0" w:name="_4653gz70m1si" w:id="2"/>
      <w:bookmarkEnd w:id="2"/>
      <w:r w:rsidDel="00000000" w:rsidR="00000000" w:rsidRPr="00000000">
        <w:rPr>
          <w:rFonts w:ascii="Tahoma" w:cs="Tahoma" w:eastAsia="Tahoma" w:hAnsi="Tahoma"/>
          <w:rtl w:val="0"/>
        </w:rPr>
        <w:t xml:space="preserve">INTRODUÇÃO</w:t>
      </w:r>
    </w:p>
    <w:p w:rsidR="00000000" w:rsidDel="00000000" w:rsidP="00000000" w:rsidRDefault="00000000" w:rsidRPr="00000000" w14:paraId="0000002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851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widowControl w:val="1"/>
        <w:numPr>
          <w:ilvl w:val="1"/>
          <w:numId w:val="6"/>
        </w:numPr>
        <w:spacing w:line="360" w:lineRule="auto"/>
        <w:ind w:left="576" w:hanging="576"/>
        <w:rPr/>
      </w:pPr>
      <w:bookmarkStart w:colFirst="0" w:colLast="0" w:name="_strqo37sx6ka" w:id="3"/>
      <w:bookmarkEnd w:id="3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Ajudar pessoas a aprender, criar e melhorar receitas através da Inteligência Artificial.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of06rrh3yugk" w:id="4"/>
      <w:bookmarkEnd w:id="4"/>
      <w:r w:rsidDel="00000000" w:rsidR="00000000" w:rsidRPr="00000000">
        <w:rPr>
          <w:rtl w:val="0"/>
        </w:rPr>
        <w:t xml:space="preserve">Escopo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projeto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“SC — Saber Cozinhar”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tem como objetivo desenvolver uma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plataforma web de culinária assistida por Inteligência Artificial (IA)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destinada a utilizadores que desejam aprender receitas de forma simples.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permitirá ao utilizador: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Criar receitas personalizadas com base nos ingredientes disponíveis;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Criar planos alimentares semanais automaticamente, de acordo com objetivos (ex.: emagrecer, poupar, comer saudável);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Converter medidas e ajustar quantidades de ingredientes de forma automática;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Guardar e partilhar receitas na sua conta pessoal.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projeto abrangerá tanto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(interface moderna, intuitiva e responsiva) 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backend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(base de dados)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rmr7bvyptr3m" w:id="5"/>
      <w:bookmarkEnd w:id="5"/>
      <w:r w:rsidDel="00000000" w:rsidR="00000000" w:rsidRPr="00000000">
        <w:rPr>
          <w:rtl w:val="0"/>
        </w:rPr>
        <w:t xml:space="preserve">Fora do Escopo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reconhecimento de imagem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identificar alimentos ou pratos a partir de fotografias;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tradução automática de receitas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outros idiomas;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O suporte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comunidades interativas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(comentários, fóruns ou avaliações públicas de receitas);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h3qrbomyxqoq" w:id="6"/>
      <w:bookmarkEnd w:id="6"/>
      <w:r w:rsidDel="00000000" w:rsidR="00000000" w:rsidRPr="00000000">
        <w:rPr>
          <w:rtl w:val="0"/>
        </w:rPr>
        <w:t xml:space="preserve">Definições, Acrônimos, e Abreviações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Definições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Receita: Conjunto de instruções para preparar um prato, incluindo ingredientes, quantidades e modo de preparo.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Ingredientes: Substâncias utilizadas na preparação de receitas culinárias.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Modo de preparo: Etapas que explicam como combinar e cozinhar os ingredientes.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Tempo de preparo: Duração estimada para executar uma receita, excluindo tempo de espera ou forno.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Porções: Número de pessoas que podem ser servidas com a receita.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Acrônimos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CC → colher de chá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CS → colher de sopa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ML → Mililitros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 → Gramas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CPT → Corte, preparo e tempero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Abreviações Comuns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q.b. → quanto baste (usado para sal, azeite, etc.)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temp. → temperatura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min. → minutos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forno pré-aq. → forno pré-aquecido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ref. → refogar</w:t>
      </w:r>
    </w:p>
    <w:p w:rsidR="00000000" w:rsidDel="00000000" w:rsidP="00000000" w:rsidRDefault="00000000" w:rsidRPr="00000000" w14:paraId="00000056">
      <w:pPr>
        <w:spacing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851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rhr3yve0p80l" w:id="7"/>
      <w:bookmarkEnd w:id="7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120" w:lineRule="auto"/>
        <w:ind w:firstLine="31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</w:p>
    <w:p w:rsidR="00000000" w:rsidDel="00000000" w:rsidP="00000000" w:rsidRDefault="00000000" w:rsidRPr="00000000" w14:paraId="0000005D">
      <w:pPr>
        <w:spacing w:line="360" w:lineRule="auto"/>
        <w:ind w:firstLine="851"/>
        <w:jc w:val="both"/>
        <w:rPr>
          <w:rFonts w:ascii="Arial" w:cs="Arial" w:eastAsia="Arial" w:hAnsi="Arial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color w:val="0000ff"/>
          <w:u w:val="single"/>
          <w:rtl w:val="0"/>
        </w:rPr>
        <w:t xml:space="preserve">&lt;se pertinente, informar referências citadas&gt;</w:t>
      </w:r>
    </w:p>
    <w:p w:rsidR="00000000" w:rsidDel="00000000" w:rsidP="00000000" w:rsidRDefault="00000000" w:rsidRPr="00000000" w14:paraId="0000005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6"/>
        </w:numPr>
        <w:pBdr>
          <w:bottom w:color="000000" w:space="1" w:sz="4" w:val="single"/>
        </w:pBdr>
        <w:spacing w:after="120" w:lineRule="auto"/>
        <w:ind w:left="720" w:hanging="720"/>
        <w:rPr>
          <w:rFonts w:ascii="Tahoma" w:cs="Tahoma" w:eastAsia="Tahoma" w:hAnsi="Tahoma"/>
        </w:rPr>
      </w:pPr>
      <w:bookmarkStart w:colFirst="0" w:colLast="0" w:name="_erbojmwnsela" w:id="8"/>
      <w:bookmarkEnd w:id="8"/>
      <w:r w:rsidDel="00000000" w:rsidR="00000000" w:rsidRPr="00000000">
        <w:rPr>
          <w:rFonts w:ascii="Tahoma" w:cs="Tahoma" w:eastAsia="Tahoma" w:hAnsi="Tahoma"/>
          <w:rtl w:val="0"/>
        </w:rPr>
        <w:t xml:space="preserve">CONTEXTO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85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1p607mq823gs" w:id="9"/>
      <w:bookmarkEnd w:id="9"/>
      <w:r w:rsidDel="00000000" w:rsidR="00000000" w:rsidRPr="00000000">
        <w:rPr>
          <w:rtl w:val="0"/>
        </w:rPr>
        <w:t xml:space="preserve">Relato do Problema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&lt;Descrever quais problemas poderão ser solucionados bem como quem é afetado, onde está impactando e o que é esperado da solução&gt;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nx26bh72r5gt" w:id="10"/>
      <w:bookmarkEnd w:id="10"/>
      <w:r w:rsidDel="00000000" w:rsidR="00000000" w:rsidRPr="00000000">
        <w:rPr>
          <w:rtl w:val="0"/>
        </w:rPr>
        <w:t xml:space="preserve">Riscos Identificados</w:t>
      </w:r>
    </w:p>
    <w:p w:rsidR="00000000" w:rsidDel="00000000" w:rsidP="00000000" w:rsidRDefault="00000000" w:rsidRPr="00000000" w14:paraId="0000007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851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tabela a seguir apresenta os riscos identificados nessa etapa. Vale ressaltar que a relação de riscos do projeto deve ser revisitada durante todas as etapas do mesmo.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1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7"/>
        <w:gridCol w:w="3205"/>
        <w:gridCol w:w="1701"/>
        <w:gridCol w:w="1418"/>
        <w:tblGridChange w:id="0">
          <w:tblGrid>
            <w:gridCol w:w="2607"/>
            <w:gridCol w:w="3205"/>
            <w:gridCol w:w="1701"/>
            <w:gridCol w:w="1418"/>
          </w:tblGrid>
        </w:tblGridChange>
      </w:tblGrid>
      <w:tr>
        <w:trPr>
          <w:cantSplit w:val="0"/>
          <w:trHeight w:val="159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7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Descrição do Risco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7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Possível Solução 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7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Probabilidade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7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Impacto</w:t>
            </w:r>
          </w:p>
        </w:tc>
      </w:tr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Risco de ligação à base de 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Criar uma pagina própria para ligação do site a base de dados 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4.980468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Risco de ligação ao ollama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 um código solido de forma a conseguir ligar a AI ao site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 gerar receitas incompletas, incorretas ou perigosas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validações, filtros e revisão humana opcional; adicionar avisos de segurança ao utilizador.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Tempo de resposta elevado do modelo IA (Ollama/Llama3.2)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Otimização do hardware, ajustar parâmetros, reduzir contexto e melhorar prompts.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Dificuldade técnica dos utilizadores com ferramenta de chat 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Interface simples, explicações claras, exemplos de prompts e respostas guiadas.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6"/>
        </w:numPr>
        <w:pBdr>
          <w:bottom w:color="000000" w:space="1" w:sz="4" w:val="single"/>
        </w:pBdr>
        <w:spacing w:after="120" w:lineRule="auto"/>
        <w:ind w:left="720" w:hanging="720"/>
        <w:rPr>
          <w:rFonts w:ascii="Tahoma" w:cs="Tahoma" w:eastAsia="Tahoma" w:hAnsi="Tahoma"/>
        </w:rPr>
      </w:pPr>
      <w:bookmarkStart w:colFirst="0" w:colLast="0" w:name="_whthrr1fo7j8" w:id="11"/>
      <w:bookmarkEnd w:id="11"/>
      <w:r w:rsidDel="00000000" w:rsidR="00000000" w:rsidRPr="00000000">
        <w:rPr>
          <w:rFonts w:ascii="Tahoma" w:cs="Tahoma" w:eastAsia="Tahoma" w:hAnsi="Tahoma"/>
          <w:rtl w:val="0"/>
        </w:rPr>
        <w:t xml:space="preserve">STAKEHOLDERS DO PROJETO</w:t>
      </w:r>
    </w:p>
    <w:p w:rsidR="00000000" w:rsidDel="00000000" w:rsidP="00000000" w:rsidRDefault="00000000" w:rsidRPr="00000000" w14:paraId="000000A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myeiwnvl2n2h" w:id="12"/>
      <w:bookmarkEnd w:id="12"/>
      <w:r w:rsidDel="00000000" w:rsidR="00000000" w:rsidRPr="00000000">
        <w:rPr>
          <w:rtl w:val="0"/>
        </w:rPr>
        <w:t xml:space="preserve">Papéis e Responsabilidades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-10.0" w:type="dxa"/>
        <w:tblBorders>
          <w:top w:color="000000" w:space="0" w:sz="0" w:val="nil"/>
          <w:left w:color="000000" w:space="0" w:sz="0" w:val="nil"/>
          <w:right w:color="000000" w:space="0" w:sz="0" w:val="nil"/>
        </w:tblBorders>
        <w:tblLayout w:type="fixed"/>
        <w:tblLook w:val="0000"/>
      </w:tblPr>
      <w:tblGrid>
        <w:gridCol w:w="2469"/>
        <w:gridCol w:w="6462"/>
        <w:tblGridChange w:id="0">
          <w:tblGrid>
            <w:gridCol w:w="2469"/>
            <w:gridCol w:w="64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7">
            <w:pPr>
              <w:keepLines w:val="1"/>
              <w:spacing w:after="12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8">
            <w:pPr>
              <w:keepLines w:val="1"/>
              <w:spacing w:after="12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Patrocinar o projeto.</w:t>
            </w:r>
          </w:p>
          <w:p w:rsidR="00000000" w:rsidDel="00000000" w:rsidP="00000000" w:rsidRDefault="00000000" w:rsidRPr="00000000" w14:paraId="000000AB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Definir os objetivos principais e prioridades.</w:t>
            </w:r>
          </w:p>
          <w:p w:rsidR="00000000" w:rsidDel="00000000" w:rsidP="00000000" w:rsidRDefault="00000000" w:rsidRPr="00000000" w14:paraId="000000AC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Aprovar entregas, funcionalidades e alterações de escopo.</w:t>
            </w:r>
          </w:p>
          <w:p w:rsidR="00000000" w:rsidDel="00000000" w:rsidP="00000000" w:rsidRDefault="00000000" w:rsidRPr="00000000" w14:paraId="000000AD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Disponibilizar informação necessária ao desenvolvimento.</w:t>
            </w:r>
          </w:p>
          <w:p w:rsidR="00000000" w:rsidDel="00000000" w:rsidP="00000000" w:rsidRDefault="00000000" w:rsidRPr="00000000" w14:paraId="000000AE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Validar se o produto final cumpre as expectativas.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Definir o escopo do sistema</w:t>
            </w:r>
          </w:p>
          <w:p w:rsidR="00000000" w:rsidDel="00000000" w:rsidP="00000000" w:rsidRDefault="00000000" w:rsidRPr="00000000" w14:paraId="000000B1">
            <w:pPr>
              <w:widowControl w:val="1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Representar o cliente no desenvolvimento do projeto</w:t>
            </w:r>
          </w:p>
          <w:p w:rsidR="00000000" w:rsidDel="00000000" w:rsidP="00000000" w:rsidRDefault="00000000" w:rsidRPr="00000000" w14:paraId="000000B2">
            <w:pPr>
              <w:widowControl w:val="1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Tomar decisões sobre funcionalidade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funcionalidades conforme especificações</w:t>
            </w:r>
          </w:p>
          <w:p w:rsidR="00000000" w:rsidDel="00000000" w:rsidP="00000000" w:rsidRDefault="00000000" w:rsidRPr="00000000" w14:paraId="000000B5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Garantir qualidade do código e documentação</w:t>
            </w:r>
          </w:p>
          <w:p w:rsidR="00000000" w:rsidDel="00000000" w:rsidP="00000000" w:rsidRDefault="00000000" w:rsidRPr="00000000" w14:paraId="000000B6">
            <w:pPr>
              <w:widowControl w:val="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Colaborar com Product Owner para esclarecer requisitos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widowControl w:val="1"/>
        <w:rPr/>
      </w:pPr>
      <w:bookmarkStart w:colFirst="0" w:colLast="0" w:name="_5sp1yxsog9k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i2hh4tjdnnwl" w:id="14"/>
      <w:bookmarkEnd w:id="14"/>
      <w:r w:rsidDel="00000000" w:rsidR="00000000" w:rsidRPr="00000000">
        <w:rPr>
          <w:rtl w:val="0"/>
        </w:rPr>
        <w:t xml:space="preserve">Relação dos Stakeholders </w:t>
      </w:r>
    </w:p>
    <w:p w:rsidR="00000000" w:rsidDel="00000000" w:rsidP="00000000" w:rsidRDefault="00000000" w:rsidRPr="00000000" w14:paraId="000000C3">
      <w:pPr>
        <w:widowControl w:val="1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71.0" w:type="dxa"/>
        <w:jc w:val="left"/>
        <w:tblInd w:w="60.0" w:type="dxa"/>
        <w:tblLayout w:type="fixed"/>
        <w:tblLook w:val="0400"/>
      </w:tblPr>
      <w:tblGrid>
        <w:gridCol w:w="3656"/>
        <w:gridCol w:w="5215"/>
        <w:tblGridChange w:id="0">
          <w:tblGrid>
            <w:gridCol w:w="3656"/>
            <w:gridCol w:w="5215"/>
          </w:tblGrid>
        </w:tblGridChange>
      </w:tblGrid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1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1"/>
              <w:rPr>
                <w:rFonts w:ascii="Arial" w:cs="Arial" w:eastAsia="Arial" w:hAnsi="Arial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Lines w:val="1"/>
              <w:spacing w:after="12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Nome do Profissional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C7">
            <w:pPr>
              <w:keepLines w:val="1"/>
              <w:spacing w:after="12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1"/>
              <w:spacing w:after="240" w:before="240" w:lineRule="auto"/>
              <w:ind w:left="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Ricardo afonso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1"/>
              <w:spacing w:after="240" w:before="240" w:lineRule="auto"/>
              <w:ind w:left="6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Programador Back-End &amp; Gestor de Base de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1"/>
              <w:spacing w:after="240" w:before="240" w:lineRule="auto"/>
              <w:ind w:left="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Ariana cunha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1"/>
              <w:spacing w:after="240" w:before="240" w:lineRule="auto"/>
              <w:ind w:left="6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</w:t>
              <w:tab/>
              <w:t xml:space="preserve">Designer UI/UX &amp; Front-End Developer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1"/>
              <w:spacing w:after="240" w:before="240" w:lineRule="auto"/>
              <w:ind w:left="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Andre alves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1"/>
              <w:spacing w:after="240" w:before="240" w:lineRule="auto"/>
              <w:ind w:left="6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Especialista em Inteligência Artificial &amp; Integrações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1"/>
              <w:spacing w:after="240" w:before="240" w:lineRule="auto"/>
              <w:ind w:left="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Eric antonio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1"/>
              <w:spacing w:after="240" w:before="240" w:lineRule="auto"/>
              <w:ind w:left="6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Coordenador de Projeto &amp; Testes de Qualidade</w:t>
            </w:r>
          </w:p>
        </w:tc>
      </w:tr>
    </w:tbl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12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numPr>
          <w:ilvl w:val="0"/>
          <w:numId w:val="6"/>
        </w:numPr>
        <w:pBdr>
          <w:bottom w:color="000000" w:space="1" w:sz="4" w:val="single"/>
        </w:pBdr>
        <w:spacing w:after="120" w:lineRule="auto"/>
        <w:ind w:left="720" w:hanging="720"/>
        <w:rPr>
          <w:rFonts w:ascii="Tahoma" w:cs="Tahoma" w:eastAsia="Tahoma" w:hAnsi="Tahoma"/>
        </w:rPr>
      </w:pPr>
      <w:bookmarkStart w:colFirst="0" w:colLast="0" w:name="_19e5aty9f6iv" w:id="15"/>
      <w:bookmarkEnd w:id="15"/>
      <w:r w:rsidDel="00000000" w:rsidR="00000000" w:rsidRPr="00000000">
        <w:rPr>
          <w:rFonts w:ascii="Tahoma" w:cs="Tahoma" w:eastAsia="Tahoma" w:hAnsi="Tahoma"/>
          <w:rtl w:val="0"/>
        </w:rPr>
        <w:t xml:space="preserve">CARACTERÍSTICAS DO PRODUTO</w:t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bookmarkStart w:colFirst="0" w:colLast="0" w:name="_rn7lpnhrs2k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Módulo: Receitas</w:t>
      </w:r>
    </w:p>
    <w:p w:rsidR="00000000" w:rsidDel="00000000" w:rsidP="00000000" w:rsidRDefault="00000000" w:rsidRPr="00000000" w14:paraId="000000D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b w:val="1"/>
          <w:bCs w:val="1"/>
          <w:color w:val="0033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lineRule="auto"/>
        <w:ind w:left="714" w:hanging="357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 1</w:t>
      </w:r>
      <w:r w:rsidDel="00000000" w:rsidR="00000000" w:rsidRPr="00000000">
        <w:rPr>
          <w:sz w:val="24"/>
          <w:szCs w:val="24"/>
          <w:rtl w:val="0"/>
        </w:rPr>
        <w:t xml:space="preserve">: Registo e gestão de receitas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Permite ao administrador adicionar, editar e remover receitas, incluindo título, ingredientes, modo de preparação, tempo estimado e número de doses.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 2: Pesquisa e filtragem por tipo de prato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Os utilizadores podem procurar receitas por categoria (entradas, pratos principais, sobremesas, vegetarianas,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14" w:hanging="357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6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     Módulo: Glossário Culinário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 1: Página de definições, acrónimos e abreviações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Disponibiliza explicações claras sobre termos técnicos usados nas receitas e artigos do site.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14" w:hanging="357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 2: Campo de pesquisa por termo culinário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17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Permite ao utilizador encontrar rapidamente o significado de expressões específicas.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714" w:hanging="357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spacing w:after="240" w:line="36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spacing w:after="240" w:line="36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1"/>
        <w:spacing w:after="240" w:line="36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1"/>
        <w:spacing w:after="240" w:line="36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Módulo: AI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 1: Gerar receitas personalizadas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 permitir ao utilizador introduzir ingredientes disponíveis e receber uma receita completa gerada po AI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 2: Assistente culinário interativo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disponibilizar um chat onde o utilizador possa colocar dúvidas ou pedir sugestões culinárias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Planeamento semanal</w:t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numPr>
          <w:ilvl w:val="0"/>
          <w:numId w:val="6"/>
        </w:numPr>
        <w:pBdr>
          <w:bottom w:color="000000" w:space="1" w:sz="4" w:val="single"/>
        </w:pBdr>
        <w:spacing w:after="120" w:lineRule="auto"/>
        <w:ind w:left="720" w:hanging="720"/>
        <w:rPr>
          <w:rFonts w:ascii="Tahoma" w:cs="Tahoma" w:eastAsia="Tahoma" w:hAnsi="Tahoma"/>
        </w:rPr>
      </w:pPr>
      <w:bookmarkStart w:colFirst="0" w:colLast="0" w:name="_wd48fkreocbu" w:id="17"/>
      <w:bookmarkEnd w:id="17"/>
      <w:r w:rsidDel="00000000" w:rsidR="00000000" w:rsidRPr="00000000">
        <w:rPr>
          <w:rFonts w:ascii="Tahoma" w:cs="Tahoma" w:eastAsia="Tahoma" w:hAnsi="Tahoma"/>
          <w:rtl w:val="0"/>
        </w:rPr>
        <w:t xml:space="preserve">RESTRIÇÕES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120" w:lineRule="auto"/>
        <w:ind w:firstLine="313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589" w:right="0" w:firstLine="1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&lt;Descrever restrições que sejam importantes para o projeto&gt;</w:t>
      </w:r>
    </w:p>
    <w:p w:rsidR="00000000" w:rsidDel="00000000" w:rsidP="00000000" w:rsidRDefault="00000000" w:rsidRPr="00000000" w14:paraId="000000F7">
      <w:pPr>
        <w:jc w:val="both"/>
        <w:rPr>
          <w:rFonts w:ascii="Arial" w:cs="Arial" w:eastAsia="Arial" w:hAnsi="Arial"/>
        </w:rPr>
      </w:pPr>
      <w:bookmarkStart w:colFirst="0" w:colLast="0" w:name="_dh7umi36m0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numPr>
          <w:ilvl w:val="1"/>
          <w:numId w:val="6"/>
        </w:numPr>
        <w:ind w:left="576" w:hanging="576"/>
        <w:rPr/>
      </w:pPr>
      <w:bookmarkStart w:colFirst="0" w:colLast="0" w:name="_8z6w6tad5wrf" w:id="19"/>
      <w:bookmarkEnd w:id="19"/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589" w:right="0" w:firstLine="1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&lt;Descrever possíveis restrições do sistema relacionadas à segurança, qualidade, performance, etc. que sejam importantes&gt;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3279"/>
          <w:tab w:val="left" w:leader="none" w:pos="6296"/>
        </w:tabs>
        <w:ind w:left="-72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3279"/>
          <w:tab w:val="left" w:leader="none" w:pos="6296"/>
        </w:tabs>
        <w:ind w:left="-72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8" w:top="1418" w:left="1418" w:right="141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mbria"/>
  <w:font w:name="Calibri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9423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45"/>
      <w:gridCol w:w="5233"/>
      <w:gridCol w:w="2445"/>
      <w:tblGridChange w:id="0">
        <w:tblGrid>
          <w:gridCol w:w="1745"/>
          <w:gridCol w:w="5233"/>
          <w:gridCol w:w="2445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0A">
          <w:pPr>
            <w:tabs>
              <w:tab w:val="left" w:leader="none" w:pos="1135"/>
            </w:tabs>
            <w:spacing w:before="40" w:lineRule="auto"/>
            <w:ind w:right="68"/>
            <w:jc w:val="center"/>
            <w:rPr>
              <w:rFonts w:ascii="Verdana" w:cs="Verdana" w:eastAsia="Verdana" w:hAnsi="Verdan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0B">
          <w:pPr>
            <w:tabs>
              <w:tab w:val="left" w:leader="none" w:pos="1135"/>
            </w:tabs>
            <w:spacing w:before="40" w:lineRule="auto"/>
            <w:ind w:right="68"/>
            <w:jc w:val="center"/>
            <w:rPr>
              <w:rFonts w:ascii="Verdana" w:cs="Verdana" w:eastAsia="Verdana" w:hAnsi="Verdan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0C">
          <w:pPr>
            <w:tabs>
              <w:tab w:val="left" w:leader="none" w:pos="1135"/>
            </w:tabs>
            <w:spacing w:before="40" w:lineRule="auto"/>
            <w:ind w:right="68"/>
            <w:jc w:val="center"/>
            <w:rPr>
              <w:rFonts w:ascii="Verdana" w:cs="Verdana" w:eastAsia="Verdana" w:hAnsi="Verdana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Página </w:t>
          </w:r>
          <w:r w:rsidDel="00000000" w:rsidR="00000000" w:rsidRPr="00000000">
            <w:rPr>
              <w:rFonts w:ascii="Verdana" w:cs="Verdana" w:eastAsia="Verdana" w:hAnsi="Verdan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 de </w:t>
          </w:r>
          <w:r w:rsidDel="00000000" w:rsidR="00000000" w:rsidRPr="00000000">
            <w:rPr>
              <w:rFonts w:ascii="Verdana" w:cs="Verdana" w:eastAsia="Verdana" w:hAnsi="Verdan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pBdr>
        <w:top w:color="000000" w:space="1" w:sz="6" w:val="single"/>
      </w:pBdr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Saber Cozinhar</w:t>
    </w:r>
  </w:p>
  <w:p w:rsidR="00000000" w:rsidDel="00000000" w:rsidP="00000000" w:rsidRDefault="00000000" w:rsidRPr="00000000" w14:paraId="00000107">
    <w:pPr>
      <w:pBdr>
        <w:bottom w:color="000000" w:space="1" w:sz="6" w:val="single"/>
      </w:pBdr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"/>
      <w:lvlJc w:val="left"/>
      <w:pPr>
        <w:ind w:left="5678" w:hanging="432.0000000000009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5678" w:hanging="432.00000000000045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576" w:hanging="576"/>
    </w:pPr>
    <w:rPr>
      <w:rFonts w:ascii="Tahoma" w:cs="Tahoma" w:eastAsia="Tahoma" w:hAnsi="Tahoma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5678" w:hanging="432.00000000000045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5678" w:hanging="432.00000000000045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0x0101007446789CF1A76E44AA6F15F0C5719347</vt:lpwstr>
  </property>
</Properties>
</file>