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tabs>
          <w:tab w:val="left" w:pos="426"/>
          <w:tab w:val="left" w:pos="2552"/>
          <w:tab w:val="left" w:pos="2835"/>
        </w:tabs>
        <w:spacing w:after="240" w:lineRule="auto"/>
        <w:ind w:left="0" w:hanging="2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26"/>
          <w:tab w:val="left" w:pos="2552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o problema abaixo, gere o projeto conceitual correspondente:</w:t>
      </w:r>
    </w:p>
    <w:p w:rsidR="00000000" w:rsidDel="00000000" w:rsidP="00000000" w:rsidRDefault="00000000" w:rsidRPr="00000000" w14:paraId="00000005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Um berçário deseja informatizar suas operações. Quando um bebê nasce, algumas informações são armazenadas sobre ele, tais como: nome, data do nascimento, peso do nascimento, sexo, altura, a mãe deste bebê e o médico que fez seu parto. Para as mães, o berçário também deseja manter um controle, guardando informações como: nome, endereço, telefones, nacionalidade e data de nascimento. Para os médicos, é importante saber: CRM, nome, telefones e especialidades. O bebê enquanto estiver internado fica em um quarto, sendo necessário registrar os dados desta localização: número do quarto e identificação do berçário. </w:t>
      </w:r>
    </w:p>
    <w:p w:rsidR="00000000" w:rsidDel="00000000" w:rsidP="00000000" w:rsidRDefault="00000000" w:rsidRPr="00000000" w14:paraId="00000006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114300" distR="114300">
            <wp:extent cx="5975350" cy="2637155"/>
            <wp:effectExtent b="0" l="0" r="0" t="0"/>
            <wp:docPr id="104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63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Tendo como base o Projeto Conceitual abaixo gere o Projeto Lógico Correspondente.</w:t>
      </w:r>
    </w:p>
    <w:p w:rsidR="00000000" w:rsidDel="00000000" w:rsidP="00000000" w:rsidRDefault="00000000" w:rsidRPr="00000000" w14:paraId="0000000A">
      <w:p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14080" cy="977900"/>
            <wp:effectExtent b="0" l="0" r="0" t="0"/>
            <wp:docPr id="10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5914080" cy="3086100"/>
            <wp:effectExtent b="0" l="0" r="0" t="0"/>
            <wp:docPr id="10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408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26"/>
          <w:tab w:val="left" w:pos="709"/>
          <w:tab w:val="left" w:pos="2835"/>
        </w:tabs>
        <w:spacing w:after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o problema abaixo, gere o projeto conceitual correspondente:</w:t>
      </w:r>
    </w:p>
    <w:p w:rsidR="00000000" w:rsidDel="00000000" w:rsidP="00000000" w:rsidRDefault="00000000" w:rsidRPr="00000000" w14:paraId="0000000E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Deseja-se construir um banco de dados de um sistema de informação para controlar a execução de conferências. Após a entrevista inicial foram obtidas as seguintes informações: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Um congresso tem como informações nome, data e local. Um congresso é composto de diversas sessões;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sessão é identificada por um número. Registra-se ainda o local da sessão, horário de início e término da sessão. Dentro de cada sessão são apresentados diversos artigos;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Cada artigo tem como informações o título e número de páginas. Um artigo pode ser escrito por um ou mais autores;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os autores é necessário armazenar o nome, data de nascimento, e-mail e instituição a qual ele está vinculada. Um autor pode escrever vários artigos;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Ainda se registram os participantes do congresso. Para os participantes deve-se registrar o número de identificação, nome, telefone e e-mail. Os participantes podem ser de 3 tipos: estudantes, profissionais associados e profissionais não associados. Para cada tipo temos um valor de inscrição diferenciado;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o participante estudante é emitido um diploma especial de participação, que tem uma numeração específica, data de impressão e deve ser registrado no sistema para fins de controle</w:t>
      </w:r>
    </w:p>
    <w:p w:rsidR="00000000" w:rsidDel="00000000" w:rsidP="00000000" w:rsidRDefault="00000000" w:rsidRPr="00000000" w14:paraId="00000015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114300" distR="114300">
            <wp:extent cx="6014720" cy="4175760"/>
            <wp:effectExtent b="0" l="0" r="0" t="0"/>
            <wp:docPr id="104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17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Tendo como base o Projeto Conceitual abaixo gere o Projeto Lógico Correspondente.</w:t>
      </w:r>
    </w:p>
    <w:p w:rsidR="00000000" w:rsidDel="00000000" w:rsidP="00000000" w:rsidRDefault="00000000" w:rsidRPr="00000000" w14:paraId="0000001A">
      <w:pPr>
        <w:tabs>
          <w:tab w:val="left" w:pos="426"/>
          <w:tab w:val="left" w:pos="709"/>
          <w:tab w:val="left" w:pos="2835"/>
        </w:tabs>
        <w:spacing w:after="240" w:lineRule="auto"/>
        <w:ind w:left="0" w:hanging="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0" distT="0" distL="114300" distR="114300">
            <wp:extent cx="4817745" cy="2970530"/>
            <wp:effectExtent b="0" l="0" r="0" t="0"/>
            <wp:docPr id="104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26"/>
          <w:tab w:val="left" w:pos="709"/>
          <w:tab w:val="left" w:pos="2835"/>
        </w:tabs>
        <w:spacing w:after="240" w:lineRule="auto"/>
        <w:ind w:left="0" w:hanging="2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426"/>
          <w:tab w:val="left" w:pos="709"/>
          <w:tab w:val="left" w:pos="2835"/>
        </w:tabs>
        <w:spacing w:after="240" w:lineRule="auto"/>
        <w:ind w:left="0" w:hanging="2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Pesquisem por normalização de Dados, informe para que serve, explique e apresente exemplos para a 1, 2 e 3 Forma Normal. </w:t>
      </w:r>
    </w:p>
    <w:sectPr>
      <w:footerReference r:id="rId12" w:type="default"/>
      <w:pgSz w:h="16840" w:w="11907" w:orient="portrait"/>
      <w:pgMar w:bottom="1296" w:top="1584" w:left="1296" w:right="1296" w:header="720" w:footer="76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25400</wp:posOffset>
              </wp:positionV>
              <wp:extent cx="5981700" cy="76200"/>
              <wp:effectExtent b="0" l="0" r="0" t="0"/>
              <wp:wrapNone/>
              <wp:docPr id="104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dbl" w="381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25400</wp:posOffset>
              </wp:positionV>
              <wp:extent cx="5981700" cy="76200"/>
              <wp:effectExtent b="0" l="0" r="0" t="0"/>
              <wp:wrapNone/>
              <wp:docPr id="104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7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pt-BR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tulo1" w:customStyle="1">
    <w:name w:val="Título 1"/>
    <w:basedOn w:val="Normal"/>
    <w:next w:val="Normal"/>
    <w:pPr>
      <w:keepNext w:val="1"/>
    </w:pPr>
    <w:rPr>
      <w:b w:val="1"/>
      <w:bCs w:val="1"/>
      <w:sz w:val="18"/>
    </w:rPr>
  </w:style>
  <w:style w:type="paragraph" w:styleId="Ttulo4" w:customStyle="1">
    <w:name w:val="Título 4"/>
    <w:basedOn w:val="Normal"/>
    <w:next w:val="Normal"/>
    <w:pPr>
      <w:keepNext w:val="1"/>
      <w:ind w:left="-284"/>
      <w:jc w:val="both"/>
      <w:outlineLvl w:val="3"/>
    </w:pPr>
    <w:rPr>
      <w:b w:val="1"/>
    </w:rPr>
  </w:style>
  <w:style w:type="character" w:styleId="Fontepargpadro" w:customStyle="1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styleId="Tabelanormal" w:customStyle="1">
    <w:name w:val="Tabela 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customStyle="1">
    <w:name w:val="Sem lista"/>
  </w:style>
  <w:style w:type="paragraph" w:styleId="Cabealho" w:customStyle="1">
    <w:name w:val="Cabeçalho"/>
    <w:basedOn w:val="Normal"/>
    <w:pPr>
      <w:tabs>
        <w:tab w:val="center" w:pos="4419"/>
        <w:tab w:val="right" w:pos="8838"/>
      </w:tabs>
    </w:pPr>
  </w:style>
  <w:style w:type="paragraph" w:styleId="Rodap" w:customStyle="1">
    <w:name w:val="Rodapé"/>
    <w:basedOn w:val="Normal"/>
    <w:pPr>
      <w:tabs>
        <w:tab w:val="center" w:pos="4419"/>
        <w:tab w:val="right" w:pos="8838"/>
      </w:tabs>
    </w:pPr>
  </w:style>
  <w:style w:type="paragraph" w:styleId="Corpodetexto" w:customStyle="1">
    <w:name w:val="Corpo de texto"/>
    <w:basedOn w:val="Normal"/>
    <w:pPr>
      <w:jc w:val="both"/>
    </w:pPr>
  </w:style>
  <w:style w:type="paragraph" w:styleId="NormalWeb">
    <w:name w:val="Normal (Web)"/>
    <w:basedOn w:val="Normal"/>
    <w:pPr>
      <w:spacing w:after="100" w:before="100"/>
    </w:pPr>
    <w:rPr>
      <w:rFonts w:ascii="Arial Unicode MS" w:eastAsia="Arial Unicode MS" w:hAnsi="Arial Unicode MS"/>
    </w:rPr>
  </w:style>
  <w:style w:type="paragraph" w:styleId="Recuodecorpodetexto3" w:customStyle="1">
    <w:name w:val="Recuo de corpo de texto 3"/>
    <w:basedOn w:val="Normal"/>
    <w:pPr>
      <w:ind w:left="360"/>
      <w:jc w:val="both"/>
    </w:pPr>
    <w:rPr>
      <w:sz w:val="22"/>
    </w:rPr>
  </w:style>
  <w:style w:type="paragraph" w:styleId="Recuodecorpodetexto2" w:customStyle="1">
    <w:name w:val="Recuo de corpo de texto 2"/>
    <w:basedOn w:val="Normal"/>
    <w:pPr>
      <w:ind w:left="-284"/>
      <w:jc w:val="both"/>
    </w:pPr>
    <w:rPr>
      <w:b w:val="1"/>
    </w:rPr>
  </w:style>
  <w:style w:type="paragraph" w:styleId="Recuodecorpodetexto" w:customStyle="1">
    <w:name w:val="Recuo de corpo de texto"/>
    <w:basedOn w:val="Normal"/>
    <w:pPr>
      <w:ind w:left="450" w:hanging="450"/>
      <w:jc w:val="both"/>
    </w:pPr>
  </w:style>
  <w:style w:type="paragraph" w:styleId="Corpodetexto2" w:customStyle="1">
    <w:name w:val="Corpo de texto 2"/>
    <w:basedOn w:val="Normal"/>
    <w:pPr>
      <w:jc w:val="center"/>
    </w:pPr>
    <w:rPr>
      <w:sz w:val="18"/>
    </w:rPr>
  </w:style>
  <w:style w:type="character" w:styleId="CabealhoChar" w:customStyle="1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extodebalo" w:customStyle="1">
    <w:name w:val="Texto de balão"/>
    <w:basedOn w:val="Normal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Refdecomentrio" w:customStyle="1">
    <w:name w:val="Ref. de comentário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 w:customStyle="1">
    <w:name w:val="Texto de comentário"/>
    <w:basedOn w:val="Normal"/>
    <w:rPr>
      <w:sz w:val="20"/>
      <w:szCs w:val="20"/>
    </w:rPr>
  </w:style>
  <w:style w:type="character" w:styleId="TextodecomentrioChar" w:customStyle="1">
    <w:name w:val="Texto de comentári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Assuntodocomentrio" w:customStyle="1">
    <w:name w:val="Assunto do comentário"/>
    <w:basedOn w:val="Textodecomentrio"/>
    <w:next w:val="Textodecomentrio"/>
    <w:rPr>
      <w:b w:val="1"/>
      <w:bCs w:val="1"/>
    </w:rPr>
  </w:style>
  <w:style w:type="character" w:styleId="AssuntodocomentrioChar" w:customStyle="1">
    <w:name w:val="Assunto do comentário Char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argrafodaLista" w:customStyle="1">
    <w:name w:val="Parágrafo da Lista"/>
    <w:basedOn w:val="Normal"/>
    <w:pPr>
      <w:ind w:left="708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/yAVNCp7MrrwNh7M4djDXc2BxA==">AMUW2mVdBMD3pnK6beqedtWgKXFjN3AlONtgW+YLxgPLCgD378Fas9VKRXaa0X+c/7LrKPJ43Ajo+Or13EZqvBfFhu+gpKH9E+Gf2DALmJWDQvmCuPuHwG0=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2015-09-01T20:09:00Z</dcterms:created>
  <dc:creator>Fernando Oliveira</dc:creator>
</cp:coreProperties>
</file>