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tabs>
          <w:tab w:val="left" w:pos="426"/>
          <w:tab w:val="left" w:pos="2552"/>
          <w:tab w:val="left" w:pos="2835"/>
        </w:tabs>
        <w:spacing w:after="240" w:lineRule="auto"/>
        <w:jc w:val="center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AULA 02 –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EXERCÍCIOS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 EXTRAS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426"/>
          <w:tab w:val="left" w:pos="2552"/>
          <w:tab w:val="left" w:pos="2835"/>
        </w:tabs>
        <w:spacing w:after="240" w:lineRule="auto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Para cada item abaixo, elaborem um Modelo Entidade – Relacionamento.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tabs>
          <w:tab w:val="left" w:pos="426"/>
          <w:tab w:val="left" w:pos="2552"/>
          <w:tab w:val="left" w:pos="2835"/>
        </w:tabs>
        <w:spacing w:after="240" w:lineRule="auto"/>
        <w:ind w:left="397" w:hanging="397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Tendo como base a descrição do problema abaixo, proponha o Modelo Conceitual correspondente. Utilize a notação do Modelo Entidade Relacionamento para isto.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</w:rPr>
        <w:drawing>
          <wp:inline distB="0" distT="0" distL="114300" distR="114300">
            <wp:extent cx="5848985" cy="3740150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374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left" w:pos="426"/>
          <w:tab w:val="left" w:pos="2552"/>
          <w:tab w:val="left" w:pos="2835"/>
        </w:tabs>
        <w:spacing w:after="240" w:lineRule="auto"/>
        <w:ind w:left="397" w:hanging="397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Analise o problema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644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A empresa de entrega de refeições à domicílio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Disk-Rango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deseja um sistema de informação para melhor atender seus clientes. Ao conversar com o gestor da empresa, ele descreveu brevemente o que ele precisa e espera deste sistema: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392" w:hanging="36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Clientes fazem pedidos, discriminando um ou mais itens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cardápio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e suas respectivas quantidades (por exemplo, João faz um pedido para receber em casa 2 lasanhas, 1 filé com fritas e 3 latas de cerveja). De um cliente deseja-se saber: nome, endereço, telefone e ponto de referência.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392" w:hanging="36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Itens de cardápio podem ser de três tipos: refeições, sobremesas e bebidas. É necessário saber o nome do item de cardápio, seu tipo e valor, sendo que das bebidas é necessário saber também a quantidade em estoque. Não são aceitos pedidos com quantidades de bebidas superiores às quantidades em estoque. É importante ressaltar que toda vez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 as bebidas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forem compradas, deve-se atualizar a quantidade em estoque.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392" w:hanging="36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Uma vez que um pedido é feito, ele é considerado pendente até que seja passado para um entregador. Quando o entregador retorna com o pagamento, o pedido é considerado atendido.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392" w:hanging="36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Apenas pedidos ainda pendentes podem ser alterados ou cancelados pelo cliente. No último caso, o pedido é excluído do sistema. Caso o entregador não encontre o cliente em seu endereço e retorne com os produtos, o pedido deve ser considerado devolvido e não deverá ser excluído do sistema. Os clientes com três devoluções de pedidos são desativados e só poderão fazer novos pedidos se forem reativados pelo funcionário.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392" w:hanging="36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De um pedido deseja-se saber os itens do pedido, a data, o entregador, o cliente e a forma de pagamento. De um entregador deseja-se saber nome e placa de seu veículo.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44" w:firstLine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Desenvolva um MER que atenda aos requisitos acima.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644" w:firstLine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644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Atenção: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o Modelo Entidade Relacionamento deve, necessariamente, apresentar: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392" w:hanging="36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todos os atributos envolvidos, diferenciando-os em: atributo identificador, simples, multivalorado ou composto;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392" w:hanging="36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as cardinalidades (máxima e mínima) dos relacionamentos;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392" w:hanging="36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caso exista, identifique as entidades fracas e as entidades fortes;</w:t>
      </w:r>
    </w:p>
    <w:p w:rsidR="00000000" w:rsidDel="00000000" w:rsidP="00000000" w:rsidRDefault="00000000" w:rsidRPr="00000000" w14:paraId="00000018">
      <w:pPr>
        <w:tabs>
          <w:tab w:val="left" w:pos="426"/>
          <w:tab w:val="left" w:pos="2552"/>
          <w:tab w:val="left" w:pos="2835"/>
        </w:tabs>
        <w:spacing w:after="240" w:lineRule="auto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426"/>
          <w:tab w:val="left" w:pos="2552"/>
          <w:tab w:val="left" w:pos="2835"/>
        </w:tabs>
        <w:spacing w:after="240" w:lineRule="auto"/>
        <w:ind w:left="397" w:hanging="397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Analise o problema abaixo.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84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Um fórum possui um estoque enorme de processos arquivados. Para resolver o problema da pesquisa dos processos, é necessário criar um sistema de informações capaz 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armazenar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as informações de cada processo. Os processos são divididos por tipo, sendo vara cível, vara criminal e vara de execução fiscal. O sistema deve guardar as informações de cada processo, que deve possuir réu e advogados obrigatoriamente, contudo é opcional que um processo tenha um promotor vinculado. Além disso, é importante destacar que um réu pode estar sendo julgado em vários processos, bem como um advogado por estar ligado a vários processos ao mesmo tempo. É importante saber a data de início do processo no fórum bem como seu status de concluído ou em andamento.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644" w:firstLine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Desenvolva um MER que atenda aos requisitos acima.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644" w:firstLine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644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Atenção: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o Modelo Entidade Relacionamento deve, necessariamente, apresentar: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392" w:hanging="36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todos os atributos envolvidos, diferenciando-os em: atributo identificador, simples, multivalorado ou composto;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392" w:hanging="36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as cardinalidades (máxima e mínima) dos relacionamentos;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392" w:hanging="36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caso exista, identifique as entidades fracas e as entidades fortes;</w:t>
      </w:r>
    </w:p>
    <w:p w:rsidR="00000000" w:rsidDel="00000000" w:rsidP="00000000" w:rsidRDefault="00000000" w:rsidRPr="00000000" w14:paraId="00000023">
      <w:pPr>
        <w:tabs>
          <w:tab w:val="left" w:pos="426"/>
          <w:tab w:val="left" w:pos="2552"/>
          <w:tab w:val="left" w:pos="2835"/>
        </w:tabs>
        <w:spacing w:after="240" w:lineRule="auto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pos="426"/>
          <w:tab w:val="left" w:pos="2552"/>
          <w:tab w:val="left" w:pos="2835"/>
        </w:tabs>
        <w:spacing w:after="240" w:lineRule="auto"/>
        <w:ind w:left="397" w:hanging="397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Para o problema abaixo, um estagiário elaborou o MER que foi apresentado na sequência. </w:t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08" w:firstLine="12.000000000000028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O DETRAN deseja constituir um banco de dados para controlar as infrações ocorridas no estado. Para tanto, foi apresentado uma lista de requisitos, os quais são detalhados abaixo: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Os veículos são identificados pela placa e também descritos por chassi, cor predominante, modelo (apenas um), categoria (apenas uma) e ano de fabricação.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Cada veículo possui um único proprietário, que é identificado por seu CPF. Deve-se saber o nome, endereço, bairro, cidade estado, telefone (vários), sexo, data de nascimento e idade.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Todo veículo possui um único modelo; por exemplo, GOL MI, GOL 1.8, UNO CS, etc. Cada modelo é codificado por um número de 6 dígitos.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Similarmente ao modelo, uma categoria deve ser atribuída a cada veículo; por exemplo, AUTOMÓVEL, MOTOCICLETA, CAMINHÃO, etc. Cada categoria é codificada por um número de 2 dígitos.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Existem diversos tipos de infração, AVANÇO DE SINAL VERMELHO, PARADA SOBRE A FAIXA DE PEDESTRES, etc., identificada pelo código associado. A cada tipo de infração é associado um valor que deverá ser cobrado na ocorrência de infração.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Uma infração é identificada pelo veículo infrator, data/hora e tipo de infração. Também é importante conhecer o local, velocidade aferida (se possível) e o agente de trânsito responsável.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Cada local é descrito pelo código, posição geográfica e velocidade permitida;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Um agente de trânsito é conhecido através de sua matrícula, sendo também descrito pelo nome, sexo e data de contratação.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Você, por ser o DBA responsável, foi chamado para analisar o problema e ver se a solução proposta atende aos requisitos. Após analisar, você apresentou o seu laudo e modificou o MER apresentado. Atenção: o seu laudo deve apresentar cada requisito não atendido e a modificação pode ser feita diretamente no modelo acima. Organize as ideias e tenha cuidado com o português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a gramática,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porque estes elementos serão levados em consideração na avaliação da resposta.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·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397" w:hanging="397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PT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397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BodyTextIndent3">
    <w:name w:val="Body Text Indent 3"/>
    <w:basedOn w:val="Normal"/>
    <w:next w:val="BodyTextIndent3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PT"/>
    </w:rPr>
  </w:style>
  <w:style w:type="paragraph" w:styleId="topicos">
    <w:name w:val="topicos"/>
    <w:basedOn w:val="Normal"/>
    <w:next w:val="topicos"/>
    <w:autoRedefine w:val="0"/>
    <w:hidden w:val="0"/>
    <w:qFormat w:val="0"/>
    <w:pPr>
      <w:widowControl w:val="0"/>
      <w:suppressAutoHyphens w:val="1"/>
      <w:spacing w:after="120" w:line="360" w:lineRule="auto"/>
      <w:ind w:left="568" w:leftChars="-1" w:rightChars="0" w:hanging="284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U11afPNwJ24yAKbMKB2pcl5ouQ==">AMUW2mUjxSJBiw8z9yYYKLhb4z1Wq+KlPpJBKiThjINkOJNWnCJMZu8TqryUobwlAmgzxwBdpHsTJjYwXBppP3aX2+1APS99bDLXeTi0R103jdb3Vm8Mik8=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2005-03-08T12:47:00Z</dcterms:created>
  <dc:creator>nandoluiz</dc:creator>
</cp:coreProperties>
</file>