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Arial" w:cs="Arial" w:eastAsia="Arial" w:hAnsi="Arial"/>
          <w:color w:val="695d46"/>
          <w:sz w:val="24"/>
          <w:szCs w:val="24"/>
        </w:rPr>
      </w:pPr>
      <w:bookmarkStart w:colFirst="0" w:colLast="0" w:name="_z6ne0og04bp5" w:id="0"/>
      <w:bookmarkEnd w:id="0"/>
      <w:r w:rsidDel="00000000" w:rsidR="00000000" w:rsidRPr="00000000">
        <w:rPr>
          <w:rFonts w:ascii="Arial" w:cs="Arial" w:eastAsia="Arial" w:hAnsi="Arial"/>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Arial" w:cs="Arial" w:eastAsia="Arial" w:hAnsi="Arial"/>
        </w:rPr>
      </w:pPr>
      <w:bookmarkStart w:colFirst="0" w:colLast="0" w:name="_2gazcsgmxkub" w:id="1"/>
      <w:bookmarkEnd w:id="1"/>
      <w:r w:rsidDel="00000000" w:rsidR="00000000" w:rsidRPr="00000000">
        <w:rPr>
          <w:rFonts w:ascii="Arial" w:cs="Arial" w:eastAsia="Arial" w:hAnsi="Arial"/>
          <w:rtl w:val="0"/>
        </w:rPr>
        <w:t xml:space="preserve">Taylor Swift Stream Prediction</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rFonts w:ascii="Arial" w:cs="Arial" w:eastAsia="Arial" w:hAnsi="Arial"/>
        </w:rPr>
      </w:pPr>
      <w:bookmarkStart w:colFirst="0" w:colLast="0" w:name="_ng30guuqqp2v" w:id="2"/>
      <w:bookmarkEnd w:id="2"/>
      <w:r w:rsidDel="00000000" w:rsidR="00000000" w:rsidRPr="00000000">
        <w:rPr>
          <w:rFonts w:ascii="Arial" w:cs="Arial" w:eastAsia="Arial" w:hAnsi="Arial"/>
          <w:rtl w:val="0"/>
        </w:rPr>
        <w:t xml:space="preserve">15.03.2024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1440" w:before="0" w:line="288" w:lineRule="auto"/>
        <w:rPr>
          <w:rFonts w:ascii="Arial" w:cs="Arial" w:eastAsia="Arial" w:hAnsi="Arial"/>
          <w:color w:val="008575"/>
          <w:sz w:val="32"/>
          <w:szCs w:val="32"/>
        </w:rPr>
      </w:pPr>
      <w:r w:rsidDel="00000000" w:rsidR="00000000" w:rsidRPr="00000000">
        <w:rPr>
          <w:rFonts w:ascii="Arial" w:cs="Arial" w:eastAsia="Arial" w:hAnsi="Arial"/>
          <w:color w:val="008575"/>
          <w:sz w:val="32"/>
          <w:szCs w:val="32"/>
          <w:rtl w:val="0"/>
        </w:rPr>
        <w:t xml:space="preserve">Arun, Wei Ming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1440" w:before="0" w:line="288" w:lineRule="auto"/>
        <w:rPr>
          <w:rFonts w:ascii="Arial" w:cs="Arial" w:eastAsia="Arial" w:hAnsi="Arial"/>
        </w:rPr>
      </w:pPr>
      <w:hyperlink r:id="rId8">
        <w:r w:rsidDel="00000000" w:rsidR="00000000" w:rsidRPr="00000000">
          <w:rPr>
            <w:color w:val="0000ee"/>
            <w:u w:val="single"/>
            <w:shd w:fill="auto" w:val="clear"/>
            <w:rtl w:val="0"/>
          </w:rPr>
          <w:t xml:space="preserve">Lab Exercise 7 Sample</w:t>
        </w:r>
      </w:hyperlink>
      <w:r w:rsidDel="00000000" w:rsidR="00000000" w:rsidRPr="00000000">
        <w:rPr>
          <w:rFonts w:ascii="Arial" w:cs="Arial" w:eastAsia="Arial" w:hAnsi="Arial"/>
          <w:rtl w:val="0"/>
        </w:rPr>
        <w:t xml:space="preserve"> </w:t>
      </w:r>
      <w:hyperlink r:id="rId9">
        <w:r w:rsidDel="00000000" w:rsidR="00000000" w:rsidRPr="00000000">
          <w:rPr>
            <w:rFonts w:ascii="Arial" w:cs="Arial" w:eastAsia="Arial" w:hAnsi="Arial"/>
            <w:color w:val="1155cc"/>
            <w:u w:val="single"/>
            <w:rtl w:val="0"/>
          </w:rPr>
          <w:t xml:space="preserve">Canva Slides</w:t>
        </w:r>
      </w:hyperlink>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rFonts w:ascii="Arial" w:cs="Arial" w:eastAsia="Arial" w:hAnsi="Arial"/>
        </w:rPr>
      </w:pPr>
      <w:bookmarkStart w:colFirst="0" w:colLast="0" w:name="_au51mny0sx6" w:id="3"/>
      <w:bookmarkEnd w:id="3"/>
      <w:r w:rsidDel="00000000" w:rsidR="00000000" w:rsidRPr="00000000">
        <w:rPr>
          <w:rFonts w:ascii="Arial" w:cs="Arial" w:eastAsia="Arial" w:hAnsi="Arial"/>
          <w:rtl w:val="0"/>
        </w:rPr>
        <w:t xml:space="preserve">Problem Statement</w:t>
      </w:r>
      <w:r w:rsidDel="00000000" w:rsidR="00000000" w:rsidRPr="00000000">
        <w:rPr>
          <w:rtl w:val="0"/>
        </w:rPr>
      </w:r>
    </w:p>
    <w:p w:rsidR="00000000" w:rsidDel="00000000" w:rsidP="00000000" w:rsidRDefault="00000000" w:rsidRPr="00000000" w14:paraId="0000000B">
      <w:pPr>
        <w:spacing w:before="0" w:line="276" w:lineRule="auto"/>
        <w:rPr>
          <w:rFonts w:ascii="Arial" w:cs="Arial" w:eastAsia="Arial" w:hAnsi="Arial"/>
        </w:rPr>
      </w:pPr>
      <w:r w:rsidDel="00000000" w:rsidR="00000000" w:rsidRPr="00000000">
        <w:rPr>
          <w:rFonts w:ascii="Arial" w:cs="Arial" w:eastAsia="Arial" w:hAnsi="Arial"/>
          <w:sz w:val="28"/>
          <w:szCs w:val="28"/>
          <w:rtl w:val="0"/>
        </w:rPr>
        <w:t xml:space="preserve">Predict future stream counts based on song features (e.g., danceability, energy, </w:t>
      </w:r>
      <w:r w:rsidDel="00000000" w:rsidR="00000000" w:rsidRPr="00000000">
        <w:rPr>
          <w:rFonts w:ascii="Arial" w:cs="Arial" w:eastAsia="Arial" w:hAnsi="Arial"/>
          <w:sz w:val="28"/>
          <w:szCs w:val="28"/>
          <w:rtl w:val="0"/>
        </w:rPr>
        <w:t xml:space="preserve">speechiness</w:t>
      </w:r>
      <w:r w:rsidDel="00000000" w:rsidR="00000000" w:rsidRPr="00000000">
        <w:rPr>
          <w:rFonts w:ascii="Arial" w:cs="Arial" w:eastAsia="Arial" w:hAnsi="Arial"/>
          <w:sz w:val="28"/>
          <w:szCs w:val="28"/>
          <w:rtl w:val="0"/>
        </w:rPr>
        <w:t xml:space="preserve">).</w:t>
      </w:r>
      <w:r w:rsidDel="00000000" w:rsidR="00000000" w:rsidRPr="00000000">
        <w:rPr>
          <w:rtl w:val="0"/>
        </w:rPr>
      </w:r>
    </w:p>
    <w:p w:rsidR="00000000" w:rsidDel="00000000" w:rsidP="00000000" w:rsidRDefault="00000000" w:rsidRPr="00000000" w14:paraId="0000000C">
      <w:pPr>
        <w:pStyle w:val="Heading1"/>
        <w:keepNext w:val="1"/>
        <w:keepLines w:val="1"/>
        <w:widowControl w:val="0"/>
        <w:pBdr>
          <w:top w:color="e3e3e3" w:space="0" w:sz="0" w:val="none"/>
          <w:left w:color="e3e3e3" w:space="0" w:sz="0" w:val="none"/>
          <w:bottom w:color="e3e3e3" w:space="0" w:sz="0" w:val="none"/>
          <w:right w:color="e3e3e3" w:space="0" w:sz="0" w:val="none"/>
          <w:between w:color="e3e3e3" w:space="0" w:sz="0" w:val="none"/>
        </w:pBdr>
        <w:spacing w:after="80" w:before="280" w:line="384.00000000000006" w:lineRule="auto"/>
        <w:ind w:left="0" w:firstLine="0"/>
        <w:rPr>
          <w:rFonts w:ascii="Arial" w:cs="Arial" w:eastAsia="Arial" w:hAnsi="Arial"/>
        </w:rPr>
      </w:pPr>
      <w:bookmarkStart w:colFirst="0" w:colLast="0" w:name="_9fungw4esv1w" w:id="4"/>
      <w:bookmarkEnd w:id="4"/>
      <w:r w:rsidDel="00000000" w:rsidR="00000000" w:rsidRPr="00000000">
        <w:rPr>
          <w:rFonts w:ascii="Arial" w:cs="Arial" w:eastAsia="Arial" w:hAnsi="Arial"/>
          <w:rtl w:val="0"/>
        </w:rPr>
        <w:t xml:space="preserve">1. Sample Collection and Practical Motivation</w:t>
      </w:r>
    </w:p>
    <w:p w:rsidR="00000000" w:rsidDel="00000000" w:rsidP="00000000" w:rsidRDefault="00000000" w:rsidRPr="00000000" w14:paraId="0000000D">
      <w:pPr>
        <w:pStyle w:val="Heading2"/>
        <w:rPr>
          <w:u w:val="single"/>
        </w:rPr>
      </w:pPr>
      <w:bookmarkStart w:colFirst="0" w:colLast="0" w:name="_y28glj41j6b1" w:id="5"/>
      <w:bookmarkEnd w:id="5"/>
      <w:r w:rsidDel="00000000" w:rsidR="00000000" w:rsidRPr="00000000">
        <w:rPr>
          <w:u w:val="single"/>
          <w:rtl w:val="0"/>
        </w:rPr>
        <w:t xml:space="preserve">General Description</w:t>
      </w:r>
    </w:p>
    <w:p w:rsidR="00000000" w:rsidDel="00000000" w:rsidP="00000000" w:rsidRDefault="00000000" w:rsidRPr="00000000" w14:paraId="0000000E">
      <w:pPr>
        <w:rPr>
          <w:rFonts w:ascii="Arial" w:cs="Arial" w:eastAsia="Arial" w:hAnsi="Arial"/>
          <w:sz w:val="28"/>
          <w:szCs w:val="28"/>
        </w:rPr>
      </w:pPr>
      <w:r w:rsidDel="00000000" w:rsidR="00000000" w:rsidRPr="00000000">
        <w:rPr>
          <w:rFonts w:ascii="Arial" w:cs="Arial" w:eastAsia="Arial" w:hAnsi="Arial"/>
          <w:sz w:val="28"/>
          <w:szCs w:val="28"/>
          <w:rtl w:val="0"/>
        </w:rPr>
        <w:t xml:space="preserve">There are 530 data points</w:t>
      </w:r>
    </w:p>
    <w:p w:rsidR="00000000" w:rsidDel="00000000" w:rsidP="00000000" w:rsidRDefault="00000000" w:rsidRPr="00000000" w14:paraId="0000000F">
      <w:pPr>
        <w:rPr>
          <w:rFonts w:ascii="Arial" w:cs="Arial" w:eastAsia="Arial" w:hAnsi="Arial"/>
          <w:sz w:val="28"/>
          <w:szCs w:val="28"/>
        </w:rPr>
      </w:pPr>
      <w:r w:rsidDel="00000000" w:rsidR="00000000" w:rsidRPr="00000000">
        <w:rPr>
          <w:rFonts w:ascii="Arial" w:cs="Arial" w:eastAsia="Arial" w:hAnsi="Arial"/>
          <w:sz w:val="28"/>
          <w:szCs w:val="28"/>
          <w:rtl w:val="0"/>
        </w:rPr>
        <w:t xml:space="preserve">There are 18 columns (including serial number) in the original dataset.</w:t>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pStyle w:val="Heading2"/>
        <w:pBdr>
          <w:top w:color="e3e3e3" w:space="0" w:sz="0" w:val="none"/>
          <w:left w:color="e3e3e3" w:space="0" w:sz="0" w:val="none"/>
          <w:bottom w:color="e3e3e3" w:space="0" w:sz="0" w:val="none"/>
          <w:right w:color="e3e3e3" w:space="0" w:sz="0" w:val="none"/>
          <w:between w:color="e3e3e3" w:space="0" w:sz="0" w:val="none"/>
        </w:pBdr>
        <w:spacing w:after="80" w:before="280" w:line="384.00000000000006" w:lineRule="auto"/>
        <w:rPr/>
      </w:pPr>
      <w:bookmarkStart w:colFirst="0" w:colLast="0" w:name="_im873pi869qt" w:id="6"/>
      <w:bookmarkEnd w:id="6"/>
      <w:r w:rsidDel="00000000" w:rsidR="00000000" w:rsidRPr="00000000">
        <w:rPr>
          <w:rtl w:val="0"/>
        </w:rPr>
        <w:t xml:space="preserve">Existing Elements for Prediction (12 elements + serial number)</w:t>
      </w:r>
    </w:p>
    <w:p w:rsidR="00000000" w:rsidDel="00000000" w:rsidP="00000000" w:rsidRDefault="00000000" w:rsidRPr="00000000" w14:paraId="00000012">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Acousticness</w:t>
      </w:r>
      <w:r w:rsidDel="00000000" w:rsidR="00000000" w:rsidRPr="00000000">
        <w:rPr>
          <w:rFonts w:ascii="Arial" w:cs="Arial" w:eastAsia="Arial" w:hAnsi="Arial"/>
          <w:color w:val="000000"/>
          <w:sz w:val="28"/>
          <w:szCs w:val="28"/>
          <w:rtl w:val="0"/>
        </w:rPr>
        <w:t xml:space="preserve">: A measure of how acoustic the song is.</w:t>
      </w:r>
    </w:p>
    <w:p w:rsidR="00000000" w:rsidDel="00000000" w:rsidP="00000000" w:rsidRDefault="00000000" w:rsidRPr="00000000" w14:paraId="00000013">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Danceability</w:t>
      </w:r>
      <w:r w:rsidDel="00000000" w:rsidR="00000000" w:rsidRPr="00000000">
        <w:rPr>
          <w:rFonts w:ascii="Arial" w:cs="Arial" w:eastAsia="Arial" w:hAnsi="Arial"/>
          <w:color w:val="000000"/>
          <w:sz w:val="28"/>
          <w:szCs w:val="28"/>
          <w:rtl w:val="0"/>
        </w:rPr>
        <w:t xml:space="preserve">: Describes how suitable a track is for dancing.</w:t>
      </w:r>
    </w:p>
    <w:p w:rsidR="00000000" w:rsidDel="00000000" w:rsidP="00000000" w:rsidRDefault="00000000" w:rsidRPr="00000000" w14:paraId="00000014">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Energy</w:t>
      </w:r>
      <w:r w:rsidDel="00000000" w:rsidR="00000000" w:rsidRPr="00000000">
        <w:rPr>
          <w:rFonts w:ascii="Arial" w:cs="Arial" w:eastAsia="Arial" w:hAnsi="Arial"/>
          <w:color w:val="000000"/>
          <w:sz w:val="28"/>
          <w:szCs w:val="28"/>
          <w:rtl w:val="0"/>
        </w:rPr>
        <w:t xml:space="preserve">: A measure of intensity and activity.</w:t>
      </w:r>
    </w:p>
    <w:p w:rsidR="00000000" w:rsidDel="00000000" w:rsidP="00000000" w:rsidRDefault="00000000" w:rsidRPr="00000000" w14:paraId="00000015">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Instrumentalness</w:t>
      </w:r>
      <w:r w:rsidDel="00000000" w:rsidR="00000000" w:rsidRPr="00000000">
        <w:rPr>
          <w:rFonts w:ascii="Arial" w:cs="Arial" w:eastAsia="Arial" w:hAnsi="Arial"/>
          <w:color w:val="000000"/>
          <w:sz w:val="28"/>
          <w:szCs w:val="28"/>
          <w:rtl w:val="0"/>
        </w:rPr>
        <w:t xml:space="preserve">: Indicates the absence of vocals.</w:t>
      </w:r>
    </w:p>
    <w:p w:rsidR="00000000" w:rsidDel="00000000" w:rsidP="00000000" w:rsidRDefault="00000000" w:rsidRPr="00000000" w14:paraId="00000016">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Liveness</w:t>
      </w:r>
      <w:r w:rsidDel="00000000" w:rsidR="00000000" w:rsidRPr="00000000">
        <w:rPr>
          <w:rFonts w:ascii="Arial" w:cs="Arial" w:eastAsia="Arial" w:hAnsi="Arial"/>
          <w:color w:val="000000"/>
          <w:sz w:val="28"/>
          <w:szCs w:val="28"/>
          <w:rtl w:val="0"/>
        </w:rPr>
        <w:t xml:space="preserve">: Detects the presence of an audience in the recording.</w:t>
      </w:r>
    </w:p>
    <w:p w:rsidR="00000000" w:rsidDel="00000000" w:rsidP="00000000" w:rsidRDefault="00000000" w:rsidRPr="00000000" w14:paraId="00000017">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Loudness</w:t>
      </w:r>
      <w:r w:rsidDel="00000000" w:rsidR="00000000" w:rsidRPr="00000000">
        <w:rPr>
          <w:rFonts w:ascii="Arial" w:cs="Arial" w:eastAsia="Arial" w:hAnsi="Arial"/>
          <w:color w:val="000000"/>
          <w:sz w:val="28"/>
          <w:szCs w:val="28"/>
          <w:rtl w:val="0"/>
        </w:rPr>
        <w:t xml:space="preserve">: The overall loudness of a track in decibels.</w:t>
      </w:r>
    </w:p>
    <w:p w:rsidR="00000000" w:rsidDel="00000000" w:rsidP="00000000" w:rsidRDefault="00000000" w:rsidRPr="00000000" w14:paraId="00000018">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Speechiness</w:t>
      </w:r>
      <w:r w:rsidDel="00000000" w:rsidR="00000000" w:rsidRPr="00000000">
        <w:rPr>
          <w:rFonts w:ascii="Arial" w:cs="Arial" w:eastAsia="Arial" w:hAnsi="Arial"/>
          <w:color w:val="000000"/>
          <w:sz w:val="28"/>
          <w:szCs w:val="28"/>
          <w:rtl w:val="0"/>
        </w:rPr>
        <w:t xml:space="preserve">: Identifies the presence of spoken words in a track.</w:t>
      </w:r>
    </w:p>
    <w:p w:rsidR="00000000" w:rsidDel="00000000" w:rsidP="00000000" w:rsidRDefault="00000000" w:rsidRPr="00000000" w14:paraId="00000019">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Tempo</w:t>
      </w:r>
      <w:r w:rsidDel="00000000" w:rsidR="00000000" w:rsidRPr="00000000">
        <w:rPr>
          <w:rFonts w:ascii="Arial" w:cs="Arial" w:eastAsia="Arial" w:hAnsi="Arial"/>
          <w:color w:val="000000"/>
          <w:sz w:val="28"/>
          <w:szCs w:val="28"/>
          <w:rtl w:val="0"/>
        </w:rPr>
        <w:t xml:space="preserve">: The overall estimated tempo of a song in beats per minute (BPM).</w:t>
      </w:r>
    </w:p>
    <w:p w:rsidR="00000000" w:rsidDel="00000000" w:rsidP="00000000" w:rsidRDefault="00000000" w:rsidRPr="00000000" w14:paraId="0000001A">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Valence</w:t>
      </w:r>
      <w:r w:rsidDel="00000000" w:rsidR="00000000" w:rsidRPr="00000000">
        <w:rPr>
          <w:rFonts w:ascii="Arial" w:cs="Arial" w:eastAsia="Arial" w:hAnsi="Arial"/>
          <w:color w:val="000000"/>
          <w:sz w:val="28"/>
          <w:szCs w:val="28"/>
          <w:rtl w:val="0"/>
        </w:rPr>
        <w:t xml:space="preserve">: Describes the musical positiveness conveyed by a track.</w:t>
      </w:r>
    </w:p>
    <w:p w:rsidR="00000000" w:rsidDel="00000000" w:rsidP="00000000" w:rsidRDefault="00000000" w:rsidRPr="00000000" w14:paraId="0000001B">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Popularity</w:t>
      </w:r>
      <w:r w:rsidDel="00000000" w:rsidR="00000000" w:rsidRPr="00000000">
        <w:rPr>
          <w:rFonts w:ascii="Arial" w:cs="Arial" w:eastAsia="Arial" w:hAnsi="Arial"/>
          <w:color w:val="000000"/>
          <w:sz w:val="28"/>
          <w:szCs w:val="28"/>
          <w:rtl w:val="0"/>
        </w:rPr>
        <w:t xml:space="preserve">: The popularity of the song on Spotify (used with caution, as noted).</w:t>
      </w:r>
    </w:p>
    <w:p w:rsidR="00000000" w:rsidDel="00000000" w:rsidP="00000000" w:rsidRDefault="00000000" w:rsidRPr="00000000" w14:paraId="0000001C">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Release Date</w:t>
      </w:r>
      <w:r w:rsidDel="00000000" w:rsidR="00000000" w:rsidRPr="00000000">
        <w:rPr>
          <w:rFonts w:ascii="Arial" w:cs="Arial" w:eastAsia="Arial" w:hAnsi="Arial"/>
          <w:color w:val="000000"/>
          <w:sz w:val="28"/>
          <w:szCs w:val="28"/>
          <w:rtl w:val="0"/>
        </w:rPr>
        <w:t xml:space="preserve">: The date the song was made available on Spotify.</w:t>
      </w:r>
    </w:p>
    <w:p w:rsidR="00000000" w:rsidDel="00000000" w:rsidP="00000000" w:rsidRDefault="00000000" w:rsidRPr="00000000" w14:paraId="0000001D">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Duration</w:t>
      </w:r>
      <w:r w:rsidDel="00000000" w:rsidR="00000000" w:rsidRPr="00000000">
        <w:rPr>
          <w:rFonts w:ascii="Arial" w:cs="Arial" w:eastAsia="Arial" w:hAnsi="Arial"/>
          <w:color w:val="000000"/>
          <w:sz w:val="28"/>
          <w:szCs w:val="28"/>
          <w:rtl w:val="0"/>
        </w:rPr>
        <w:t xml:space="preserve">: The total length of the track, in milliseconds.</w:t>
      </w:r>
    </w:p>
    <w:p w:rsidR="00000000" w:rsidDel="00000000" w:rsidP="00000000" w:rsidRDefault="00000000" w:rsidRPr="00000000" w14:paraId="0000001E">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300" w:before="0" w:lineRule="auto"/>
        <w:ind w:left="72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(Serial Number)</w:t>
      </w:r>
    </w:p>
    <w:p w:rsidR="00000000" w:rsidDel="00000000" w:rsidP="00000000" w:rsidRDefault="00000000" w:rsidRPr="00000000" w14:paraId="0000001F">
      <w:pPr>
        <w:pStyle w:val="Heading2"/>
        <w:pBdr>
          <w:top w:color="e3e3e3" w:space="0" w:sz="0" w:val="none"/>
          <w:left w:color="e3e3e3" w:space="0" w:sz="0" w:val="none"/>
          <w:bottom w:color="e3e3e3" w:space="0" w:sz="0" w:val="none"/>
          <w:right w:color="e3e3e3" w:space="0" w:sz="0" w:val="none"/>
          <w:between w:color="e3e3e3" w:space="0" w:sz="0" w:val="none"/>
        </w:pBdr>
        <w:spacing w:after="80" w:before="280" w:line="384.00000000000006" w:lineRule="auto"/>
        <w:rPr/>
      </w:pPr>
      <w:bookmarkStart w:colFirst="0" w:colLast="0" w:name="_jaxf5wouwwew" w:id="7"/>
      <w:bookmarkEnd w:id="7"/>
      <w:r w:rsidDel="00000000" w:rsidR="00000000" w:rsidRPr="00000000">
        <w:rPr>
          <w:rtl w:val="0"/>
        </w:rPr>
        <w:t xml:space="preserve">Newly Created Elements for Prediction (2 elements) //use statistical exploration tools to check which data to be dropped</w:t>
      </w:r>
    </w:p>
    <w:p w:rsidR="00000000" w:rsidDel="00000000" w:rsidP="00000000" w:rsidRDefault="00000000" w:rsidRPr="00000000" w14:paraId="00000020">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Mood Score</w:t>
      </w:r>
      <w:r w:rsidDel="00000000" w:rsidR="00000000" w:rsidRPr="00000000">
        <w:rPr>
          <w:rFonts w:ascii="Arial" w:cs="Arial" w:eastAsia="Arial" w:hAnsi="Arial"/>
          <w:color w:val="000000"/>
          <w:sz w:val="28"/>
          <w:szCs w:val="28"/>
          <w:rtl w:val="0"/>
        </w:rPr>
        <w:t xml:space="preserve">: A new feature combining valence, energy, and tempo to represent the song's overall mood. This score might indicate a song's potential to be streamed based on its emotional and energetic appeal. A simple way to create this could be by averaging these features, or by more complex weighted combinations if certain aspects are deemed more important.</w:t>
      </w:r>
    </w:p>
    <w:p w:rsidR="00000000" w:rsidDel="00000000" w:rsidP="00000000" w:rsidRDefault="00000000" w:rsidRPr="00000000" w14:paraId="00000021">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300" w:before="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Rhythm Index</w:t>
      </w:r>
      <w:r w:rsidDel="00000000" w:rsidR="00000000" w:rsidRPr="00000000">
        <w:rPr>
          <w:rFonts w:ascii="Arial" w:cs="Arial" w:eastAsia="Arial" w:hAnsi="Arial"/>
          <w:color w:val="000000"/>
          <w:sz w:val="28"/>
          <w:szCs w:val="28"/>
          <w:rtl w:val="0"/>
        </w:rPr>
        <w:t xml:space="preserve">: Another new feature combining danceability and tempo to reflect how the song's rhythm aligns with listener activities or preferences. This index could help identify songs that are more likely to be played in certain settings or activities. Like the Mood Score, it could be a simple average or a more nuanced combination depending on the importance of each feature.</w:t>
      </w:r>
    </w:p>
    <w:p w:rsidR="00000000" w:rsidDel="00000000" w:rsidP="00000000" w:rsidRDefault="00000000" w:rsidRPr="00000000" w14:paraId="00000022">
      <w:pPr>
        <w:pStyle w:val="Heading2"/>
        <w:pBdr>
          <w:top w:color="e3e3e3" w:space="0" w:sz="0" w:val="none"/>
          <w:left w:color="e3e3e3" w:space="0" w:sz="0" w:val="none"/>
          <w:bottom w:color="e3e3e3" w:space="0" w:sz="0" w:val="none"/>
          <w:right w:color="e3e3e3" w:space="0" w:sz="0" w:val="none"/>
          <w:between w:color="e3e3e3" w:space="0" w:sz="0" w:val="none"/>
        </w:pBdr>
        <w:spacing w:after="80" w:before="280" w:line="384.00000000000006" w:lineRule="auto"/>
        <w:rPr/>
      </w:pPr>
      <w:bookmarkStart w:colFirst="0" w:colLast="0" w:name="_lxd78bcgghaq" w:id="8"/>
      <w:bookmarkEnd w:id="8"/>
      <w:r w:rsidDel="00000000" w:rsidR="00000000" w:rsidRPr="00000000">
        <w:rPr>
          <w:rtl w:val="0"/>
        </w:rPr>
        <w:t xml:space="preserve">Elements Used for Prediction (9 elements)</w:t>
      </w:r>
    </w:p>
    <w:p w:rsidR="00000000" w:rsidDel="00000000" w:rsidP="00000000" w:rsidRDefault="00000000" w:rsidRPr="00000000" w14:paraId="00000023">
      <w:pPr>
        <w:rPr/>
      </w:pPr>
      <w:commentRangeStart w:id="0"/>
      <w:r w:rsidDel="00000000" w:rsidR="00000000" w:rsidRPr="00000000">
        <w:rPr/>
        <w:drawing>
          <wp:inline distB="114300" distT="114300" distL="114300" distR="114300">
            <wp:extent cx="4967288" cy="3056548"/>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67288" cy="3056548"/>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pacing w:after="300" w:before="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The final list of elements used for prediction includes both the existing elements and the newly created elements:</w:t>
      </w:r>
    </w:p>
    <w:p w:rsidR="00000000" w:rsidDel="00000000" w:rsidP="00000000" w:rsidRDefault="00000000" w:rsidRPr="00000000" w14:paraId="00000025">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72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Acousticness</w:t>
      </w:r>
    </w:p>
    <w:p w:rsidR="00000000" w:rsidDel="00000000" w:rsidP="00000000" w:rsidRDefault="00000000" w:rsidRPr="00000000" w14:paraId="00000026">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Instrumentalness</w:t>
      </w:r>
    </w:p>
    <w:p w:rsidR="00000000" w:rsidDel="00000000" w:rsidP="00000000" w:rsidRDefault="00000000" w:rsidRPr="00000000" w14:paraId="00000027">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Liveness</w:t>
      </w:r>
    </w:p>
    <w:p w:rsidR="00000000" w:rsidDel="00000000" w:rsidP="00000000" w:rsidRDefault="00000000" w:rsidRPr="00000000" w14:paraId="00000028">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Loudness</w:t>
      </w:r>
    </w:p>
    <w:p w:rsidR="00000000" w:rsidDel="00000000" w:rsidP="00000000" w:rsidRDefault="00000000" w:rsidRPr="00000000" w14:paraId="00000029">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Speechiness</w:t>
      </w:r>
    </w:p>
    <w:p w:rsidR="00000000" w:rsidDel="00000000" w:rsidP="00000000" w:rsidRDefault="00000000" w:rsidRPr="00000000" w14:paraId="0000002A">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Release Date</w:t>
      </w:r>
    </w:p>
    <w:p w:rsidR="00000000" w:rsidDel="00000000" w:rsidP="00000000" w:rsidRDefault="00000000" w:rsidRPr="00000000" w14:paraId="0000002B">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Duration</w:t>
      </w:r>
    </w:p>
    <w:p w:rsidR="00000000" w:rsidDel="00000000" w:rsidP="00000000" w:rsidRDefault="00000000" w:rsidRPr="00000000" w14:paraId="0000002C">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Mood Score</w:t>
      </w:r>
      <w:r w:rsidDel="00000000" w:rsidR="00000000" w:rsidRPr="00000000">
        <w:rPr>
          <w:rFonts w:ascii="Arial" w:cs="Arial" w:eastAsia="Arial" w:hAnsi="Arial"/>
          <w:color w:val="000000"/>
          <w:sz w:val="28"/>
          <w:szCs w:val="28"/>
          <w:rtl w:val="0"/>
        </w:rPr>
        <w:t xml:space="preserve"> (Newly Created)</w:t>
      </w:r>
    </w:p>
    <w:p w:rsidR="00000000" w:rsidDel="00000000" w:rsidP="00000000" w:rsidRDefault="00000000" w:rsidRPr="00000000" w14:paraId="0000002D">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720" w:hanging="360"/>
        <w:rPr>
          <w:color w:val="000000"/>
          <w:sz w:val="28"/>
          <w:szCs w:val="28"/>
        </w:rPr>
      </w:pPr>
      <w:r w:rsidDel="00000000" w:rsidR="00000000" w:rsidRPr="00000000">
        <w:rPr>
          <w:rFonts w:ascii="Arial" w:cs="Arial" w:eastAsia="Arial" w:hAnsi="Arial"/>
          <w:b w:val="1"/>
          <w:color w:val="000000"/>
          <w:sz w:val="28"/>
          <w:szCs w:val="28"/>
          <w:rtl w:val="0"/>
        </w:rPr>
        <w:t xml:space="preserve">Rhythm Index</w:t>
      </w:r>
      <w:r w:rsidDel="00000000" w:rsidR="00000000" w:rsidRPr="00000000">
        <w:rPr>
          <w:rFonts w:ascii="Arial" w:cs="Arial" w:eastAsia="Arial" w:hAnsi="Arial"/>
          <w:color w:val="000000"/>
          <w:sz w:val="28"/>
          <w:szCs w:val="28"/>
          <w:rtl w:val="0"/>
        </w:rPr>
        <w:t xml:space="preserve"> (Newly Created)</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The Popularity feature, although listed, should be used with caution primarily for exploratory analysis rather than direct prediction, to avoid circular reasoning as it is a result of streaming behavior.</w:t>
      </w:r>
    </w:p>
    <w:p w:rsidR="00000000" w:rsidDel="00000000" w:rsidP="00000000" w:rsidRDefault="00000000" w:rsidRPr="00000000" w14:paraId="0000002F">
      <w:pPr>
        <w:pStyle w:val="Heading1"/>
        <w:pBdr>
          <w:top w:color="e3e3e3" w:space="0" w:sz="0" w:val="none"/>
          <w:left w:color="e3e3e3" w:space="0" w:sz="0" w:val="none"/>
          <w:bottom w:color="e3e3e3" w:space="0" w:sz="0" w:val="none"/>
          <w:right w:color="e3e3e3" w:space="0" w:sz="0" w:val="none"/>
          <w:between w:color="e3e3e3" w:space="0" w:sz="0" w:val="none"/>
        </w:pBdr>
        <w:spacing w:after="300" w:before="300" w:lineRule="auto"/>
        <w:rPr/>
      </w:pPr>
      <w:bookmarkStart w:colFirst="0" w:colLast="0" w:name="_wpf1lpciks3e" w:id="9"/>
      <w:bookmarkEnd w:id="9"/>
      <w:r w:rsidDel="00000000" w:rsidR="00000000" w:rsidRPr="00000000">
        <w:rPr>
          <w:rtl w:val="0"/>
        </w:rPr>
        <w:t xml:space="preserve">2. Visualization and Pattern recognition (Combined Steps)</w:t>
      </w:r>
      <w:r w:rsidDel="00000000" w:rsidR="00000000" w:rsidRPr="00000000">
        <w:rPr>
          <w:rtl w:val="0"/>
        </w:rPr>
      </w:r>
    </w:p>
    <w:p w:rsidR="00000000" w:rsidDel="00000000" w:rsidP="00000000" w:rsidRDefault="00000000" w:rsidRPr="00000000" w14:paraId="00000030">
      <w:pPr>
        <w:pStyle w:val="Heading1"/>
        <w:keepNext w:val="1"/>
        <w:keepLines w:val="1"/>
        <w:widowControl w:val="0"/>
        <w:pBdr>
          <w:top w:color="e3e3e3" w:space="0" w:sz="0" w:val="none"/>
          <w:left w:color="e3e3e3" w:space="0" w:sz="0" w:val="none"/>
          <w:bottom w:color="e3e3e3" w:space="0" w:sz="0" w:val="none"/>
          <w:right w:color="e3e3e3" w:space="0" w:sz="0" w:val="none"/>
          <w:between w:color="e3e3e3" w:space="0" w:sz="0" w:val="none"/>
        </w:pBdr>
        <w:spacing w:after="80" w:before="280" w:line="384.00000000000006" w:lineRule="auto"/>
        <w:ind w:left="720" w:firstLine="0"/>
        <w:rPr>
          <w:rFonts w:ascii="Arial" w:cs="Arial" w:eastAsia="Arial" w:hAnsi="Arial"/>
        </w:rPr>
      </w:pPr>
      <w:bookmarkStart w:colFirst="0" w:colLast="0" w:name="_8jmoyzy16w7" w:id="10"/>
      <w:bookmarkEnd w:id="10"/>
      <w:r w:rsidDel="00000000" w:rsidR="00000000" w:rsidRPr="00000000">
        <w:rPr>
          <w:rFonts w:ascii="Arial" w:cs="Arial" w:eastAsia="Arial" w:hAnsi="Arial"/>
          <w:rtl w:val="0"/>
        </w:rPr>
        <w:t xml:space="preserve">2. Data Preparation and Problem Formulation (not showing)</w:t>
      </w:r>
    </w:p>
    <w:p w:rsidR="00000000" w:rsidDel="00000000" w:rsidP="00000000" w:rsidRDefault="00000000" w:rsidRPr="00000000" w14:paraId="00000031">
      <w:pPr>
        <w:pStyle w:val="Heading1"/>
        <w:pBdr>
          <w:top w:color="e3e3e3" w:space="0" w:sz="0" w:val="none"/>
          <w:left w:color="e3e3e3" w:space="0" w:sz="0" w:val="none"/>
          <w:bottom w:color="e3e3e3" w:space="0" w:sz="0" w:val="none"/>
          <w:right w:color="e3e3e3" w:space="0" w:sz="0" w:val="none"/>
          <w:between w:color="e3e3e3" w:space="0" w:sz="0" w:val="none"/>
        </w:pBdr>
        <w:spacing w:after="300" w:before="0" w:lineRule="auto"/>
        <w:ind w:left="720" w:firstLine="0"/>
        <w:rPr>
          <w:rFonts w:ascii="Arial" w:cs="Arial" w:eastAsia="Arial" w:hAnsi="Arial"/>
          <w:color w:val="000000"/>
          <w:sz w:val="24"/>
          <w:szCs w:val="24"/>
        </w:rPr>
      </w:pPr>
      <w:bookmarkStart w:colFirst="0" w:colLast="0" w:name="_s69cpqppmivc" w:id="11"/>
      <w:bookmarkEnd w:id="11"/>
      <w:r w:rsidDel="00000000" w:rsidR="00000000" w:rsidRPr="00000000">
        <w:rPr>
          <w:rFonts w:ascii="Arial" w:cs="Arial" w:eastAsia="Arial" w:hAnsi="Arial"/>
          <w:color w:val="000000"/>
          <w:sz w:val="24"/>
          <w:szCs w:val="24"/>
          <w:rtl w:val="0"/>
        </w:rPr>
        <w:t xml:space="preserve">To show relations or correlations among these features and potential stream counts (not directly available in the dataset), you can use Pandas for data manipulation and preparation. For correlation, use the </w:t>
      </w:r>
      <w:r w:rsidDel="00000000" w:rsidR="00000000" w:rsidRPr="00000000">
        <w:rPr>
          <w:rFonts w:ascii="Arial" w:cs="Arial" w:eastAsia="Arial" w:hAnsi="Arial"/>
          <w:b w:val="0"/>
          <w:color w:val="000000"/>
          <w:sz w:val="21"/>
          <w:szCs w:val="21"/>
          <w:rtl w:val="0"/>
        </w:rPr>
        <w:t xml:space="preserve">.corr()</w:t>
      </w:r>
      <w:r w:rsidDel="00000000" w:rsidR="00000000" w:rsidRPr="00000000">
        <w:rPr>
          <w:rFonts w:ascii="Arial" w:cs="Arial" w:eastAsia="Arial" w:hAnsi="Arial"/>
          <w:color w:val="000000"/>
          <w:sz w:val="24"/>
          <w:szCs w:val="24"/>
          <w:rtl w:val="0"/>
        </w:rPr>
        <w:t xml:space="preserve"> method in Pandas to find pairwise correlations among the numerical features.</w:t>
      </w:r>
    </w:p>
    <w:p w:rsidR="00000000" w:rsidDel="00000000" w:rsidP="00000000" w:rsidRDefault="00000000" w:rsidRPr="00000000" w14:paraId="00000032">
      <w:pPr>
        <w:pStyle w:val="Heading1"/>
        <w:keepNext w:val="1"/>
        <w:keepLines w:val="1"/>
        <w:widowControl w:val="0"/>
        <w:pBdr>
          <w:top w:color="e3e3e3" w:space="0" w:sz="0" w:val="none"/>
          <w:left w:color="e3e3e3" w:space="0" w:sz="0" w:val="none"/>
          <w:bottom w:color="e3e3e3" w:space="0" w:sz="0" w:val="none"/>
          <w:right w:color="e3e3e3" w:space="0" w:sz="0" w:val="none"/>
          <w:between w:color="e3e3e3" w:space="0" w:sz="0" w:val="none"/>
        </w:pBdr>
        <w:spacing w:after="80" w:before="280" w:line="384.00000000000006" w:lineRule="auto"/>
        <w:ind w:left="720" w:firstLine="0"/>
        <w:rPr>
          <w:rFonts w:ascii="Arial" w:cs="Arial" w:eastAsia="Arial" w:hAnsi="Arial"/>
        </w:rPr>
      </w:pPr>
      <w:bookmarkStart w:colFirst="0" w:colLast="0" w:name="_xzvkesg2lnko" w:id="12"/>
      <w:bookmarkEnd w:id="12"/>
      <w:r w:rsidDel="00000000" w:rsidR="00000000" w:rsidRPr="00000000">
        <w:rPr>
          <w:rFonts w:ascii="Arial" w:cs="Arial" w:eastAsia="Arial" w:hAnsi="Arial"/>
          <w:rtl w:val="0"/>
        </w:rPr>
        <w:t xml:space="preserve">3. Exploratory Analysis and Statistical Description (graph/relation)</w:t>
      </w:r>
    </w:p>
    <w:p w:rsidR="00000000" w:rsidDel="00000000" w:rsidP="00000000" w:rsidRDefault="00000000" w:rsidRPr="00000000" w14:paraId="00000033">
      <w:pPr>
        <w:pStyle w:val="Heading1"/>
        <w:pBdr>
          <w:top w:color="e3e3e3" w:space="0" w:sz="0" w:val="none"/>
          <w:left w:color="e3e3e3" w:space="0" w:sz="0" w:val="none"/>
          <w:bottom w:color="e3e3e3" w:space="0" w:sz="0" w:val="none"/>
          <w:right w:color="e3e3e3" w:space="0" w:sz="0" w:val="none"/>
          <w:between w:color="e3e3e3" w:space="0" w:sz="0" w:val="none"/>
        </w:pBdr>
        <w:spacing w:after="300" w:before="0" w:lineRule="auto"/>
        <w:ind w:left="720" w:firstLine="0"/>
        <w:rPr>
          <w:rFonts w:ascii="Arial" w:cs="Arial" w:eastAsia="Arial" w:hAnsi="Arial"/>
          <w:color w:val="000000"/>
          <w:sz w:val="24"/>
          <w:szCs w:val="24"/>
        </w:rPr>
      </w:pPr>
      <w:bookmarkStart w:colFirst="0" w:colLast="0" w:name="_s69cpqppmivc" w:id="11"/>
      <w:bookmarkEnd w:id="11"/>
      <w:r w:rsidDel="00000000" w:rsidR="00000000" w:rsidRPr="00000000">
        <w:rPr>
          <w:rFonts w:ascii="Arial" w:cs="Arial" w:eastAsia="Arial" w:hAnsi="Arial"/>
          <w:color w:val="000000"/>
          <w:sz w:val="24"/>
          <w:szCs w:val="24"/>
          <w:rtl w:val="0"/>
        </w:rPr>
        <w:t xml:space="preserve">Use histograms, scatter plots, and box plots to understand the distribution and relationships of your features. </w:t>
      </w:r>
      <w:r w:rsidDel="00000000" w:rsidR="00000000" w:rsidRPr="00000000">
        <w:rPr>
          <w:rFonts w:ascii="Arial" w:cs="Arial" w:eastAsia="Arial" w:hAnsi="Arial"/>
          <w:b w:val="0"/>
          <w:color w:val="000000"/>
          <w:sz w:val="21"/>
          <w:szCs w:val="21"/>
          <w:rtl w:val="0"/>
        </w:rPr>
        <w:t xml:space="preserve">matplotlib</w:t>
      </w:r>
      <w:r w:rsidDel="00000000" w:rsidR="00000000" w:rsidRPr="00000000">
        <w:rPr>
          <w:rFonts w:ascii="Arial" w:cs="Arial" w:eastAsia="Arial" w:hAnsi="Arial"/>
          <w:color w:val="000000"/>
          <w:sz w:val="24"/>
          <w:szCs w:val="24"/>
          <w:rtl w:val="0"/>
        </w:rPr>
        <w:t xml:space="preserve"> and </w:t>
      </w:r>
      <w:r w:rsidDel="00000000" w:rsidR="00000000" w:rsidRPr="00000000">
        <w:rPr>
          <w:rFonts w:ascii="Arial" w:cs="Arial" w:eastAsia="Arial" w:hAnsi="Arial"/>
          <w:b w:val="0"/>
          <w:color w:val="000000"/>
          <w:sz w:val="21"/>
          <w:szCs w:val="21"/>
          <w:rtl w:val="0"/>
        </w:rPr>
        <w:t xml:space="preserve">seaborn</w:t>
      </w:r>
      <w:r w:rsidDel="00000000" w:rsidR="00000000" w:rsidRPr="00000000">
        <w:rPr>
          <w:rFonts w:ascii="Arial" w:cs="Arial" w:eastAsia="Arial" w:hAnsi="Arial"/>
          <w:color w:val="000000"/>
          <w:sz w:val="24"/>
          <w:szCs w:val="24"/>
          <w:rtl w:val="0"/>
        </w:rPr>
        <w:t xml:space="preserve"> are great libraries for this purpose.</w:t>
      </w:r>
    </w:p>
    <w:p w:rsidR="00000000" w:rsidDel="00000000" w:rsidP="00000000" w:rsidRDefault="00000000" w:rsidRPr="00000000" w14:paraId="00000034">
      <w:pPr>
        <w:pStyle w:val="Heading1"/>
        <w:keepNext w:val="1"/>
        <w:keepLines w:val="1"/>
        <w:widowControl w:val="0"/>
        <w:pBdr>
          <w:top w:color="e3e3e3" w:space="0" w:sz="0" w:val="none"/>
          <w:left w:color="e3e3e3" w:space="0" w:sz="0" w:val="none"/>
          <w:bottom w:color="e3e3e3" w:space="0" w:sz="0" w:val="none"/>
          <w:right w:color="e3e3e3" w:space="0" w:sz="0" w:val="none"/>
          <w:between w:color="e3e3e3" w:space="0" w:sz="0" w:val="none"/>
        </w:pBdr>
        <w:spacing w:after="80" w:before="280" w:line="384.00000000000006" w:lineRule="auto"/>
        <w:ind w:left="720" w:firstLine="0"/>
        <w:rPr>
          <w:rFonts w:ascii="Arial" w:cs="Arial" w:eastAsia="Arial" w:hAnsi="Arial"/>
        </w:rPr>
      </w:pPr>
      <w:bookmarkStart w:colFirst="0" w:colLast="0" w:name="_3ew6rvuujv3m" w:id="13"/>
      <w:bookmarkEnd w:id="13"/>
      <w:r w:rsidDel="00000000" w:rsidR="00000000" w:rsidRPr="00000000">
        <w:rPr>
          <w:rFonts w:ascii="Arial" w:cs="Arial" w:eastAsia="Arial" w:hAnsi="Arial"/>
          <w:rtl w:val="0"/>
        </w:rPr>
        <w:t xml:space="preserve">4. Analytic Visualization and Pattern Recognition (show how they are related)</w:t>
      </w:r>
    </w:p>
    <w:p w:rsidR="00000000" w:rsidDel="00000000" w:rsidP="00000000" w:rsidRDefault="00000000" w:rsidRPr="00000000" w14:paraId="00000035">
      <w:pPr>
        <w:pStyle w:val="Heading1"/>
        <w:pBdr>
          <w:top w:color="e3e3e3" w:space="0" w:sz="0" w:val="none"/>
          <w:left w:color="e3e3e3" w:space="0" w:sz="0" w:val="none"/>
          <w:bottom w:color="e3e3e3" w:space="0" w:sz="0" w:val="none"/>
          <w:right w:color="e3e3e3" w:space="0" w:sz="0" w:val="none"/>
          <w:between w:color="e3e3e3" w:space="0" w:sz="0" w:val="none"/>
        </w:pBdr>
        <w:spacing w:after="300" w:before="0" w:lineRule="auto"/>
        <w:ind w:left="720" w:firstLine="0"/>
        <w:rPr>
          <w:rFonts w:ascii="Arial" w:cs="Arial" w:eastAsia="Arial" w:hAnsi="Arial"/>
          <w:color w:val="000000"/>
          <w:sz w:val="24"/>
          <w:szCs w:val="24"/>
        </w:rPr>
      </w:pPr>
      <w:bookmarkStart w:colFirst="0" w:colLast="0" w:name="_s69cpqppmivc" w:id="11"/>
      <w:bookmarkEnd w:id="11"/>
      <w:r w:rsidDel="00000000" w:rsidR="00000000" w:rsidRPr="00000000">
        <w:rPr>
          <w:rFonts w:ascii="Arial" w:cs="Arial" w:eastAsia="Arial" w:hAnsi="Arial"/>
          <w:color w:val="000000"/>
          <w:sz w:val="24"/>
          <w:szCs w:val="24"/>
          <w:rtl w:val="0"/>
        </w:rPr>
        <w:t xml:space="preserve">For visualizing patterns, consider plotting feature importance or using pair plots to identify relationships between song features and their popularity as a proxy for streams.</w:t>
      </w:r>
    </w:p>
    <w:p w:rsidR="00000000" w:rsidDel="00000000" w:rsidP="00000000" w:rsidRDefault="00000000" w:rsidRPr="00000000" w14:paraId="00000036">
      <w:pPr>
        <w:pStyle w:val="Heading1"/>
        <w:keepNext w:val="1"/>
        <w:keepLines w:val="1"/>
        <w:widowControl w:val="0"/>
        <w:pBdr>
          <w:top w:color="e3e3e3" w:space="0" w:sz="0" w:val="none"/>
          <w:left w:color="e3e3e3" w:space="0" w:sz="0" w:val="none"/>
          <w:bottom w:color="e3e3e3" w:space="0" w:sz="0" w:val="none"/>
          <w:right w:color="e3e3e3" w:space="0" w:sz="0" w:val="none"/>
          <w:between w:color="e3e3e3" w:space="0" w:sz="0" w:val="none"/>
        </w:pBdr>
        <w:spacing w:after="80" w:before="280" w:line="384.00000000000006" w:lineRule="auto"/>
        <w:rPr>
          <w:rFonts w:ascii="Arial" w:cs="Arial" w:eastAsia="Arial" w:hAnsi="Arial"/>
        </w:rPr>
      </w:pPr>
      <w:bookmarkStart w:colFirst="0" w:colLast="0" w:name="_kekj7umbhu3p" w:id="14"/>
      <w:bookmarkEnd w:id="14"/>
      <w:r w:rsidDel="00000000" w:rsidR="00000000" w:rsidRPr="00000000">
        <w:rPr>
          <w:rFonts w:ascii="Arial" w:cs="Arial" w:eastAsia="Arial" w:hAnsi="Arial"/>
          <w:rtl w:val="0"/>
        </w:rPr>
        <w:t xml:space="preserve">5. Algorithmic Optimization and Machine Learning</w:t>
      </w:r>
    </w:p>
    <w:p w:rsidR="00000000" w:rsidDel="00000000" w:rsidP="00000000" w:rsidRDefault="00000000" w:rsidRPr="00000000" w14:paraId="00000037">
      <w:pPr>
        <w:pStyle w:val="Heading1"/>
        <w:pBdr>
          <w:top w:color="e3e3e3" w:space="0" w:sz="0" w:val="none"/>
          <w:left w:color="e3e3e3" w:space="0" w:sz="0" w:val="none"/>
          <w:bottom w:color="e3e3e3" w:space="0" w:sz="0" w:val="none"/>
          <w:right w:color="e3e3e3" w:space="0" w:sz="0" w:val="none"/>
          <w:between w:color="e3e3e3" w:space="0" w:sz="0" w:val="none"/>
        </w:pBdr>
        <w:spacing w:after="300" w:before="0" w:lineRule="auto"/>
        <w:rPr>
          <w:rFonts w:ascii="Arial" w:cs="Arial" w:eastAsia="Arial" w:hAnsi="Arial"/>
          <w:color w:val="000000"/>
          <w:sz w:val="24"/>
          <w:szCs w:val="24"/>
        </w:rPr>
      </w:pPr>
      <w:bookmarkStart w:colFirst="0" w:colLast="0" w:name="_s69cpqppmivc" w:id="11"/>
      <w:bookmarkEnd w:id="11"/>
      <w:r w:rsidDel="00000000" w:rsidR="00000000" w:rsidRPr="00000000">
        <w:rPr>
          <w:rFonts w:ascii="Arial" w:cs="Arial" w:eastAsia="Arial" w:hAnsi="Arial"/>
          <w:color w:val="000000"/>
          <w:sz w:val="24"/>
          <w:szCs w:val="24"/>
          <w:rtl w:val="0"/>
        </w:rPr>
        <w:t xml:space="preserve">For predicting future stream counts, you can start with regression models since your target variable (streams) is continuous. A good starting point would be:</w:t>
      </w:r>
    </w:p>
    <w:p w:rsidR="00000000" w:rsidDel="00000000" w:rsidP="00000000" w:rsidRDefault="00000000" w:rsidRPr="00000000" w14:paraId="00000038">
      <w:pPr>
        <w:pStyle w:val="Heading1"/>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720" w:hanging="360"/>
        <w:rPr>
          <w:rFonts w:ascii="Arial" w:cs="Arial" w:eastAsia="Arial" w:hAnsi="Arial"/>
          <w:color w:val="000000"/>
        </w:rPr>
      </w:pPr>
      <w:bookmarkStart w:colFirst="0" w:colLast="0" w:name="_s69cpqppmivc" w:id="11"/>
      <w:bookmarkEnd w:id="11"/>
      <w:r w:rsidDel="00000000" w:rsidR="00000000" w:rsidRPr="00000000">
        <w:rPr>
          <w:rFonts w:ascii="Arial" w:cs="Arial" w:eastAsia="Arial" w:hAnsi="Arial"/>
          <w:color w:val="000000"/>
          <w:sz w:val="24"/>
          <w:szCs w:val="24"/>
          <w:rtl w:val="0"/>
        </w:rPr>
        <w:t xml:space="preserve">Linear Regression: To establish a baseline. </w:t>
      </w:r>
    </w:p>
    <w:p w:rsidR="00000000" w:rsidDel="00000000" w:rsidP="00000000" w:rsidRDefault="00000000" w:rsidRPr="00000000" w14:paraId="00000039">
      <w:pPr>
        <w:pStyle w:val="Heading1"/>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rFonts w:ascii="Arial" w:cs="Arial" w:eastAsia="Arial" w:hAnsi="Arial"/>
          <w:color w:val="000000"/>
        </w:rPr>
      </w:pPr>
      <w:bookmarkStart w:colFirst="0" w:colLast="0" w:name="_s69cpqppmivc" w:id="11"/>
      <w:bookmarkEnd w:id="11"/>
      <w:commentRangeStart w:id="1"/>
      <w:r w:rsidDel="00000000" w:rsidR="00000000" w:rsidRPr="00000000">
        <w:rPr>
          <w:rFonts w:ascii="Arial" w:cs="Arial" w:eastAsia="Arial" w:hAnsi="Arial"/>
          <w:color w:val="000000"/>
          <w:sz w:val="24"/>
          <w:szCs w:val="24"/>
          <w:rtl w:val="0"/>
        </w:rPr>
        <w:t xml:space="preserve">Random Forest Regressor: For capturing non-linear relationships without much hyperparameter tuning.</w:t>
      </w:r>
    </w:p>
    <w:p w:rsidR="00000000" w:rsidDel="00000000" w:rsidP="00000000" w:rsidRDefault="00000000" w:rsidRPr="00000000" w14:paraId="0000003A">
      <w:pPr>
        <w:pStyle w:val="Heading1"/>
        <w:numPr>
          <w:ilvl w:val="0"/>
          <w:numId w:val="2"/>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720" w:hanging="360"/>
        <w:rPr>
          <w:rFonts w:ascii="Arial" w:cs="Arial" w:eastAsia="Arial" w:hAnsi="Arial"/>
          <w:color w:val="000000"/>
        </w:rPr>
      </w:pPr>
      <w:bookmarkStart w:colFirst="0" w:colLast="0" w:name="_s69cpqppmivc" w:id="11"/>
      <w:bookmarkEnd w:id="11"/>
      <w:r w:rsidDel="00000000" w:rsidR="00000000" w:rsidRPr="00000000">
        <w:rPr>
          <w:rFonts w:ascii="Arial" w:cs="Arial" w:eastAsia="Arial" w:hAnsi="Arial"/>
          <w:color w:val="000000"/>
          <w:sz w:val="24"/>
          <w:szCs w:val="24"/>
          <w:rtl w:val="0"/>
        </w:rPr>
        <w:t xml:space="preserve">Gradient Boosting Machines (e.g., XGBoost, LightGBM): To potentially improve prediction accuracy by capturing complex patterns in the data.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B">
      <w:pPr>
        <w:pStyle w:val="Heading1"/>
        <w:keepNext w:val="1"/>
        <w:keepLines w:val="1"/>
        <w:widowControl w:val="0"/>
        <w:pBdr>
          <w:top w:color="e3e3e3" w:space="0" w:sz="0" w:val="none"/>
          <w:left w:color="e3e3e3" w:space="0" w:sz="0" w:val="none"/>
          <w:bottom w:color="e3e3e3" w:space="0" w:sz="0" w:val="none"/>
          <w:right w:color="e3e3e3" w:space="0" w:sz="0" w:val="none"/>
          <w:between w:color="e3e3e3" w:space="0" w:sz="0" w:val="none"/>
        </w:pBdr>
        <w:spacing w:after="80" w:before="280" w:line="384.00000000000006" w:lineRule="auto"/>
        <w:rPr>
          <w:rFonts w:ascii="Arial" w:cs="Arial" w:eastAsia="Arial" w:hAnsi="Arial"/>
        </w:rPr>
      </w:pPr>
      <w:bookmarkStart w:colFirst="0" w:colLast="0" w:name="_54zo4b2544wz" w:id="15"/>
      <w:bookmarkEnd w:id="15"/>
      <w:r w:rsidDel="00000000" w:rsidR="00000000" w:rsidRPr="00000000">
        <w:rPr>
          <w:rFonts w:ascii="Arial" w:cs="Arial" w:eastAsia="Arial" w:hAnsi="Arial"/>
          <w:rtl w:val="0"/>
        </w:rPr>
        <w:t xml:space="preserve">6. Information Presentation and Statistical Inference</w:t>
      </w:r>
    </w:p>
    <w:p w:rsidR="00000000" w:rsidDel="00000000" w:rsidP="00000000" w:rsidRDefault="00000000" w:rsidRPr="00000000" w14:paraId="0000003C">
      <w:pPr>
        <w:pStyle w:val="Heading1"/>
        <w:pBdr>
          <w:top w:color="e3e3e3" w:space="0" w:sz="0" w:val="none"/>
          <w:left w:color="e3e3e3" w:space="0" w:sz="0" w:val="none"/>
          <w:bottom w:color="e3e3e3" w:space="0" w:sz="0" w:val="none"/>
          <w:right w:color="e3e3e3" w:space="0" w:sz="0" w:val="none"/>
          <w:between w:color="e3e3e3" w:space="0" w:sz="0" w:val="none"/>
        </w:pBdr>
        <w:spacing w:after="300" w:before="0" w:lineRule="auto"/>
        <w:rPr>
          <w:rFonts w:ascii="Arial" w:cs="Arial" w:eastAsia="Arial" w:hAnsi="Arial"/>
          <w:color w:val="000000"/>
          <w:sz w:val="24"/>
          <w:szCs w:val="24"/>
        </w:rPr>
      </w:pPr>
      <w:bookmarkStart w:colFirst="0" w:colLast="0" w:name="_s69cpqppmivc" w:id="11"/>
      <w:bookmarkEnd w:id="11"/>
      <w:r w:rsidDel="00000000" w:rsidR="00000000" w:rsidRPr="00000000">
        <w:rPr>
          <w:rFonts w:ascii="Arial" w:cs="Arial" w:eastAsia="Arial" w:hAnsi="Arial"/>
          <w:color w:val="000000"/>
          <w:sz w:val="24"/>
          <w:szCs w:val="24"/>
          <w:rtl w:val="0"/>
        </w:rPr>
        <w:t xml:space="preserve">Visualize the importance of different features in predicting stream counts. This could involve plotting feature importances from tree-based models or coefficients from linear models.</w:t>
      </w:r>
    </w:p>
    <w:p w:rsidR="00000000" w:rsidDel="00000000" w:rsidP="00000000" w:rsidRDefault="00000000" w:rsidRPr="00000000" w14:paraId="0000003D">
      <w:pPr>
        <w:pStyle w:val="Heading1"/>
        <w:keepNext w:val="1"/>
        <w:keepLines w:val="1"/>
        <w:widowControl w:val="0"/>
        <w:pBdr>
          <w:top w:color="e3e3e3" w:space="0" w:sz="0" w:val="none"/>
          <w:left w:color="e3e3e3" w:space="0" w:sz="0" w:val="none"/>
          <w:bottom w:color="e3e3e3" w:space="0" w:sz="0" w:val="none"/>
          <w:right w:color="e3e3e3" w:space="0" w:sz="0" w:val="none"/>
          <w:between w:color="e3e3e3" w:space="0" w:sz="0" w:val="none"/>
        </w:pBdr>
        <w:spacing w:after="80" w:before="280" w:line="384.00000000000006" w:lineRule="auto"/>
        <w:rPr>
          <w:rFonts w:ascii="Arial" w:cs="Arial" w:eastAsia="Arial" w:hAnsi="Arial"/>
        </w:rPr>
      </w:pPr>
      <w:bookmarkStart w:colFirst="0" w:colLast="0" w:name="_3n8l6q1pmf4" w:id="16"/>
      <w:bookmarkEnd w:id="16"/>
      <w:r w:rsidDel="00000000" w:rsidR="00000000" w:rsidRPr="00000000">
        <w:rPr>
          <w:rFonts w:ascii="Arial" w:cs="Arial" w:eastAsia="Arial" w:hAnsi="Arial"/>
          <w:rtl w:val="0"/>
        </w:rPr>
        <w:t xml:space="preserve">7. Consideration and Intelligent Decision</w:t>
      </w:r>
    </w:p>
    <w:p w:rsidR="00000000" w:rsidDel="00000000" w:rsidP="00000000" w:rsidRDefault="00000000" w:rsidRPr="00000000" w14:paraId="0000003E">
      <w:pPr>
        <w:pStyle w:val="Heading1"/>
        <w:pBdr>
          <w:top w:color="e3e3e3" w:space="0" w:sz="0" w:val="none"/>
          <w:left w:color="e3e3e3" w:space="0" w:sz="0" w:val="none"/>
          <w:bottom w:color="e3e3e3" w:space="0" w:sz="0" w:val="none"/>
          <w:right w:color="e3e3e3" w:space="0" w:sz="0" w:val="none"/>
          <w:between w:color="e3e3e3" w:space="0" w:sz="0" w:val="none"/>
        </w:pBdr>
        <w:spacing w:after="300" w:before="0" w:lineRule="auto"/>
        <w:rPr>
          <w:rFonts w:ascii="Arial" w:cs="Arial" w:eastAsia="Arial" w:hAnsi="Arial"/>
          <w:color w:val="000000"/>
          <w:sz w:val="24"/>
          <w:szCs w:val="24"/>
        </w:rPr>
      </w:pPr>
      <w:bookmarkStart w:colFirst="0" w:colLast="0" w:name="_9wobo8g4x92z" w:id="17"/>
      <w:bookmarkEnd w:id="17"/>
      <w:r w:rsidDel="00000000" w:rsidR="00000000" w:rsidRPr="00000000">
        <w:rPr>
          <w:rFonts w:ascii="Arial" w:cs="Arial" w:eastAsia="Arial" w:hAnsi="Arial"/>
          <w:color w:val="000000"/>
          <w:sz w:val="24"/>
          <w:szCs w:val="24"/>
          <w:rtl w:val="0"/>
        </w:rPr>
        <w:t xml:space="preserve">Evaluate the models based on metrics like RMSE (Root Mean Square Error) or MAE (Mean Absolute Error) to understand their accuracy. Use these insights to make informed decisions about song promotion strategies or to understand what song features are most predictive of streaming success.</w:t>
      </w:r>
    </w:p>
    <w:p w:rsidR="00000000" w:rsidDel="00000000" w:rsidP="00000000" w:rsidRDefault="00000000" w:rsidRPr="00000000" w14:paraId="0000003F">
      <w:pPr>
        <w:pStyle w:val="Heading1"/>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Arial" w:cs="Arial" w:eastAsia="Arial" w:hAnsi="Arial"/>
        </w:rPr>
      </w:pPr>
      <w:bookmarkStart w:colFirst="0" w:colLast="0" w:name="_s69cpqppmivc" w:id="11"/>
      <w:bookmarkEnd w:id="11"/>
      <w:r w:rsidDel="00000000" w:rsidR="00000000" w:rsidRPr="00000000">
        <w:rPr>
          <w:rtl w:val="0"/>
        </w:rPr>
      </w:r>
    </w:p>
    <w:p w:rsidR="00000000" w:rsidDel="00000000" w:rsidP="00000000" w:rsidRDefault="00000000" w:rsidRPr="00000000" w14:paraId="00000040">
      <w:pPr>
        <w:pStyle w:val="Heading1"/>
        <w:rPr>
          <w:rFonts w:ascii="Arial" w:cs="Arial" w:eastAsia="Arial" w:hAnsi="Arial"/>
        </w:rPr>
      </w:pPr>
      <w:bookmarkStart w:colFirst="0" w:colLast="0" w:name="_45w4tc2px3fl" w:id="18"/>
      <w:bookmarkEnd w:id="18"/>
      <w:r w:rsidDel="00000000" w:rsidR="00000000" w:rsidRPr="00000000">
        <w:rPr>
          <w:rtl w:val="0"/>
        </w:rPr>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pStyle w:val="Heading1"/>
        <w:rPr/>
      </w:pPr>
      <w:bookmarkStart w:colFirst="0" w:colLast="0" w:name="_tr36cpg344cq" w:id="19"/>
      <w:bookmarkEnd w:id="19"/>
      <w:r w:rsidDel="00000000" w:rsidR="00000000" w:rsidRPr="00000000">
        <w:rPr>
          <w:rFonts w:ascii="Arial" w:cs="Arial" w:eastAsia="Arial" w:hAnsi="Arial"/>
          <w:rtl w:val="0"/>
        </w:rPr>
        <w:t xml:space="preserve">Rubrics</w:t>
      </w:r>
      <w:r w:rsidDel="00000000" w:rsidR="00000000" w:rsidRPr="00000000">
        <w:rPr>
          <w:rtl w:val="0"/>
        </w:rPr>
      </w:r>
    </w:p>
    <w:p w:rsidR="00000000" w:rsidDel="00000000" w:rsidP="00000000" w:rsidRDefault="00000000" w:rsidRPr="00000000" w14:paraId="00000044">
      <w:pPr>
        <w:numPr>
          <w:ilvl w:val="0"/>
          <w:numId w:val="5"/>
        </w:numPr>
        <w:ind w:left="720" w:hanging="360"/>
        <w:rPr>
          <w:rFonts w:ascii="Arial" w:cs="Arial" w:eastAsia="Arial" w:hAnsi="Arial"/>
          <w:u w:val="none"/>
        </w:rPr>
      </w:pPr>
      <w:r w:rsidDel="00000000" w:rsidR="00000000" w:rsidRPr="00000000">
        <w:rPr>
          <w:rFonts w:ascii="Arial" w:cs="Arial" w:eastAsia="Arial" w:hAnsi="Arial"/>
          <w:strike w:val="1"/>
          <w:rtl w:val="0"/>
        </w:rPr>
        <w:t xml:space="preserve">10% for coming up with your own problem definition based on a dataset</w:t>
      </w:r>
    </w:p>
    <w:p w:rsidR="00000000" w:rsidDel="00000000" w:rsidP="00000000" w:rsidRDefault="00000000" w:rsidRPr="00000000" w14:paraId="00000045">
      <w:pPr>
        <w:numPr>
          <w:ilvl w:val="0"/>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Cultural Impact Studies</w:t>
      </w:r>
      <w:r w:rsidDel="00000000" w:rsidR="00000000" w:rsidRPr="00000000">
        <w:rPr>
          <w:rFonts w:ascii="Roboto" w:cs="Roboto" w:eastAsia="Roboto" w:hAnsi="Roboto"/>
          <w:color w:val="000000"/>
          <w:sz w:val="24"/>
          <w:szCs w:val="24"/>
          <w:rtl w:val="0"/>
        </w:rPr>
        <w:t xml:space="preserve">: Offers a lens to study cultural trends and shifts in music preferences over time.</w:t>
      </w:r>
      <w:r w:rsidDel="00000000" w:rsidR="00000000" w:rsidRPr="00000000">
        <w:rPr>
          <w:rtl w:val="0"/>
        </w:rPr>
      </w:r>
    </w:p>
    <w:p w:rsidR="00000000" w:rsidDel="00000000" w:rsidP="00000000" w:rsidRDefault="00000000" w:rsidRPr="00000000" w14:paraId="00000046">
      <w:pPr>
        <w:numPr>
          <w:ilvl w:val="0"/>
          <w:numId w:val="5"/>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strike w:val="1"/>
          <w:rtl w:val="0"/>
        </w:rPr>
        <w:t xml:space="preserve">10% for data preparation and cleaning to suit the problem of your choice </w:t>
      </w:r>
    </w:p>
    <w:p w:rsidR="00000000" w:rsidDel="00000000" w:rsidP="00000000" w:rsidRDefault="00000000" w:rsidRPr="00000000" w14:paraId="00000047">
      <w:pPr>
        <w:numPr>
          <w:ilvl w:val="0"/>
          <w:numId w:val="5"/>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20% for exploratory data analysis/visualization to gather relevant insights </w:t>
      </w:r>
    </w:p>
    <w:p w:rsidR="00000000" w:rsidDel="00000000" w:rsidP="00000000" w:rsidRDefault="00000000" w:rsidRPr="00000000" w14:paraId="00000048">
      <w:pPr>
        <w:numPr>
          <w:ilvl w:val="1"/>
          <w:numId w:val="5"/>
        </w:numPr>
        <w:spacing w:after="0" w:afterAutospacing="0" w:before="0" w:beforeAutospacing="0"/>
        <w:ind w:left="1440" w:hanging="360"/>
        <w:rPr>
          <w:rFonts w:ascii="Arial" w:cs="Arial" w:eastAsia="Arial" w:hAnsi="Arial"/>
          <w:u w:val="none"/>
        </w:rPr>
      </w:pPr>
      <w:r w:rsidDel="00000000" w:rsidR="00000000" w:rsidRPr="00000000">
        <w:rPr>
          <w:rFonts w:ascii="Arial" w:cs="Arial" w:eastAsia="Arial" w:hAnsi="Arial"/>
          <w:strike w:val="1"/>
          <w:rtl w:val="0"/>
        </w:rPr>
        <w:t xml:space="preserve">EDA visualisation</w:t>
      </w:r>
    </w:p>
    <w:p w:rsidR="00000000" w:rsidDel="00000000" w:rsidP="00000000" w:rsidRDefault="00000000" w:rsidRPr="00000000" w14:paraId="00000049">
      <w:pPr>
        <w:numPr>
          <w:ilvl w:val="1"/>
          <w:numId w:val="5"/>
        </w:numPr>
        <w:spacing w:after="0" w:afterAutospacing="0" w:before="0" w:beforeAutospacing="0"/>
        <w:ind w:left="1440" w:hanging="360"/>
        <w:rPr>
          <w:rFonts w:ascii="Arial" w:cs="Arial" w:eastAsia="Arial" w:hAnsi="Arial"/>
          <w:u w:val="none"/>
        </w:rPr>
      </w:pPr>
      <w:r w:rsidDel="00000000" w:rsidR="00000000" w:rsidRPr="00000000">
        <w:rPr>
          <w:rFonts w:ascii="Arial" w:cs="Arial" w:eastAsia="Arial" w:hAnsi="Arial"/>
          <w:rtl w:val="0"/>
        </w:rPr>
        <w:t xml:space="preserve">EDA Comments &amp; Comparisons</w:t>
      </w:r>
    </w:p>
    <w:p w:rsidR="00000000" w:rsidDel="00000000" w:rsidP="00000000" w:rsidRDefault="00000000" w:rsidRPr="00000000" w14:paraId="0000004A">
      <w:pPr>
        <w:numPr>
          <w:ilvl w:val="0"/>
          <w:numId w:val="5"/>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20% for the use of machine learning techniques to solve specific problems</w:t>
      </w:r>
    </w:p>
    <w:p w:rsidR="00000000" w:rsidDel="00000000" w:rsidP="00000000" w:rsidRDefault="00000000" w:rsidRPr="00000000" w14:paraId="0000004B">
      <w:pPr>
        <w:numPr>
          <w:ilvl w:val="1"/>
          <w:numId w:val="5"/>
        </w:numPr>
        <w:spacing w:after="0" w:afterAutospacing="0" w:before="0" w:beforeAutospacing="0"/>
        <w:ind w:left="1440" w:hanging="360"/>
        <w:rPr>
          <w:rFonts w:ascii="Arial" w:cs="Arial" w:eastAsia="Arial" w:hAnsi="Arial"/>
          <w:u w:val="none"/>
        </w:rPr>
      </w:pPr>
      <w:r w:rsidDel="00000000" w:rsidR="00000000" w:rsidRPr="00000000">
        <w:rPr>
          <w:rFonts w:ascii="Arial" w:cs="Arial" w:eastAsia="Arial" w:hAnsi="Arial"/>
          <w:strike w:val="1"/>
          <w:rtl w:val="0"/>
        </w:rPr>
        <w:t xml:space="preserve">Machine Learning </w:t>
      </w:r>
    </w:p>
    <w:p w:rsidR="00000000" w:rsidDel="00000000" w:rsidP="00000000" w:rsidRDefault="00000000" w:rsidRPr="00000000" w14:paraId="0000004C">
      <w:pPr>
        <w:numPr>
          <w:ilvl w:val="1"/>
          <w:numId w:val="5"/>
        </w:numPr>
        <w:spacing w:after="0" w:afterAutospacing="0" w:before="0" w:beforeAutospacing="0"/>
        <w:ind w:left="1440" w:hanging="360"/>
        <w:rPr>
          <w:rFonts w:ascii="Arial" w:cs="Arial" w:eastAsia="Arial" w:hAnsi="Arial"/>
          <w:u w:val="none"/>
        </w:rPr>
      </w:pPr>
      <w:r w:rsidDel="00000000" w:rsidR="00000000" w:rsidRPr="00000000">
        <w:rPr>
          <w:rFonts w:ascii="Arial" w:cs="Arial" w:eastAsia="Arial" w:hAnsi="Arial"/>
          <w:rtl w:val="0"/>
        </w:rPr>
        <w:t xml:space="preserve">Comments and improvement if needed</w:t>
      </w:r>
    </w:p>
    <w:p w:rsidR="00000000" w:rsidDel="00000000" w:rsidP="00000000" w:rsidRDefault="00000000" w:rsidRPr="00000000" w14:paraId="0000004D">
      <w:pPr>
        <w:numPr>
          <w:ilvl w:val="0"/>
          <w:numId w:val="5"/>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20% for the presentation of data-driven insights and the recommendations </w:t>
      </w:r>
    </w:p>
    <w:p w:rsidR="00000000" w:rsidDel="00000000" w:rsidP="00000000" w:rsidRDefault="00000000" w:rsidRPr="00000000" w14:paraId="0000004E">
      <w:pPr>
        <w:numPr>
          <w:ilvl w:val="1"/>
          <w:numId w:val="5"/>
        </w:numPr>
        <w:spacing w:after="0" w:afterAutospacing="0" w:before="0" w:beforeAutospacing="0"/>
        <w:ind w:left="1440" w:hanging="360"/>
        <w:rPr>
          <w:rFonts w:ascii="Arial" w:cs="Arial" w:eastAsia="Arial" w:hAnsi="Arial"/>
          <w:u w:val="none"/>
        </w:rPr>
      </w:pPr>
      <w:r w:rsidDel="00000000" w:rsidR="00000000" w:rsidRPr="00000000">
        <w:rPr>
          <w:rFonts w:ascii="Arial" w:cs="Arial" w:eastAsia="Arial" w:hAnsi="Arial"/>
          <w:rtl w:val="0"/>
        </w:rPr>
        <w:t xml:space="preserve">Recommendations</w:t>
      </w:r>
    </w:p>
    <w:p w:rsidR="00000000" w:rsidDel="00000000" w:rsidP="00000000" w:rsidRDefault="00000000" w:rsidRPr="00000000" w14:paraId="0000004F">
      <w:pPr>
        <w:numPr>
          <w:ilvl w:val="1"/>
          <w:numId w:val="5"/>
        </w:numPr>
        <w:spacing w:after="0" w:afterAutospacing="0" w:before="0" w:beforeAutospacing="0"/>
        <w:ind w:left="1440" w:hanging="360"/>
        <w:rPr>
          <w:rFonts w:ascii="Arial" w:cs="Arial" w:eastAsia="Arial" w:hAnsi="Arial"/>
          <w:u w:val="none"/>
        </w:rPr>
      </w:pPr>
      <w:r w:rsidDel="00000000" w:rsidR="00000000" w:rsidRPr="00000000">
        <w:rPr>
          <w:rFonts w:ascii="Arial" w:cs="Arial" w:eastAsia="Arial" w:hAnsi="Arial"/>
          <w:rtl w:val="0"/>
        </w:rPr>
        <w:t xml:space="preserve">Presentation and Statistical Inference</w:t>
      </w:r>
    </w:p>
    <w:p w:rsidR="00000000" w:rsidDel="00000000" w:rsidP="00000000" w:rsidRDefault="00000000" w:rsidRPr="00000000" w14:paraId="00000050">
      <w:pPr>
        <w:numPr>
          <w:ilvl w:val="0"/>
          <w:numId w:val="5"/>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10% for the quality of your final team presentation and overall impressions</w:t>
      </w:r>
    </w:p>
    <w:p w:rsidR="00000000" w:rsidDel="00000000" w:rsidP="00000000" w:rsidRDefault="00000000" w:rsidRPr="00000000" w14:paraId="00000051">
      <w:pPr>
        <w:numPr>
          <w:ilvl w:val="0"/>
          <w:numId w:val="5"/>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strike w:val="1"/>
          <w:rtl w:val="0"/>
        </w:rPr>
        <w:t xml:space="preserve">10% for learning something new and doing something beyond this course</w:t>
      </w:r>
    </w:p>
    <w:p w:rsidR="00000000" w:rsidDel="00000000" w:rsidP="00000000" w:rsidRDefault="00000000" w:rsidRPr="00000000" w14:paraId="00000052">
      <w:pPr>
        <w:numPr>
          <w:ilvl w:val="1"/>
          <w:numId w:val="5"/>
        </w:numPr>
        <w:spacing w:after="0" w:afterAutospacing="0" w:before="0" w:beforeAutospacing="0"/>
        <w:ind w:left="1440" w:hanging="360"/>
        <w:rPr>
          <w:rFonts w:ascii="Arial" w:cs="Arial" w:eastAsia="Arial" w:hAnsi="Arial"/>
          <w:u w:val="none"/>
        </w:rPr>
      </w:pPr>
      <w:r w:rsidDel="00000000" w:rsidR="00000000" w:rsidRPr="00000000">
        <w:rPr>
          <w:rFonts w:ascii="Arial" w:cs="Arial" w:eastAsia="Arial" w:hAnsi="Arial"/>
          <w:strike w:val="1"/>
          <w:rtl w:val="0"/>
        </w:rPr>
        <w:t xml:space="preserve">Random Forest Regressor Model</w:t>
      </w:r>
    </w:p>
    <w:p w:rsidR="00000000" w:rsidDel="00000000" w:rsidP="00000000" w:rsidRDefault="00000000" w:rsidRPr="00000000" w14:paraId="00000053">
      <w:pPr>
        <w:numPr>
          <w:ilvl w:val="1"/>
          <w:numId w:val="5"/>
        </w:numPr>
        <w:spacing w:before="0" w:beforeAutospacing="0"/>
        <w:ind w:left="1440" w:hanging="360"/>
        <w:rPr>
          <w:rFonts w:ascii="Arial" w:cs="Arial" w:eastAsia="Arial" w:hAnsi="Arial"/>
          <w:u w:val="none"/>
        </w:rPr>
      </w:pPr>
      <w:r w:rsidDel="00000000" w:rsidR="00000000" w:rsidRPr="00000000">
        <w:rPr>
          <w:rFonts w:ascii="Arial" w:cs="Arial" w:eastAsia="Arial" w:hAnsi="Arial"/>
          <w:strike w:val="1"/>
          <w:rtl w:val="0"/>
        </w:rPr>
        <w:t xml:space="preserve">XGBoost Regressor Model</w:t>
      </w:r>
      <w:r w:rsidDel="00000000" w:rsidR="00000000" w:rsidRPr="00000000">
        <w:rPr>
          <w:strike w:val="1"/>
          <w:rtl w:val="0"/>
        </w:rPr>
      </w:r>
    </w:p>
    <w:p w:rsidR="00000000" w:rsidDel="00000000" w:rsidP="00000000" w:rsidRDefault="00000000" w:rsidRPr="00000000" w14:paraId="00000054">
      <w:pPr>
        <w:pStyle w:val="Heading1"/>
        <w:pageBreakBefore w:val="0"/>
        <w:pBdr>
          <w:top w:space="0" w:sz="0" w:val="nil"/>
          <w:left w:space="0" w:sz="0" w:val="nil"/>
          <w:bottom w:space="0" w:sz="0" w:val="nil"/>
          <w:right w:space="0" w:sz="0" w:val="nil"/>
          <w:between w:space="0" w:sz="0" w:val="nil"/>
        </w:pBdr>
        <w:shd w:fill="auto" w:val="clear"/>
        <w:rPr>
          <w:rFonts w:ascii="Arial" w:cs="Arial" w:eastAsia="Arial" w:hAnsi="Arial"/>
        </w:rPr>
      </w:pPr>
      <w:bookmarkStart w:colFirst="0" w:colLast="0" w:name="_yyrhu7ml5bea" w:id="20"/>
      <w:bookmarkEnd w:id="20"/>
      <w:r w:rsidDel="00000000" w:rsidR="00000000" w:rsidRPr="00000000">
        <w:rPr>
          <w:rFonts w:ascii="Arial" w:cs="Arial" w:eastAsia="Arial" w:hAnsi="Arial"/>
          <w:rtl w:val="0"/>
        </w:rPr>
        <w:t xml:space="preserve">Milestones</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rPr>
      </w:pPr>
      <w:r w:rsidDel="00000000" w:rsidR="00000000" w:rsidRPr="00000000">
        <w:rPr>
          <w:rtl w:val="0"/>
        </w:rPr>
      </w:r>
    </w:p>
    <w:tbl>
      <w:tblPr>
        <w:tblStyle w:val="Table1"/>
        <w:tblW w:w="952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860"/>
        <w:gridCol w:w="1440"/>
        <w:gridCol w:w="1440"/>
        <w:gridCol w:w="1440"/>
        <w:gridCol w:w="1440"/>
        <w:tblGridChange w:id="0">
          <w:tblGrid>
            <w:gridCol w:w="1905"/>
            <w:gridCol w:w="1860"/>
            <w:gridCol w:w="1440"/>
            <w:gridCol w:w="1440"/>
            <w:gridCol w:w="144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Due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Learn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Mar 16, 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alias w:val="Project status"/>
                <w:id w:val="1555895799"/>
                <w:dropDownList w:lastValue="Completed">
                  <w:listItem w:displayText="Not Started" w:value="Not Started"/>
                  <w:listItem w:displayText="Blocked" w:value="Blocked"/>
                  <w:listItem w:displayText="In Progress" w:value="In Progress"/>
                  <w:listItem w:displayText="Completed" w:value="Completed"/>
                </w:dropDownList>
              </w:sdtPr>
              <w:sdtContent>
                <w:r w:rsidDel="00000000" w:rsidR="00000000" w:rsidRPr="00000000">
                  <w:rPr>
                    <w:rFonts w:ascii="Arial" w:cs="Arial" w:eastAsia="Arial" w:hAnsi="Arial"/>
                    <w:color w:val="11734b"/>
                    <w:shd w:fill="d4edbc" w:val="clear"/>
                  </w:rPr>
                  <w:t xml:space="preserve">Completed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Step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Mar 23, 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rFonts w:ascii="Arial" w:cs="Arial" w:eastAsia="Arial" w:hAnsi="Arial"/>
              </w:rPr>
            </w:pPr>
            <w:sdt>
              <w:sdtPr>
                <w:alias w:val="Project status"/>
                <w:id w:val="890845355"/>
                <w:dropDownList w:lastValue="In Progress">
                  <w:listItem w:displayText="Not Started" w:value="Not Started"/>
                  <w:listItem w:displayText="Blocked" w:value="Blocked"/>
                  <w:listItem w:displayText="In Progress" w:value="In Progress"/>
                  <w:listItem w:displayText="Completed" w:value="Completed"/>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Mar 16, 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rPr>
                <w:rFonts w:ascii="Arial" w:cs="Arial" w:eastAsia="Arial" w:hAnsi="Arial"/>
              </w:rPr>
            </w:pPr>
            <w:sdt>
              <w:sdtPr>
                <w:alias w:val="Project status"/>
                <w:id w:val="135385192"/>
                <w:dropDownList w:lastValue="Not Started">
                  <w:listItem w:displayText="Not Started" w:value="Not Started"/>
                  <w:listItem w:displayText="Blocked" w:value="Blocked"/>
                  <w:listItem w:displayText="In Progress" w:value="In Progress"/>
                  <w:listItem w:displayText="Completed" w:value="Completed"/>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rPr>
                <w:rFonts w:ascii="Arial" w:cs="Arial" w:eastAsia="Arial" w:hAnsi="Arial"/>
              </w:rPr>
            </w:pPr>
            <w:sdt>
              <w:sdtPr>
                <w:alias w:val="Project status"/>
                <w:id w:val="-242677762"/>
                <w:dropDownList w:lastValue="Not Started">
                  <w:listItem w:displayText="Not Started" w:value="Not Started"/>
                  <w:listItem w:displayText="Blocked" w:value="Blocked"/>
                  <w:listItem w:displayText="In Progress" w:value="In Progress"/>
                  <w:listItem w:displayText="Completed" w:value="Completed"/>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rPr>
                <w:rFonts w:ascii="Arial" w:cs="Arial" w:eastAsia="Arial" w:hAnsi="Arial"/>
              </w:rPr>
            </w:pPr>
            <w:sdt>
              <w:sdtPr>
                <w:alias w:val="Project status"/>
                <w:id w:val="927076916"/>
                <w:dropDownList w:lastValue="Not Started">
                  <w:listItem w:displayText="Not Started" w:value="Not Started"/>
                  <w:listItem w:displayText="Blocked" w:value="Blocked"/>
                  <w:listItem w:displayText="In Progress" w:value="In Progress"/>
                  <w:listItem w:displayText="Completed" w:value="Completed"/>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rPr>
                <w:rFonts w:ascii="Arial" w:cs="Arial" w:eastAsia="Arial" w:hAnsi="Arial"/>
              </w:rPr>
            </w:pPr>
            <w:sdt>
              <w:sdtPr>
                <w:alias w:val="Project status"/>
                <w:id w:val="-1189187021"/>
                <w:dropDownList w:lastValue="Not Started">
                  <w:listItem w:displayText="Not Started" w:value="Not Started"/>
                  <w:listItem w:displayText="Blocked" w:value="Blocked"/>
                  <w:listItem w:displayText="In Progress" w:value="In Progress"/>
                  <w:listItem w:displayText="Completed" w:value="Completed"/>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1">
      <w:pPr>
        <w:pStyle w:val="Heading1"/>
        <w:rPr/>
      </w:pPr>
      <w:bookmarkStart w:colFirst="0" w:colLast="0" w:name="_5dxe6s9invn" w:id="21"/>
      <w:bookmarkEnd w:id="21"/>
      <w:r w:rsidDel="00000000" w:rsidR="00000000" w:rsidRPr="00000000">
        <w:rPr>
          <w:rtl w:val="0"/>
        </w:rPr>
        <w:t xml:space="preserve">References</w:t>
      </w:r>
    </w:p>
    <w:p w:rsidR="00000000" w:rsidDel="00000000" w:rsidP="00000000" w:rsidRDefault="00000000" w:rsidRPr="00000000" w14:paraId="00000082">
      <w:pPr>
        <w:pStyle w:val="Heading2"/>
        <w:ind w:firstLine="0"/>
        <w:rPr/>
      </w:pPr>
      <w:bookmarkStart w:colFirst="0" w:colLast="0" w:name="_69hbjiuo2s5a" w:id="22"/>
      <w:bookmarkEnd w:id="22"/>
      <w:r w:rsidDel="00000000" w:rsidR="00000000" w:rsidRPr="00000000">
        <w:rPr>
          <w:rtl w:val="0"/>
        </w:rPr>
        <w:t xml:space="preserve">Data pipeline</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34873" cy="6643688"/>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34873" cy="66436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ind w:left="72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8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7">
      <w:pPr>
        <w:pStyle w:val="Heading2"/>
        <w:rPr/>
      </w:pPr>
      <w:bookmarkStart w:colFirst="0" w:colLast="0" w:name="_qxia866pofq3" w:id="23"/>
      <w:bookmarkEnd w:id="23"/>
      <w:r w:rsidDel="00000000" w:rsidR="00000000" w:rsidRPr="00000000">
        <w:rPr>
          <w:rtl w:val="0"/>
        </w:rPr>
        <w:t xml:space="preserve">Video</w:t>
      </w:r>
    </w:p>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INTRODUCTION ON WHY WE ARE TAKING THE TOPIC</w:t>
      </w:r>
    </w:p>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MOTIVATION </w:t>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REAL WORLD APPLICATION</w:t>
      </w:r>
    </w:p>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ELEMENTS THAT AFFECTS OUR OUTCOME</w:t>
      </w:r>
    </w:p>
    <w:p w:rsidR="00000000" w:rsidDel="00000000" w:rsidP="00000000" w:rsidRDefault="00000000" w:rsidRPr="00000000" w14:paraId="0000008C">
      <w:pPr>
        <w:rPr>
          <w:rFonts w:ascii="Arial" w:cs="Arial" w:eastAsia="Arial" w:hAnsi="Arial"/>
        </w:rPr>
      </w:pPr>
      <w:r w:rsidDel="00000000" w:rsidR="00000000" w:rsidRPr="00000000">
        <w:rPr>
          <w:rFonts w:ascii="Arial" w:cs="Arial" w:eastAsia="Arial" w:hAnsi="Arial"/>
          <w:rtl w:val="0"/>
        </w:rPr>
        <w:t xml:space="preserve">INTRODUCING THE DATASET</w:t>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INTRODUCING THE LEGITIMACY OF OUR DATASETS</w:t>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EXPLAIN THE NUMBER OF DATAPOINTS</w:t>
      </w:r>
    </w:p>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ANY ANOMALIES </w:t>
      </w:r>
    </w:p>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tl w:val="0"/>
        </w:rPr>
        <w:t xml:space="preserve">DATA ANALYSIS - VISUAL REPRESENTATION</w:t>
      </w:r>
    </w:p>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KEY FEATURES OF DATASET</w:t>
      </w:r>
    </w:p>
    <w:p w:rsidR="00000000" w:rsidDel="00000000" w:rsidP="00000000" w:rsidRDefault="00000000" w:rsidRPr="00000000" w14:paraId="00000092">
      <w:pPr>
        <w:rPr/>
      </w:pPr>
      <w:r w:rsidDel="00000000" w:rsidR="00000000" w:rsidRPr="00000000">
        <w:rPr>
          <w:rFonts w:ascii="Arial" w:cs="Arial" w:eastAsia="Arial" w:hAnsi="Arial"/>
          <w:rtl w:val="0"/>
        </w:rPr>
        <w:t xml:space="preserve">MACHINE LEARNING</w:t>
      </w:r>
      <w:r w:rsidDel="00000000" w:rsidR="00000000" w:rsidRPr="00000000">
        <w:rPr>
          <w:rtl w:val="0"/>
        </w:rPr>
      </w:r>
    </w:p>
    <w:sectPr>
      <w:headerReference r:id="rId12" w:type="default"/>
      <w:headerReference r:id="rId13" w:type="first"/>
      <w:footerReference r:id="rId14" w:type="first"/>
      <w:pgSz w:h="15840" w:w="12240" w:orient="portrait"/>
      <w:pgMar w:bottom="1080" w:top="108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ei Ming (Alvin)" w:id="0" w:date="2024-03-23T06:06:28Z">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Split the dates in jupyter</w:t>
      </w:r>
    </w:p>
  </w:comment>
  <w:comment w:author="Wei Ming (Alvin)" w:id="1" w:date="2024-03-23T07:32:51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out what to use other than linear regression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4"/>
    <w:bookmarkEnd w:id="2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canva.com/design/DAGATz5ltyM/8nzbBmvleU0j76xFnNcPDQ/edit?utm_content=DAGATz5ltyM&amp;utm_campaign=designshare&amp;utm_medium=link2&amp;utm_source=sharebutton" TargetMode="Externa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docs.google.com/document/u/0/d/1M6n7XuQ3SByzWOPsgO_SmO6IQtCTG-EsGj2E461XZf4/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