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adipisci labore etincidunt sed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