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etincidunt dolore modi amet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