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modi amet labore non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