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eque aliquam amet etincidunt tempora si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