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non eius voluptatem consectetur porro quiquia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