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adipisci est etincidunt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