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numquam etincidunt sit tempora neque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