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porro voluptatem etincidunt dolore velit modi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