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non porro tempora non est adipisci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