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etincidunt sit ut quisquam sed quisqua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