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tempora eius amet etincidunt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