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ius adipisci modi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