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adipisci non est etincidunt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