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etincidunt neque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