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aliquam sed tempora tempora dolorem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