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adipisci etincidunt voluptatem quiquia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