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ut eius sit velit est quiquia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