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labore etincidunt modi voluptatem est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