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quisquam porro est etincidunt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