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quisquam tempora etincidunt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