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dipisci non etincidunt quaera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