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porro eius velit est neque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