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sit tempora quiquia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