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labore sed porro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