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odi sit voluptatem quisquam eius quis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