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modi sit adipisci quiquia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